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FB17F">
      <w:pPr>
        <w:spacing w:line="1280" w:lineRule="exact"/>
        <w:jc w:val="distribute"/>
        <w:rPr>
          <w:rFonts w:hint="default" w:ascii="Times New Roman" w:hAnsi="Times New Roman" w:eastAsia="方正小标宋简体" w:cs="Times New Roman"/>
          <w:color w:val="FFFFFF" w:themeColor="background1"/>
          <w:spacing w:val="-104"/>
          <w:w w:val="55"/>
          <w:sz w:val="116"/>
          <w:szCs w:val="116"/>
          <w:highlight w:val="none"/>
          <w14:textFill>
            <w14:solidFill>
              <w14:schemeClr w14:val="bg1"/>
            </w14:solidFill>
          </w14:textFill>
        </w:rPr>
      </w:pPr>
      <w:r>
        <w:rPr>
          <w:rFonts w:hint="default" w:ascii="Times New Roman" w:hAnsi="Times New Roman" w:eastAsia="方正小标宋简体" w:cs="Times New Roman"/>
          <w:color w:val="FFFFFF" w:themeColor="background1"/>
          <w:spacing w:val="-104"/>
          <w:w w:val="55"/>
          <w:sz w:val="116"/>
          <w:szCs w:val="116"/>
          <w:highlight w:val="none"/>
          <w14:textFill>
            <w14:solidFill>
              <w14:schemeClr w14:val="bg1"/>
            </w14:solidFill>
          </w14:textFill>
        </w:rPr>
        <w:t>吴忠市利通区人民政府办公室文件</w:t>
      </w:r>
    </w:p>
    <w:p w14:paraId="244EC144">
      <w:pPr>
        <w:spacing w:line="340" w:lineRule="exact"/>
        <w:jc w:val="left"/>
        <w:rPr>
          <w:rFonts w:hint="default" w:ascii="Times New Roman" w:hAnsi="Times New Roman" w:eastAsia="宋体" w:cs="Times New Roman"/>
        </w:rPr>
      </w:pPr>
    </w:p>
    <w:p w14:paraId="367A3123">
      <w:pPr>
        <w:pStyle w:val="10"/>
        <w:rPr>
          <w:rFonts w:hint="default" w:ascii="Times New Roman" w:hAnsi="Times New Roman" w:eastAsia="宋体" w:cs="Times New Roman"/>
        </w:rPr>
      </w:pPr>
    </w:p>
    <w:p w14:paraId="26C67CC9">
      <w:pPr>
        <w:pStyle w:val="10"/>
        <w:rPr>
          <w:rFonts w:hint="default" w:ascii="Times New Roman" w:hAnsi="Times New Roman" w:eastAsia="宋体" w:cs="Times New Roman"/>
        </w:rPr>
      </w:pPr>
    </w:p>
    <w:p w14:paraId="27B3B4CC">
      <w:pPr>
        <w:pStyle w:val="10"/>
        <w:spacing w:before="312"/>
        <w:ind w:left="0" w:firstLine="0"/>
        <w:rPr>
          <w:rFonts w:hint="default" w:ascii="Times New Roman" w:hAnsi="Times New Roman" w:cs="Times New Roman"/>
        </w:rPr>
      </w:pPr>
    </w:p>
    <w:p w14:paraId="74FB7760">
      <w:pPr>
        <w:spacing w:line="40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32"/>
          <w:szCs w:val="32"/>
        </w:rPr>
        <w:t>吴利政办发〔202</w:t>
      </w:r>
      <w:r>
        <w:rPr>
          <w:rFonts w:hint="default" w:ascii="Times New Roman" w:hAnsi="Times New Roman" w:eastAsia="仿宋_GB2312" w:cs="Times New Roman"/>
          <w:sz w:val="32"/>
          <w:szCs w:val="32"/>
          <w:lang w:val="e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rPr>
        <w:t>号</w:t>
      </w:r>
    </w:p>
    <w:p w14:paraId="55E8D95F">
      <w:pPr>
        <w:spacing w:line="160" w:lineRule="exact"/>
        <w:rPr>
          <w:rFonts w:hint="default" w:ascii="Times New Roman" w:hAnsi="Times New Roman" w:eastAsia="方正小标宋简体" w:cs="Times New Roman"/>
          <w:b/>
          <w:color w:val="FFFFFF" w:themeColor="background1"/>
          <w:sz w:val="44"/>
          <w:szCs w:val="44"/>
          <w:u w:val="none" w:color="auto"/>
          <w14:textFill>
            <w14:solidFill>
              <w14:schemeClr w14:val="bg1"/>
            </w14:solidFill>
          </w14:textFill>
        </w:rPr>
      </w:pPr>
      <w:r>
        <w:rPr>
          <w:rFonts w:hint="default" w:ascii="Times New Roman" w:hAnsi="Times New Roman" w:eastAsia="方正小标宋简体" w:cs="Times New Roman"/>
          <w:b/>
          <w:color w:val="FFFFFF" w:themeColor="background1"/>
          <w:sz w:val="44"/>
          <w:szCs w:val="44"/>
          <w:u w:val="none" w:color="auto"/>
          <w14:textFill>
            <w14:solidFill>
              <w14:schemeClr w14:val="bg1"/>
            </w14:solidFill>
          </w14:textFill>
        </w:rPr>
        <w:t xml:space="preserve">                                        </w:t>
      </w:r>
    </w:p>
    <w:p w14:paraId="27EF86D3">
      <w:pPr>
        <w:pStyle w:val="10"/>
        <w:spacing w:before="312"/>
        <w:rPr>
          <w:rFonts w:hint="default" w:ascii="Times New Roman" w:hAnsi="Times New Roman" w:cs="Times New Roman"/>
        </w:rPr>
      </w:pPr>
    </w:p>
    <w:p w14:paraId="0F2DD53F">
      <w:pPr>
        <w:spacing w:line="640" w:lineRule="exact"/>
        <w:jc w:val="center"/>
        <w:rPr>
          <w:rFonts w:hint="default" w:ascii="Nimbus Roman No9 L" w:hAnsi="Nimbus Roman No9 L" w:eastAsia="方正小标宋_GBK" w:cs="Nimbus Roman No9 L"/>
          <w:sz w:val="44"/>
          <w:szCs w:val="44"/>
        </w:rPr>
      </w:pPr>
      <w:r>
        <w:rPr>
          <w:rFonts w:hint="default" w:ascii="Nimbus Roman No9 L" w:hAnsi="Nimbus Roman No9 L" w:eastAsia="方正小标宋_GBK" w:cs="Nimbus Roman No9 L"/>
          <w:sz w:val="44"/>
          <w:szCs w:val="44"/>
        </w:rPr>
        <w:t>关于建立健全《吴忠市利通区国民经济和社会发展第十四个五年规划和二〇三五年远景目标纲要》实施机制统筹推进规划目标任务落地</w:t>
      </w:r>
    </w:p>
    <w:p w14:paraId="3B226451">
      <w:pPr>
        <w:spacing w:line="640" w:lineRule="exact"/>
        <w:jc w:val="center"/>
        <w:rPr>
          <w:rFonts w:hint="default" w:ascii="Nimbus Roman No9 L" w:hAnsi="Nimbus Roman No9 L" w:eastAsia="方正小标宋_GBK" w:cs="Nimbus Roman No9 L"/>
          <w:sz w:val="44"/>
          <w:szCs w:val="44"/>
        </w:rPr>
      </w:pPr>
      <w:r>
        <w:rPr>
          <w:rFonts w:hint="default" w:ascii="Nimbus Roman No9 L" w:hAnsi="Nimbus Roman No9 L" w:eastAsia="方正小标宋_GBK" w:cs="Nimbus Roman No9 L"/>
          <w:sz w:val="44"/>
          <w:szCs w:val="44"/>
        </w:rPr>
        <w:t>落实的通知</w:t>
      </w:r>
    </w:p>
    <w:p w14:paraId="200B62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32"/>
          <w:szCs w:val="32"/>
          <w:lang w:eastAsia="zh-CN"/>
        </w:rPr>
      </w:pPr>
    </w:p>
    <w:p w14:paraId="2B0E9DF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Nimbus Roman No9 L" w:hAnsi="Nimbus Roman No9 L" w:eastAsia="仿宋_GB2312" w:cs="Nimbus Roman No9 L"/>
          <w:sz w:val="32"/>
          <w:szCs w:val="32"/>
        </w:rPr>
      </w:pPr>
    </w:p>
    <w:p w14:paraId="3970E66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Nimbus Roman No9 L" w:hAnsi="Nimbus Roman No9 L" w:eastAsia="仿宋_GB2312" w:cs="Nimbus Roman No9 L"/>
          <w:spacing w:val="-6"/>
          <w:sz w:val="32"/>
          <w:szCs w:val="32"/>
        </w:rPr>
      </w:pPr>
      <w:r>
        <w:rPr>
          <w:rFonts w:hint="eastAsia" w:ascii="Nimbus Roman No9 L" w:hAnsi="Nimbus Roman No9 L" w:eastAsia="仿宋_GB2312" w:cs="Nimbus Roman No9 L"/>
          <w:spacing w:val="-6"/>
          <w:sz w:val="32"/>
          <w:szCs w:val="32"/>
          <w:lang w:eastAsia="zh-CN"/>
        </w:rPr>
        <w:t>各乡镇人民政府</w:t>
      </w:r>
      <w:r>
        <w:rPr>
          <w:rFonts w:hint="default" w:ascii="Nimbus Roman No9 L" w:hAnsi="Nimbus Roman No9 L" w:eastAsia="仿宋_GB2312" w:cs="Nimbus Roman No9 L"/>
          <w:spacing w:val="-6"/>
          <w:sz w:val="32"/>
          <w:szCs w:val="32"/>
        </w:rPr>
        <w:t>，区直各部门，</w:t>
      </w:r>
      <w:r>
        <w:rPr>
          <w:rFonts w:hint="eastAsia" w:ascii="Nimbus Roman No9 L" w:hAnsi="Nimbus Roman No9 L" w:eastAsia="仿宋_GB2312" w:cs="Nimbus Roman No9 L"/>
          <w:spacing w:val="-6"/>
          <w:sz w:val="32"/>
          <w:szCs w:val="32"/>
          <w:lang w:eastAsia="zh-CN"/>
        </w:rPr>
        <w:t>各直属事业单位，</w:t>
      </w:r>
      <w:r>
        <w:rPr>
          <w:rFonts w:hint="default" w:ascii="Nimbus Roman No9 L" w:hAnsi="Nimbus Roman No9 L" w:eastAsia="仿宋_GB2312" w:cs="Nimbus Roman No9 L"/>
          <w:spacing w:val="-6"/>
          <w:sz w:val="32"/>
          <w:szCs w:val="32"/>
        </w:rPr>
        <w:t>区</w:t>
      </w:r>
      <w:r>
        <w:rPr>
          <w:rFonts w:hint="eastAsia" w:ascii="Nimbus Roman No9 L" w:hAnsi="Nimbus Roman No9 L" w:eastAsia="仿宋_GB2312" w:cs="Nimbus Roman No9 L"/>
          <w:spacing w:val="-6"/>
          <w:sz w:val="32"/>
          <w:szCs w:val="32"/>
          <w:lang w:eastAsia="zh-CN"/>
        </w:rPr>
        <w:t>属</w:t>
      </w:r>
      <w:r>
        <w:rPr>
          <w:rFonts w:hint="default" w:ascii="Nimbus Roman No9 L" w:hAnsi="Nimbus Roman No9 L" w:eastAsia="仿宋_GB2312" w:cs="Nimbus Roman No9 L"/>
          <w:spacing w:val="-6"/>
          <w:sz w:val="32"/>
          <w:szCs w:val="32"/>
        </w:rPr>
        <w:t>驻利各单位：</w:t>
      </w:r>
    </w:p>
    <w:p w14:paraId="28DF05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吴忠市利通区国民经济和社会发展第十四个五年规划和二〇三五年远景目标纲要》（以下简称《纲要》）》已经区四届人大五次会议审议批准实施。为更好的发挥《纲要》引领和约束作用，全面推进各项目标任务落地落实，现就建立健全《纲要》实施机制，统筹推进规划目标任务落地落实有关事项通知如下：</w:t>
      </w:r>
    </w:p>
    <w:p w14:paraId="1CBFA7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一、建立健全《纲要》目标任务责任落实机制</w:t>
      </w:r>
    </w:p>
    <w:p w14:paraId="31DC0E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《纲要》是市场主体的行为导向，是政府履行职责的重要依</w:t>
      </w:r>
    </w:p>
    <w:p w14:paraId="7E3BE5CC">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据，是全区各族人民共同奋斗的行动纲领。各部门要不断增强把握新发展阶段、贯彻新发展理念、构建新发展格局的能力水平，切实维护《纲要》的严肃性和权威性。把实施好《纲要》作为</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十四五</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时期的重要任务。要根据自治区党委办公厅、人民政府办公厅《贯彻落实自治区党委十二届十二次全会（建议〉重要举措分工方案》以及吴忠市委五届十二次全会精神，按照</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定时间表、定路线图、定责任人、定工作量</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的要求，抓紧制定《纲要》涉及本部门的主要目标和任务实施方案，对标对表、挂图作战。各牵头单位要切实担负起牵头总抓的责任，主要负责同志为第一责任人，及时协调解决重大问题，统筹推进《纲要》实施。相关责任单位要服从服务大局，紧密配合，主动跟进，结合本领域本行业重点工作，细化工作措施，全力抓好工作落实。各部门要把各自工作任务与</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十四五</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规划紧密结合起来，健全目标任务落实机制和工作推进责任清单，坚持任务清单化</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清单项目化、责任具体化，确保工作有序高效推进。</w:t>
      </w:r>
    </w:p>
    <w:p w14:paraId="707324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二、建立健全主要指标年度分解机制</w:t>
      </w:r>
    </w:p>
    <w:p w14:paraId="205F02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按照短期计划与长期规划衔接配合的要求，将《纲要》提出的发展目标和重点任务分解到年度计划中。各部门要统筹制定年度实施计划，特别要做好2021年目标任务年度分解工作，明确重点工程项目年度工作进度；强化工作推进举措，加强统筹协调和要素保障，动态跟进、定期调度，确保各项目标任务和工程项目按进度推进，确保我区</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十四五</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规划开好局起好步。 </w:t>
      </w:r>
    </w:p>
    <w:p w14:paraId="16B776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三、建立健全重点项目领导包抓机制</w:t>
      </w:r>
    </w:p>
    <w:p w14:paraId="1E60A1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重点工程项目是推进《纲要》落实的重要抓手。各部门要树立</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项目为王</w:t>
      </w:r>
      <w:r>
        <w:rPr>
          <w:rFonts w:hint="eastAsia" w:ascii="Nimbus Roman No9 L" w:hAnsi="Nimbus Roman No9 L" w:eastAsia="仿宋_GB2312" w:cs="Nimbus Roman No9 L"/>
          <w:sz w:val="32"/>
          <w:szCs w:val="32"/>
          <w:lang w:eastAsia="zh-CN"/>
        </w:rPr>
        <w:t>”的</w:t>
      </w:r>
      <w:r>
        <w:rPr>
          <w:rFonts w:hint="default" w:ascii="Nimbus Roman No9 L" w:hAnsi="Nimbus Roman No9 L" w:eastAsia="仿宋_GB2312" w:cs="Nimbus Roman No9 L"/>
          <w:sz w:val="32"/>
          <w:szCs w:val="32"/>
        </w:rPr>
        <w:t>理念，坚持工作向项目发力，将《纲要》确定的</w:t>
      </w:r>
      <w:r>
        <w:rPr>
          <w:rFonts w:hint="default" w:ascii="Nimbus Roman No9 L" w:hAnsi="Nimbus Roman No9 L" w:eastAsia="仿宋_GB2312" w:cs="Nimbus Roman No9 L"/>
          <w:color w:val="auto"/>
          <w:sz w:val="32"/>
          <w:szCs w:val="32"/>
          <w:lang w:val="en-US" w:eastAsia="zh-CN"/>
        </w:rPr>
        <w:t>4</w:t>
      </w:r>
      <w:r>
        <w:rPr>
          <w:rFonts w:hint="eastAsia" w:ascii="Nimbus Roman No9 L" w:hAnsi="Nimbus Roman No9 L" w:eastAsia="仿宋_GB2312" w:cs="Nimbus Roman No9 L"/>
          <w:color w:val="auto"/>
          <w:sz w:val="32"/>
          <w:szCs w:val="32"/>
          <w:lang w:val="en-US" w:eastAsia="zh-CN"/>
        </w:rPr>
        <w:t>4</w:t>
      </w:r>
      <w:r>
        <w:rPr>
          <w:rFonts w:hint="default" w:ascii="Nimbus Roman No9 L" w:hAnsi="Nimbus Roman No9 L" w:eastAsia="仿宋_GB2312" w:cs="Nimbus Roman No9 L"/>
          <w:color w:val="auto"/>
          <w:sz w:val="32"/>
          <w:szCs w:val="32"/>
        </w:rPr>
        <w:t>项</w:t>
      </w:r>
      <w:r>
        <w:rPr>
          <w:rFonts w:hint="default" w:ascii="Nimbus Roman No9 L" w:hAnsi="Nimbus Roman No9 L" w:eastAsia="仿宋_GB2312" w:cs="Nimbus Roman No9 L"/>
          <w:color w:val="auto"/>
          <w:sz w:val="32"/>
          <w:szCs w:val="32"/>
          <w:lang w:eastAsia="zh-CN"/>
        </w:rPr>
        <w:t>重点</w:t>
      </w:r>
      <w:r>
        <w:rPr>
          <w:rFonts w:hint="default" w:ascii="Nimbus Roman No9 L" w:hAnsi="Nimbus Roman No9 L" w:eastAsia="仿宋_GB2312" w:cs="Nimbus Roman No9 L"/>
          <w:color w:val="auto"/>
          <w:sz w:val="32"/>
          <w:szCs w:val="32"/>
        </w:rPr>
        <w:t>项目进</w:t>
      </w:r>
      <w:r>
        <w:rPr>
          <w:rFonts w:hint="default" w:ascii="Nimbus Roman No9 L" w:hAnsi="Nimbus Roman No9 L" w:eastAsia="仿宋_GB2312" w:cs="Nimbus Roman No9 L"/>
          <w:sz w:val="32"/>
          <w:szCs w:val="32"/>
        </w:rPr>
        <w:t>一步分解细化，建立</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一个重大项目、一名包抓领导、一个工作专班、一套推进方案</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的</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四个一</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机制，实行</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干部在一线下沉、情况在一线掌握、项目在一线调度、问题在一线解</w:t>
      </w:r>
      <w:r>
        <w:rPr>
          <w:rFonts w:hint="eastAsia" w:ascii="Nimbus Roman No9 L" w:hAnsi="Nimbus Roman No9 L" w:eastAsia="仿宋_GB2312" w:cs="Nimbus Roman No9 L"/>
          <w:sz w:val="32"/>
          <w:szCs w:val="32"/>
          <w:lang w:eastAsia="zh-CN"/>
        </w:rPr>
        <w:t>决</w:t>
      </w:r>
      <w:r>
        <w:rPr>
          <w:rFonts w:hint="default" w:ascii="Nimbus Roman No9 L" w:hAnsi="Nimbus Roman No9 L" w:eastAsia="仿宋_GB2312" w:cs="Nimbus Roman No9 L"/>
          <w:sz w:val="32"/>
          <w:szCs w:val="32"/>
        </w:rPr>
        <w:t>、工作在一线推动</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的</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一线工作法</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，提供全方位全过程全周期服务，推动项目建设有序推进、顺利实施。要持续做好项目谋划储备动态调整工作，形成</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谋划一批、开工一批、投产一批</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滚动发展态势。</w:t>
      </w:r>
    </w:p>
    <w:p w14:paraId="007EF9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四、建立健全重大政策协同联动机制 </w:t>
      </w:r>
    </w:p>
    <w:p w14:paraId="24EBB2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构建发展规划、财政、金融等工作协同机制，加强财政规划、年度预算、政府投资计划与《纲要》实施的衔接协调，合理安排财政支出规模和结构，充分发挥财政资金的引导撬动作用，有效激发民间投资活力。金融政策取向要充分考虑规划目标、经济发展形势等，按照市场化、法治化原则促进金融要素资源向《纲要》明确的重点领域和薄弱环节倾斜。就业、产业、消费、环保、区域等政策要注重协同配合，提高政策针对性、有效性和可操作性。要围绕《纲要》确定的目标任务，根据外部环境变化和发展实际需要，加强政策研究储备，增强政策调控能力，确保《纲要》有效实施。 </w:t>
      </w:r>
    </w:p>
    <w:p w14:paraId="27D329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五、建立健全规划实施监测评估机制</w:t>
      </w:r>
    </w:p>
    <w:p w14:paraId="20801E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监测评估是推进《纲要》实施的重要环节和有效手段。要推动健全</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动态监测—中期评估—总结评估</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的规划实施监测评估</w:t>
      </w:r>
    </w:p>
    <w:p w14:paraId="50875B1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体系，要持续跟踪分析形势变化，及时调整工作重点、政策举措和保障机制。各部门要同步开展专项规划监测评估，规划实施情况要纳入各部门及领导干部评价体系，作为改进政府工作的重要</w:t>
      </w:r>
      <w:r>
        <w:rPr>
          <w:rFonts w:hint="default" w:ascii="Nimbus Roman No9 L" w:hAnsi="Nimbus Roman No9 L" w:eastAsia="仿宋_GB2312" w:cs="Nimbus Roman No9 L"/>
          <w:spacing w:val="6"/>
          <w:sz w:val="32"/>
          <w:szCs w:val="32"/>
        </w:rPr>
        <w:t>依据，提高规划执行力和落实力。在规划实施过程中，要发挥好审计部门对推进规划实施的监督作用，推动各项目标任务落到实处。</w:t>
      </w:r>
    </w:p>
    <w:p w14:paraId="7765CF3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Nimbus Roman No9 L" w:hAnsi="Nimbus Roman No9 L" w:eastAsia="仿宋_GB2312" w:cs="Nimbus Roman No9 L"/>
          <w:sz w:val="32"/>
          <w:szCs w:val="32"/>
        </w:rPr>
      </w:pPr>
    </w:p>
    <w:p w14:paraId="43BBEC5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Nimbus Roman No9 L" w:hAnsi="Nimbus Roman No9 L" w:eastAsia="仿宋_GB2312" w:cs="Nimbus Roman No9 L"/>
          <w:sz w:val="32"/>
          <w:szCs w:val="32"/>
        </w:rPr>
      </w:pPr>
    </w:p>
    <w:p w14:paraId="2A7DD80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Nimbus Roman No9 L" w:hAnsi="Nimbus Roman No9 L" w:eastAsia="仿宋_GB2312" w:cs="Nimbus Roman No9 L"/>
          <w:spacing w:val="-6"/>
          <w:sz w:val="32"/>
          <w:szCs w:val="32"/>
          <w:lang w:eastAsia="zh-CN"/>
        </w:rPr>
      </w:pPr>
      <w:r>
        <w:rPr>
          <w:rFonts w:hint="default" w:ascii="Nimbus Roman No9 L" w:hAnsi="Nimbus Roman No9 L" w:eastAsia="仿宋_GB2312" w:cs="Nimbus Roman No9 L"/>
          <w:sz w:val="32"/>
          <w:szCs w:val="32"/>
        </w:rPr>
        <w:t>附件：</w:t>
      </w:r>
      <w:r>
        <w:rPr>
          <w:rFonts w:hint="default" w:ascii="Nimbus Roman No9 L" w:hAnsi="Nimbus Roman No9 L" w:eastAsia="仿宋_GB2312" w:cs="Nimbus Roman No9 L"/>
          <w:spacing w:val="-6"/>
          <w:sz w:val="32"/>
          <w:szCs w:val="32"/>
        </w:rPr>
        <w:t>1</w:t>
      </w:r>
      <w:r>
        <w:rPr>
          <w:rFonts w:hint="eastAsia" w:ascii="Nimbus Roman No9 L" w:hAnsi="Nimbus Roman No9 L" w:eastAsia="仿宋_GB2312" w:cs="Nimbus Roman No9 L"/>
          <w:spacing w:val="-6"/>
          <w:sz w:val="32"/>
          <w:szCs w:val="32"/>
          <w:lang w:val="en-US" w:eastAsia="zh-CN"/>
        </w:rPr>
        <w:t xml:space="preserve">. </w:t>
      </w:r>
      <w:r>
        <w:rPr>
          <w:rFonts w:hint="eastAsia" w:ascii="Nimbus Roman No9 L" w:hAnsi="Nimbus Roman No9 L" w:eastAsia="仿宋_GB2312" w:cs="Nimbus Roman No9 L"/>
          <w:spacing w:val="-6"/>
          <w:sz w:val="32"/>
          <w:szCs w:val="32"/>
          <w:lang w:eastAsia="zh-CN"/>
        </w:rPr>
        <w:t>吴忠市利通区“十四五”规划《纲要》重大事项目</w:t>
      </w:r>
    </w:p>
    <w:p w14:paraId="61D556CC">
      <w:pPr>
        <w:keepNext w:val="0"/>
        <w:keepLines w:val="0"/>
        <w:pageBreakBefore w:val="0"/>
        <w:widowControl w:val="0"/>
        <w:kinsoku/>
        <w:wordWrap/>
        <w:overflowPunct/>
        <w:topLinePunct w:val="0"/>
        <w:autoSpaceDE/>
        <w:autoSpaceDN/>
        <w:bidi w:val="0"/>
        <w:adjustRightInd/>
        <w:snapToGrid/>
        <w:ind w:firstLine="616" w:firstLineChars="200"/>
        <w:jc w:val="left"/>
        <w:textAlignment w:val="auto"/>
        <w:rPr>
          <w:rFonts w:hint="eastAsia" w:ascii="Nimbus Roman No9 L" w:hAnsi="Nimbus Roman No9 L" w:eastAsia="仿宋_GB2312" w:cs="Nimbus Roman No9 L"/>
          <w:sz w:val="32"/>
          <w:szCs w:val="32"/>
          <w:lang w:eastAsia="zh-CN"/>
        </w:rPr>
      </w:pPr>
      <w:r>
        <w:rPr>
          <w:rFonts w:hint="eastAsia" w:ascii="Nimbus Roman No9 L" w:hAnsi="Nimbus Roman No9 L" w:eastAsia="仿宋_GB2312" w:cs="Nimbus Roman No9 L"/>
          <w:spacing w:val="-6"/>
          <w:sz w:val="32"/>
          <w:szCs w:val="32"/>
          <w:lang w:val="en-US" w:eastAsia="zh-CN"/>
        </w:rPr>
        <w:t xml:space="preserve">         </w:t>
      </w:r>
      <w:r>
        <w:rPr>
          <w:rFonts w:hint="eastAsia" w:ascii="Nimbus Roman No9 L" w:hAnsi="Nimbus Roman No9 L" w:eastAsia="仿宋_GB2312" w:cs="Nimbus Roman No9 L"/>
          <w:spacing w:val="-6"/>
          <w:sz w:val="32"/>
          <w:szCs w:val="32"/>
          <w:lang w:eastAsia="zh-CN"/>
        </w:rPr>
        <w:t>标任务清单</w:t>
      </w:r>
    </w:p>
    <w:p w14:paraId="39571BF7">
      <w:pPr>
        <w:keepNext w:val="0"/>
        <w:keepLines w:val="0"/>
        <w:pageBreakBefore w:val="0"/>
        <w:widowControl w:val="0"/>
        <w:numPr>
          <w:ilvl w:val="0"/>
          <w:numId w:val="1"/>
        </w:numPr>
        <w:kinsoku/>
        <w:wordWrap/>
        <w:overflowPunct/>
        <w:topLinePunct w:val="0"/>
        <w:autoSpaceDE/>
        <w:autoSpaceDN/>
        <w:bidi w:val="0"/>
        <w:adjustRightInd/>
        <w:snapToGrid/>
        <w:ind w:left="1600" w:leftChars="0"/>
        <w:textAlignment w:val="auto"/>
        <w:rPr>
          <w:rFonts w:hint="default"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lang w:eastAsia="zh-CN"/>
        </w:rPr>
        <w:t>利通区</w:t>
      </w:r>
      <w:r>
        <w:rPr>
          <w:rFonts w:hint="default" w:ascii="Nimbus Roman No9 L" w:hAnsi="Nimbus Roman No9 L" w:eastAsia="仿宋_GB2312" w:cs="Nimbus Roman No9 L"/>
          <w:sz w:val="32"/>
          <w:szCs w:val="32"/>
        </w:rPr>
        <w:t>2021年度规划主要指标分解落实责任清单</w:t>
      </w:r>
    </w:p>
    <w:p w14:paraId="26EF5F99">
      <w:pPr>
        <w:keepNext w:val="0"/>
        <w:keepLines w:val="0"/>
        <w:pageBreakBefore w:val="0"/>
        <w:widowControl w:val="0"/>
        <w:numPr>
          <w:ilvl w:val="0"/>
          <w:numId w:val="0"/>
        </w:numPr>
        <w:kinsoku/>
        <w:wordWrap/>
        <w:overflowPunct/>
        <w:topLinePunct w:val="0"/>
        <w:autoSpaceDE/>
        <w:autoSpaceDN/>
        <w:bidi w:val="0"/>
        <w:adjustRightInd/>
        <w:snapToGrid/>
        <w:ind w:left="1600" w:leftChars="0"/>
        <w:textAlignment w:val="auto"/>
        <w:rPr>
          <w:rFonts w:hint="default"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lang w:val="en-US" w:eastAsia="zh-CN"/>
        </w:rPr>
        <w:t>3. 利通区</w:t>
      </w:r>
      <w:r>
        <w:rPr>
          <w:rFonts w:hint="default" w:ascii="Nimbus Roman No9 L" w:hAnsi="Nimbus Roman No9 L" w:eastAsia="仿宋_GB2312" w:cs="Nimbus Roman No9 L"/>
          <w:sz w:val="32"/>
          <w:szCs w:val="32"/>
        </w:rPr>
        <w:t>重点工程项目责任分工清单</w:t>
      </w:r>
    </w:p>
    <w:p w14:paraId="3C9C37EE">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仿宋_GB2312" w:cs="Nimbus Roman No9 L"/>
          <w:sz w:val="32"/>
          <w:szCs w:val="32"/>
        </w:rPr>
      </w:pPr>
    </w:p>
    <w:p w14:paraId="41D03A2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000000"/>
          <w:sz w:val="44"/>
          <w:szCs w:val="44"/>
        </w:rPr>
      </w:pPr>
    </w:p>
    <w:p w14:paraId="38086A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吴忠市利通区人民政府办公室   </w:t>
      </w:r>
    </w:p>
    <w:p w14:paraId="7360C4B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2021年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p>
    <w:p w14:paraId="3B08CE1B">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（此件</w:t>
      </w:r>
      <w:r>
        <w:rPr>
          <w:rFonts w:hint="eastAsia" w:ascii="Times New Roman" w:hAnsi="Times New Roman" w:eastAsia="仿宋_GB2312" w:cs="Times New Roman"/>
          <w:sz w:val="32"/>
          <w:szCs w:val="32"/>
          <w:lang w:val="en-US" w:eastAsia="zh-CN"/>
        </w:rPr>
        <w:t>公开发布</w:t>
      </w:r>
      <w:r>
        <w:rPr>
          <w:rFonts w:hint="default" w:ascii="Times New Roman" w:hAnsi="Times New Roman" w:eastAsia="仿宋_GB2312" w:cs="Times New Roman"/>
          <w:sz w:val="32"/>
          <w:szCs w:val="32"/>
          <w:lang w:val="en-US" w:eastAsia="zh-CN"/>
        </w:rPr>
        <w:t>）</w:t>
      </w:r>
    </w:p>
    <w:p w14:paraId="6F59BD18">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66BBAA85">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797B6409">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pPr>
    </w:p>
    <w:tbl>
      <w:tblPr>
        <w:tblStyle w:val="8"/>
        <w:tblW w:w="13247" w:type="dxa"/>
        <w:jc w:val="center"/>
        <w:tblLayout w:type="fixed"/>
        <w:tblCellMar>
          <w:top w:w="0" w:type="dxa"/>
          <w:left w:w="0" w:type="dxa"/>
          <w:bottom w:w="0" w:type="dxa"/>
          <w:right w:w="0" w:type="dxa"/>
        </w:tblCellMar>
      </w:tblPr>
      <w:tblGrid>
        <w:gridCol w:w="519"/>
        <w:gridCol w:w="1995"/>
        <w:gridCol w:w="6885"/>
        <w:gridCol w:w="1590"/>
        <w:gridCol w:w="2258"/>
      </w:tblGrid>
      <w:tr w14:paraId="14AB36A5">
        <w:tblPrEx>
          <w:tblCellMar>
            <w:top w:w="0" w:type="dxa"/>
            <w:left w:w="0" w:type="dxa"/>
            <w:bottom w:w="0" w:type="dxa"/>
            <w:right w:w="0" w:type="dxa"/>
          </w:tblCellMar>
        </w:tblPrEx>
        <w:trPr>
          <w:trHeight w:val="468" w:hRule="atLeast"/>
          <w:jc w:val="center"/>
        </w:trPr>
        <w:tc>
          <w:tcPr>
            <w:tcW w:w="13247" w:type="dxa"/>
            <w:gridSpan w:val="5"/>
            <w:tcBorders>
              <w:top w:val="nil"/>
              <w:left w:val="nil"/>
              <w:bottom w:val="nil"/>
              <w:right w:val="nil"/>
            </w:tcBorders>
            <w:shd w:val="clear" w:color="auto" w:fill="auto"/>
            <w:noWrap/>
            <w:tcMar>
              <w:top w:w="12" w:type="dxa"/>
              <w:left w:w="12" w:type="dxa"/>
              <w:right w:w="12" w:type="dxa"/>
            </w:tcMar>
            <w:vAlign w:val="center"/>
          </w:tcPr>
          <w:p w14:paraId="6D8D42E4">
            <w:pPr>
              <w:tabs>
                <w:tab w:val="left" w:pos="5580"/>
              </w:tabs>
              <w:spacing w:beforeLines="50" w:afterLines="100" w:line="400" w:lineRule="exact"/>
              <w:jc w:val="left"/>
              <w:rPr>
                <w:rFonts w:ascii="方正小标宋简体" w:hAnsi="方正小标宋简体" w:eastAsia="方正小标宋简体" w:cs="方正小标宋简体"/>
                <w:sz w:val="36"/>
                <w:szCs w:val="36"/>
              </w:rPr>
            </w:pPr>
            <w:r>
              <w:rPr>
                <w:rFonts w:ascii="Times New Roman" w:hAnsi="Times New Roman" w:eastAsia="黑体"/>
                <w:spacing w:val="-6"/>
                <w:sz w:val="32"/>
                <w:szCs w:val="32"/>
              </w:rPr>
              <w:t>附</w:t>
            </w:r>
            <w:r>
              <w:rPr>
                <w:rFonts w:hint="eastAsia" w:ascii="Times New Roman" w:hAnsi="Times New Roman" w:eastAsia="黑体"/>
                <w:spacing w:val="-6"/>
                <w:sz w:val="32"/>
                <w:szCs w:val="32"/>
              </w:rPr>
              <w:t>件1</w:t>
            </w:r>
          </w:p>
          <w:p w14:paraId="2C2916A8">
            <w:pPr>
              <w:tabs>
                <w:tab w:val="left" w:pos="5580"/>
              </w:tabs>
              <w:spacing w:beforeLines="50" w:afterLines="100" w:line="580" w:lineRule="exact"/>
              <w:jc w:val="center"/>
              <w:rPr>
                <w:rFonts w:ascii="Times New Roman" w:hAnsi="Times New Roman" w:eastAsiaTheme="minorEastAsia"/>
                <w:szCs w:val="21"/>
              </w:rPr>
            </w:pPr>
            <w:r>
              <w:rPr>
                <w:rFonts w:hint="eastAsia" w:ascii="方正小标宋简体" w:hAnsi="方正小标宋简体" w:eastAsia="方正小标宋简体" w:cs="方正小标宋简体"/>
                <w:color w:val="auto"/>
                <w:sz w:val="44"/>
                <w:szCs w:val="44"/>
              </w:rPr>
              <w:t>吴忠市</w:t>
            </w:r>
            <w:r>
              <w:rPr>
                <w:rFonts w:hint="eastAsia" w:ascii="方正小标宋简体" w:hAnsi="方正小标宋简体" w:eastAsia="方正小标宋简体" w:cs="方正小标宋简体"/>
                <w:color w:val="auto"/>
                <w:sz w:val="44"/>
                <w:szCs w:val="44"/>
                <w:lang w:eastAsia="zh-CN"/>
              </w:rPr>
              <w:t>利通区</w:t>
            </w:r>
            <w:r>
              <w:rPr>
                <w:rFonts w:ascii="方正小标宋简体" w:hAnsi="方正小标宋简体" w:eastAsia="方正小标宋简体" w:cs="方正小标宋简体"/>
                <w:color w:val="auto"/>
                <w:sz w:val="44"/>
                <w:szCs w:val="44"/>
              </w:rPr>
              <w:t>“十四五”规划《纲要》重大事项</w:t>
            </w:r>
            <w:r>
              <w:rPr>
                <w:rFonts w:hint="eastAsia" w:ascii="方正小标宋简体" w:hAnsi="方正小标宋简体" w:eastAsia="方正小标宋简体" w:cs="方正小标宋简体"/>
                <w:color w:val="auto"/>
                <w:sz w:val="44"/>
                <w:szCs w:val="44"/>
                <w:lang w:eastAsia="zh-CN"/>
              </w:rPr>
              <w:t>目标任务</w:t>
            </w:r>
            <w:r>
              <w:rPr>
                <w:rFonts w:ascii="方正小标宋简体" w:hAnsi="方正小标宋简体" w:eastAsia="方正小标宋简体" w:cs="方正小标宋简体"/>
                <w:color w:val="auto"/>
                <w:sz w:val="44"/>
                <w:szCs w:val="44"/>
              </w:rPr>
              <w:t>清单</w:t>
            </w:r>
          </w:p>
        </w:tc>
      </w:tr>
      <w:tr w14:paraId="3B2A43E6">
        <w:tblPrEx>
          <w:tblCellMar>
            <w:top w:w="0" w:type="dxa"/>
            <w:left w:w="0" w:type="dxa"/>
            <w:bottom w:w="0" w:type="dxa"/>
            <w:right w:w="0" w:type="dxa"/>
          </w:tblCellMar>
        </w:tblPrEx>
        <w:trPr>
          <w:trHeight w:val="9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6C4ABA">
            <w:pPr>
              <w:widowControl/>
              <w:jc w:val="center"/>
              <w:textAlignment w:val="center"/>
              <w:rPr>
                <w:rFonts w:ascii="黑体" w:hAnsi="黑体" w:eastAsia="黑体" w:cs="黑体"/>
                <w:bCs/>
                <w:szCs w:val="21"/>
              </w:rPr>
            </w:pPr>
            <w:r>
              <w:rPr>
                <w:rFonts w:hint="eastAsia" w:ascii="黑体" w:hAnsi="黑体" w:eastAsia="黑体" w:cs="黑体"/>
                <w:bCs/>
                <w:kern w:val="0"/>
                <w:szCs w:val="21"/>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821A5">
            <w:pPr>
              <w:widowControl/>
              <w:jc w:val="center"/>
              <w:textAlignment w:val="center"/>
              <w:rPr>
                <w:rFonts w:ascii="黑体" w:hAnsi="黑体" w:eastAsia="黑体" w:cs="黑体"/>
                <w:bCs/>
                <w:szCs w:val="21"/>
              </w:rPr>
            </w:pPr>
            <w:r>
              <w:rPr>
                <w:rFonts w:hint="eastAsia" w:ascii="黑体" w:hAnsi="黑体" w:eastAsia="黑体" w:cs="黑体"/>
                <w:bCs/>
                <w:kern w:val="0"/>
                <w:szCs w:val="21"/>
                <w:lang w:eastAsia="zh-CN"/>
              </w:rPr>
              <w:t>事项</w:t>
            </w:r>
            <w:r>
              <w:rPr>
                <w:rFonts w:hint="eastAsia" w:ascii="黑体" w:hAnsi="黑体" w:eastAsia="黑体" w:cs="黑体"/>
                <w:bCs/>
                <w:kern w:val="0"/>
                <w:szCs w:val="21"/>
              </w:rPr>
              <w:t>名称</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65872">
            <w:pPr>
              <w:widowControl/>
              <w:jc w:val="center"/>
              <w:textAlignment w:val="center"/>
              <w:rPr>
                <w:rFonts w:hint="eastAsia" w:ascii="黑体" w:hAnsi="黑体" w:eastAsia="黑体" w:cs="黑体"/>
                <w:bCs/>
                <w:szCs w:val="21"/>
                <w:lang w:eastAsia="zh-CN"/>
              </w:rPr>
            </w:pPr>
            <w:r>
              <w:rPr>
                <w:rFonts w:hint="eastAsia" w:ascii="黑体" w:hAnsi="黑体" w:eastAsia="黑体" w:cs="黑体"/>
                <w:bCs/>
                <w:kern w:val="0"/>
                <w:szCs w:val="21"/>
              </w:rPr>
              <w:t>具体</w:t>
            </w:r>
            <w:r>
              <w:rPr>
                <w:rFonts w:hint="eastAsia" w:ascii="黑体" w:hAnsi="黑体" w:eastAsia="黑体" w:cs="黑体"/>
                <w:bCs/>
                <w:kern w:val="0"/>
                <w:szCs w:val="21"/>
                <w:lang w:eastAsia="zh-CN"/>
              </w:rPr>
              <w:t>目标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4365D">
            <w:pPr>
              <w:widowControl/>
              <w:jc w:val="center"/>
              <w:textAlignment w:val="center"/>
              <w:rPr>
                <w:rFonts w:ascii="黑体" w:hAnsi="黑体" w:eastAsia="黑体" w:cs="黑体"/>
                <w:bCs/>
                <w:szCs w:val="21"/>
              </w:rPr>
            </w:pPr>
            <w:r>
              <w:rPr>
                <w:rFonts w:hint="eastAsia" w:ascii="黑体" w:hAnsi="黑体" w:eastAsia="黑体" w:cs="黑体"/>
                <w:bCs/>
                <w:kern w:val="0"/>
                <w:szCs w:val="21"/>
              </w:rPr>
              <w:t>牵头单位</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51092">
            <w:pPr>
              <w:widowControl/>
              <w:jc w:val="center"/>
              <w:textAlignment w:val="center"/>
              <w:rPr>
                <w:rFonts w:ascii="黑体" w:hAnsi="黑体" w:eastAsia="黑体" w:cs="黑体"/>
                <w:bCs/>
                <w:szCs w:val="21"/>
              </w:rPr>
            </w:pPr>
            <w:r>
              <w:rPr>
                <w:rFonts w:hint="eastAsia" w:ascii="黑体" w:hAnsi="黑体" w:eastAsia="黑体" w:cs="黑体"/>
                <w:bCs/>
                <w:kern w:val="0"/>
                <w:szCs w:val="21"/>
              </w:rPr>
              <w:t>配合单位</w:t>
            </w:r>
          </w:p>
        </w:tc>
      </w:tr>
      <w:tr w14:paraId="500F4490">
        <w:tblPrEx>
          <w:tblCellMar>
            <w:top w:w="0" w:type="dxa"/>
            <w:left w:w="0" w:type="dxa"/>
            <w:bottom w:w="0" w:type="dxa"/>
            <w:right w:w="0" w:type="dxa"/>
          </w:tblCellMar>
        </w:tblPrEx>
        <w:trPr>
          <w:trHeight w:val="3393"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2688DA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FAD033C">
            <w:pPr>
              <w:widowControl/>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争当</w:t>
            </w:r>
            <w:r>
              <w:rPr>
                <w:rFonts w:hint="eastAsia" w:ascii="仿宋_GB2312" w:hAnsi="仿宋_GB2312" w:eastAsia="仿宋_GB2312" w:cs="仿宋_GB2312"/>
                <w:szCs w:val="21"/>
              </w:rPr>
              <w:t>建设黄河流域生态保护和高质量发展先行区</w:t>
            </w:r>
            <w:r>
              <w:rPr>
                <w:rFonts w:hint="eastAsia" w:ascii="仿宋_GB2312" w:hAnsi="仿宋_GB2312" w:eastAsia="仿宋_GB2312" w:cs="仿宋_GB2312"/>
                <w:szCs w:val="21"/>
                <w:lang w:eastAsia="zh-CN"/>
              </w:rPr>
              <w:t>排头兵</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CB4E76F">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加快建设河段堤防安全标准区、生态保护修复示范区、环境污染防治率先区、经济转型发展创新区、黄河文化传承彰显区。牢固树立“抓项目就是抓发展”的理念，落实好全区确定“十四五”重点建设项目807个，总投资1183.61亿元，亿元以上项目180个，投资1032亿元。其中：工业项目111个，投资规模369.28亿元；农林水牧项目126个，投资235.85亿元；服务业项目80个，投资104.42亿元；基础设施项目165个，投资129.49亿元；生态环保项目58个，投资91.31亿元；社会事业项目246个，投资70.45亿元；房地产项目21个，投资182.81亿元。2021年，扩大精准有效投资，加快工业转型发展，推进农业提档增效，促进居民消费升级，统筹城乡协调发展，推进民生事业补短板，保持经济运行在合理区间，确保完成全年目标任务</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F9DCE00">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发展</w:t>
            </w:r>
            <w:r>
              <w:rPr>
                <w:rFonts w:hint="eastAsia" w:ascii="仿宋_GB2312" w:hAnsi="仿宋_GB2312" w:eastAsia="仿宋_GB2312" w:cs="仿宋_GB2312"/>
                <w:szCs w:val="21"/>
                <w:lang w:eastAsia="zh-CN"/>
              </w:rPr>
              <w:t>和改革局</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7C53861">
            <w:pPr>
              <w:widowControl/>
              <w:jc w:val="both"/>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推动黄河流域生态保护和高质量发展先行区建设领导小组成员单位</w:t>
            </w:r>
          </w:p>
        </w:tc>
      </w:tr>
      <w:tr w14:paraId="70F66573">
        <w:tblPrEx>
          <w:tblCellMar>
            <w:top w:w="0" w:type="dxa"/>
            <w:left w:w="0" w:type="dxa"/>
            <w:bottom w:w="0" w:type="dxa"/>
            <w:right w:w="0" w:type="dxa"/>
          </w:tblCellMar>
        </w:tblPrEx>
        <w:trPr>
          <w:trHeight w:val="3177"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BC2CD3E">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34CAC72">
            <w:pPr>
              <w:widowControl/>
              <w:textAlignment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szCs w:val="21"/>
                <w:lang w:val="en-US" w:eastAsia="zh-CN"/>
              </w:rPr>
              <w:t>坚持创新驱动发展</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1175405">
            <w:pPr>
              <w:widowControl/>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szCs w:val="21"/>
                <w:lang w:val="en-US" w:eastAsia="zh-CN"/>
              </w:rPr>
              <w:t>到2025年，全社会研发与试验发展（R&amp;D）经费投入强度达到1.1%。创建国家行业标杆企业3家，培育国家高新技术企业10家，自治区农业高新技术企业2家，自治区科技小巨人企业10家，自治区科技型中小企业35家。建成技术协同创新中心</w:t>
            </w:r>
            <w:r>
              <w:rPr>
                <w:rFonts w:hint="default" w:ascii="仿宋_GB2312" w:hAnsi="仿宋_GB2312" w:eastAsia="仿宋_GB2312" w:cs="仿宋_GB2312"/>
                <w:szCs w:val="21"/>
                <w:lang w:val="en" w:eastAsia="zh-CN"/>
              </w:rPr>
              <w:t>2</w:t>
            </w:r>
            <w:r>
              <w:rPr>
                <w:rFonts w:hint="eastAsia" w:ascii="仿宋_GB2312" w:hAnsi="仿宋_GB2312" w:eastAsia="仿宋_GB2312" w:cs="仿宋_GB2312"/>
                <w:szCs w:val="21"/>
                <w:lang w:val="en-US" w:eastAsia="zh-CN"/>
              </w:rPr>
              <w:t>个、工程技术研究中心5个，技术创新中心5个，重点培育市级科技公共服务机构5家，实现科技服务平台全覆盖。全区技术合同成交额占GDP比重达到0.5%。柔性引进人才不少于25人。培育优秀科技特派员150名。2021年，新增规上企业10家，实现产值过亿元工业企业达30家，规上工业“企业上云”比例达到20%，新增自治区智能工厂、数字化车间3家、自治区服务型制造业示范企业2家。积极出台科技创新扶持政策，全社会R&amp;D投入强度达1.08%</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D240E99">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科学技术局</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7519F4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发展和改革局、工业信息化和商务局、人力资源和社会保障局、农业农村局，各乡镇</w:t>
            </w:r>
          </w:p>
        </w:tc>
      </w:tr>
      <w:tr w14:paraId="3935217B">
        <w:tblPrEx>
          <w:tblCellMar>
            <w:top w:w="0" w:type="dxa"/>
            <w:left w:w="0" w:type="dxa"/>
            <w:bottom w:w="0" w:type="dxa"/>
            <w:right w:w="0" w:type="dxa"/>
          </w:tblCellMar>
        </w:tblPrEx>
        <w:trPr>
          <w:trHeight w:val="419"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F84E077">
            <w:pPr>
              <w:widowControl/>
              <w:jc w:val="center"/>
              <w:textAlignment w:val="center"/>
              <w:rPr>
                <w:rFonts w:hint="eastAsia" w:ascii="Times New Roman" w:hAnsi="Times New Roman" w:eastAsiaTheme="minorEastAsia"/>
                <w:szCs w:val="21"/>
                <w:lang w:val="en-US" w:eastAsia="zh-CN"/>
              </w:rPr>
            </w:pPr>
            <w:r>
              <w:rPr>
                <w:rFonts w:hint="eastAsia" w:ascii="黑体" w:hAnsi="黑体" w:eastAsia="黑体" w:cs="黑体"/>
                <w:bCs/>
                <w:kern w:val="0"/>
                <w:szCs w:val="21"/>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857047A">
            <w:pPr>
              <w:widowControl/>
              <w:jc w:val="center"/>
              <w:textAlignment w:val="center"/>
              <w:rPr>
                <w:rFonts w:hint="default" w:ascii="Times New Roman" w:hAnsi="Times New Roman"/>
                <w:color w:val="auto"/>
                <w:highlight w:val="none"/>
                <w:lang w:val="en-US" w:eastAsia="zh-CN"/>
              </w:rPr>
            </w:pPr>
            <w:r>
              <w:rPr>
                <w:rFonts w:hint="eastAsia" w:ascii="黑体" w:hAnsi="黑体" w:eastAsia="黑体" w:cs="黑体"/>
                <w:bCs/>
                <w:kern w:val="0"/>
                <w:szCs w:val="21"/>
                <w:lang w:eastAsia="zh-CN"/>
              </w:rPr>
              <w:t>事项</w:t>
            </w:r>
            <w:r>
              <w:rPr>
                <w:rFonts w:hint="eastAsia" w:ascii="黑体" w:hAnsi="黑体" w:eastAsia="黑体" w:cs="黑体"/>
                <w:bCs/>
                <w:kern w:val="0"/>
                <w:szCs w:val="21"/>
              </w:rPr>
              <w:t>名称</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BEC3E68">
            <w:pPr>
              <w:widowControl/>
              <w:jc w:val="center"/>
              <w:textAlignment w:val="center"/>
              <w:rPr>
                <w:rFonts w:hint="eastAsia" w:ascii="仿宋_GB2312" w:hAnsi="仿宋_GB2312" w:eastAsia="仿宋_GB2312" w:cs="仿宋_GB2312"/>
                <w:lang w:val="en-US" w:eastAsia="zh-CN"/>
              </w:rPr>
            </w:pPr>
            <w:r>
              <w:rPr>
                <w:rFonts w:hint="eastAsia" w:ascii="黑体" w:hAnsi="黑体" w:eastAsia="黑体" w:cs="黑体"/>
                <w:bCs/>
                <w:kern w:val="0"/>
                <w:szCs w:val="21"/>
              </w:rPr>
              <w:t>具体</w:t>
            </w:r>
            <w:r>
              <w:rPr>
                <w:rFonts w:hint="eastAsia" w:ascii="黑体" w:hAnsi="黑体" w:eastAsia="黑体" w:cs="黑体"/>
                <w:bCs/>
                <w:kern w:val="0"/>
                <w:szCs w:val="21"/>
                <w:lang w:eastAsia="zh-CN"/>
              </w:rPr>
              <w:t>目标</w:t>
            </w:r>
          </w:p>
        </w:tc>
        <w:tc>
          <w:tcPr>
            <w:tcW w:w="1590" w:type="dxa"/>
            <w:tcBorders>
              <w:top w:val="single" w:color="000000" w:sz="4" w:space="0"/>
              <w:left w:val="single" w:color="000000" w:sz="4" w:space="0"/>
              <w:bottom w:val="single" w:color="auto" w:sz="4" w:space="0"/>
              <w:right w:val="single" w:color="000000" w:sz="4" w:space="0"/>
            </w:tcBorders>
            <w:shd w:val="clear" w:color="auto" w:fill="auto"/>
            <w:tcMar>
              <w:top w:w="11" w:type="dxa"/>
              <w:left w:w="23" w:type="dxa"/>
              <w:right w:w="11" w:type="dxa"/>
            </w:tcMar>
            <w:vAlign w:val="center"/>
          </w:tcPr>
          <w:p w14:paraId="7385DB3D">
            <w:pPr>
              <w:widowControl/>
              <w:jc w:val="center"/>
              <w:textAlignment w:val="center"/>
              <w:rPr>
                <w:rFonts w:hint="eastAsia" w:ascii="仿宋_GB2312" w:hAnsi="仿宋_GB2312" w:eastAsia="仿宋_GB2312" w:cs="仿宋_GB2312"/>
                <w:szCs w:val="21"/>
                <w:lang w:eastAsia="zh-CN"/>
              </w:rPr>
            </w:pPr>
            <w:r>
              <w:rPr>
                <w:rFonts w:hint="eastAsia" w:ascii="黑体" w:hAnsi="黑体" w:eastAsia="黑体" w:cs="黑体"/>
                <w:bCs/>
                <w:kern w:val="0"/>
                <w:szCs w:val="21"/>
              </w:rPr>
              <w:t>牵头单位</w:t>
            </w:r>
          </w:p>
        </w:tc>
        <w:tc>
          <w:tcPr>
            <w:tcW w:w="2258" w:type="dxa"/>
            <w:tcBorders>
              <w:top w:val="single" w:color="000000" w:sz="4" w:space="0"/>
              <w:left w:val="single" w:color="000000" w:sz="4" w:space="0"/>
              <w:bottom w:val="single" w:color="auto" w:sz="4" w:space="0"/>
              <w:right w:val="single" w:color="000000" w:sz="4" w:space="0"/>
            </w:tcBorders>
            <w:shd w:val="clear" w:color="auto" w:fill="auto"/>
            <w:tcMar>
              <w:top w:w="11" w:type="dxa"/>
              <w:left w:w="23" w:type="dxa"/>
              <w:right w:w="11" w:type="dxa"/>
            </w:tcMar>
            <w:vAlign w:val="center"/>
          </w:tcPr>
          <w:p w14:paraId="39916D51">
            <w:pPr>
              <w:widowControl/>
              <w:jc w:val="center"/>
              <w:textAlignment w:val="center"/>
              <w:rPr>
                <w:rFonts w:ascii="仿宋_GB2312" w:hAnsi="仿宋_GB2312" w:eastAsia="仿宋_GB2312" w:cs="仿宋_GB2312"/>
                <w:szCs w:val="21"/>
              </w:rPr>
            </w:pPr>
            <w:r>
              <w:rPr>
                <w:rFonts w:hint="eastAsia" w:ascii="黑体" w:hAnsi="黑体" w:eastAsia="黑体" w:cs="黑体"/>
                <w:bCs/>
                <w:kern w:val="0"/>
                <w:szCs w:val="21"/>
              </w:rPr>
              <w:t>配合单位</w:t>
            </w:r>
          </w:p>
        </w:tc>
      </w:tr>
      <w:tr w14:paraId="42231043">
        <w:tblPrEx>
          <w:tblCellMar>
            <w:top w:w="0" w:type="dxa"/>
            <w:left w:w="0" w:type="dxa"/>
            <w:bottom w:w="0" w:type="dxa"/>
            <w:right w:w="0" w:type="dxa"/>
          </w:tblCellMar>
        </w:tblPrEx>
        <w:trPr>
          <w:trHeight w:val="6829" w:hRule="atLeast"/>
          <w:jc w:val="center"/>
        </w:trPr>
        <w:tc>
          <w:tcPr>
            <w:tcW w:w="519" w:type="dxa"/>
            <w:vMerge w:val="restart"/>
            <w:tcBorders>
              <w:top w:val="single" w:color="000000" w:sz="4" w:space="0"/>
              <w:left w:val="single" w:color="000000" w:sz="4" w:space="0"/>
              <w:right w:val="single" w:color="000000" w:sz="4" w:space="0"/>
            </w:tcBorders>
            <w:shd w:val="clear" w:color="auto" w:fill="auto"/>
            <w:noWrap/>
            <w:tcMar>
              <w:top w:w="11" w:type="dxa"/>
              <w:left w:w="23" w:type="dxa"/>
              <w:right w:w="11" w:type="dxa"/>
            </w:tcMar>
            <w:vAlign w:val="center"/>
          </w:tcPr>
          <w:p w14:paraId="77F55B7E">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995" w:type="dxa"/>
            <w:vMerge w:val="restart"/>
            <w:tcBorders>
              <w:top w:val="single" w:color="000000" w:sz="4" w:space="0"/>
              <w:left w:val="single" w:color="000000" w:sz="4" w:space="0"/>
              <w:right w:val="single" w:color="000000" w:sz="4" w:space="0"/>
            </w:tcBorders>
            <w:shd w:val="clear" w:color="auto" w:fill="auto"/>
            <w:tcMar>
              <w:top w:w="11" w:type="dxa"/>
              <w:left w:w="23" w:type="dxa"/>
              <w:right w:w="11" w:type="dxa"/>
            </w:tcMar>
            <w:vAlign w:val="center"/>
          </w:tcPr>
          <w:p w14:paraId="1B391A86">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color w:val="auto"/>
                <w:highlight w:val="none"/>
                <w:lang w:val="en-US" w:eastAsia="zh-CN"/>
              </w:rPr>
              <w:t>扎实推进农业现代化</w:t>
            </w:r>
          </w:p>
        </w:tc>
        <w:tc>
          <w:tcPr>
            <w:tcW w:w="6885" w:type="dxa"/>
            <w:tcBorders>
              <w:top w:val="single" w:color="000000" w:sz="4" w:space="0"/>
              <w:left w:val="single" w:color="000000" w:sz="4" w:space="0"/>
              <w:bottom w:val="single" w:color="000000" w:sz="4" w:space="0"/>
              <w:right w:val="single" w:color="auto" w:sz="4" w:space="0"/>
            </w:tcBorders>
            <w:shd w:val="clear" w:color="auto" w:fill="auto"/>
            <w:tcMar>
              <w:top w:w="11" w:type="dxa"/>
              <w:left w:w="23" w:type="dxa"/>
              <w:right w:w="11" w:type="dxa"/>
            </w:tcMar>
            <w:vAlign w:val="center"/>
          </w:tcPr>
          <w:p w14:paraId="2CC597CC">
            <w:pPr>
              <w:widowControl/>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到2025年，</w:t>
            </w:r>
            <w:r>
              <w:rPr>
                <w:rFonts w:hint="eastAsia" w:ascii="仿宋_GB2312" w:hAnsi="仿宋_GB2312" w:eastAsia="仿宋_GB2312" w:cs="仿宋_GB2312"/>
              </w:rPr>
              <w:t>农业总产值达到</w:t>
            </w:r>
            <w:r>
              <w:rPr>
                <w:rFonts w:hint="eastAsia" w:ascii="仿宋_GB2312" w:hAnsi="仿宋_GB2312" w:eastAsia="仿宋_GB2312" w:cs="仿宋_GB2312"/>
                <w:lang w:val="en-US" w:eastAsia="zh-CN"/>
              </w:rPr>
              <w:t>59</w:t>
            </w:r>
            <w:r>
              <w:rPr>
                <w:rFonts w:hint="eastAsia" w:ascii="仿宋_GB2312" w:hAnsi="仿宋_GB2312" w:eastAsia="仿宋_GB2312" w:cs="仿宋_GB2312"/>
              </w:rPr>
              <w:t>亿元</w:t>
            </w:r>
            <w:r>
              <w:rPr>
                <w:rFonts w:hint="eastAsia" w:ascii="仿宋_GB2312" w:hAnsi="仿宋_GB2312" w:eastAsia="仿宋_GB2312" w:cs="仿宋_GB2312"/>
                <w:lang w:val="en-US" w:eastAsia="zh-CN"/>
              </w:rPr>
              <w:t>以上</w:t>
            </w:r>
            <w:r>
              <w:rPr>
                <w:rFonts w:hint="eastAsia" w:ascii="仿宋_GB2312" w:hAnsi="仿宋_GB2312" w:eastAsia="仿宋_GB2312" w:cs="仿宋_GB2312"/>
              </w:rPr>
              <w:t>，年均增长</w:t>
            </w:r>
            <w:r>
              <w:rPr>
                <w:rFonts w:hint="eastAsia" w:ascii="仿宋_GB2312" w:hAnsi="仿宋_GB2312"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lang w:val="en-US" w:eastAsia="zh-CN"/>
              </w:rPr>
              <w:t>每年创建2—3个2000亩以上“绿色生产模式”示范基地。发挥中国（宁夏）奶业研究院、利通区奶牛科技中心作用，建设2个奶牛繁育中心。建设60家数字牧场。优质粮食面积稳定在24万亩，产量14万吨，富硒农产品基地稳定在2.5万亩，建成有机水稻生态示范区2个以上，奶牛存栏量达到35万头，鲜奶产量达到150万吨。肉牛存栏量达到15万头/年、肉羊存栏量达到30万只/年。粮饲兼用型玉米种植面积达到17万亩，优质苜蓿、黑麦（燕麦）生产基地达到4万亩。设施农业面积达到2万亩，蔬菜种植面积达到6.5万亩，冷链设施面积10万平方米。80%以上灌区建成节水型灌区，高标准农田比重达到100%。粮食生产机械化率达到99%以上，引黄灌区深耕深松整地面积达到80%以上。创建国家级示范社5家、自治区级示范社10家、示范家庭农场10家、产业化联合体5家。“两品一标”认证达到50个。2021年，全力推进五里坡奶牛生态养殖基地四期、鸽堂沟标准化奶牛养殖示范区和肉牛养殖基地建设，新增奶牛、肉牛规模养殖场21个、12个，奶牛、肉牛存栏分别达到20万头、11万头，全面建成“牛联网”，打造“高端奶之乡”。严守28万亩粮食生产红线，新增设施瓜菜2000亩、优质饲草1.1万亩。培育自治区级农业产业化龙头企业5家、示范合作社14家，整合现代农业示范园、山水沟智慧农业等资源，打造西部绿色优质农产品供应基地，农业增加值增长4.5%。</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1" w:type="dxa"/>
              <w:left w:w="23" w:type="dxa"/>
              <w:right w:w="11" w:type="dxa"/>
            </w:tcMar>
            <w:vAlign w:val="center"/>
          </w:tcPr>
          <w:p w14:paraId="1FDED552">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农业农村局</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1" w:type="dxa"/>
              <w:left w:w="23" w:type="dxa"/>
              <w:right w:w="11" w:type="dxa"/>
            </w:tcMar>
            <w:vAlign w:val="center"/>
          </w:tcPr>
          <w:p w14:paraId="6C6461E2">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科学技术局、自然资源局、水务局、市场监督管理局利通区分局，各涉农乡镇</w:t>
            </w:r>
          </w:p>
          <w:p w14:paraId="1D9E78EA">
            <w:pPr>
              <w:widowControl/>
              <w:jc w:val="center"/>
              <w:textAlignment w:val="center"/>
              <w:rPr>
                <w:rFonts w:hint="eastAsia" w:ascii="仿宋_GB2312" w:hAnsi="仿宋_GB2312" w:eastAsia="仿宋_GB2312" w:cs="仿宋_GB2312"/>
                <w:szCs w:val="21"/>
              </w:rPr>
            </w:pPr>
          </w:p>
        </w:tc>
      </w:tr>
      <w:tr w14:paraId="3C8B4E11">
        <w:tblPrEx>
          <w:tblCellMar>
            <w:top w:w="0" w:type="dxa"/>
            <w:left w:w="0" w:type="dxa"/>
            <w:bottom w:w="0" w:type="dxa"/>
            <w:right w:w="0" w:type="dxa"/>
          </w:tblCellMar>
        </w:tblPrEx>
        <w:trPr>
          <w:trHeight w:val="1231" w:hRule="atLeast"/>
          <w:jc w:val="center"/>
        </w:trPr>
        <w:tc>
          <w:tcPr>
            <w:tcW w:w="519" w:type="dxa"/>
            <w:vMerge w:val="continue"/>
            <w:tcBorders>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50A81E2">
            <w:pPr>
              <w:widowControl/>
              <w:textAlignment w:val="center"/>
            </w:pPr>
          </w:p>
        </w:tc>
        <w:tc>
          <w:tcPr>
            <w:tcW w:w="1995" w:type="dxa"/>
            <w:vMerge w:val="continue"/>
            <w:tcBorders>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DF88EDD">
            <w:pPr>
              <w:widowControl/>
              <w:textAlignment w:val="center"/>
            </w:pPr>
          </w:p>
        </w:tc>
        <w:tc>
          <w:tcPr>
            <w:tcW w:w="6885" w:type="dxa"/>
            <w:tcBorders>
              <w:top w:val="single" w:color="000000" w:sz="4" w:space="0"/>
              <w:left w:val="single" w:color="000000" w:sz="4" w:space="0"/>
              <w:bottom w:val="single" w:color="000000" w:sz="4" w:space="0"/>
              <w:right w:val="single" w:color="auto" w:sz="4" w:space="0"/>
            </w:tcBorders>
            <w:shd w:val="clear" w:color="auto" w:fill="auto"/>
            <w:tcMar>
              <w:top w:w="11" w:type="dxa"/>
              <w:left w:w="23" w:type="dxa"/>
              <w:right w:w="11" w:type="dxa"/>
            </w:tcMar>
            <w:vAlign w:val="center"/>
          </w:tcPr>
          <w:p w14:paraId="0CB3853D">
            <w:pPr>
              <w:widowControl/>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2025年，全区经济林面积达到6.6万亩以上，果品年产量达到2亿公斤以上。2021年新增经果林2000亩</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1" w:type="dxa"/>
              <w:left w:w="23" w:type="dxa"/>
              <w:right w:w="11" w:type="dxa"/>
            </w:tcMar>
            <w:vAlign w:val="center"/>
          </w:tcPr>
          <w:p w14:paraId="6FEAE706">
            <w:pPr>
              <w:widowControl/>
              <w:jc w:val="center"/>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自然资源局</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1" w:type="dxa"/>
              <w:left w:w="23" w:type="dxa"/>
              <w:right w:w="11" w:type="dxa"/>
            </w:tcMar>
            <w:vAlign w:val="center"/>
          </w:tcPr>
          <w:p w14:paraId="01C874E8">
            <w:pPr>
              <w:widowControl/>
              <w:jc w:val="center"/>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科学技术局、水务局、农业农村局，各涉农乡镇</w:t>
            </w:r>
          </w:p>
        </w:tc>
      </w:tr>
      <w:tr w14:paraId="6C91D4C5">
        <w:tblPrEx>
          <w:tblCellMar>
            <w:top w:w="0" w:type="dxa"/>
            <w:left w:w="0" w:type="dxa"/>
            <w:bottom w:w="0" w:type="dxa"/>
            <w:right w:w="0" w:type="dxa"/>
          </w:tblCellMar>
        </w:tblPrEx>
        <w:trPr>
          <w:trHeight w:val="4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D949A00">
            <w:pPr>
              <w:widowControl/>
              <w:jc w:val="center"/>
              <w:textAlignment w:val="center"/>
              <w:rPr>
                <w:rFonts w:hint="eastAsia" w:ascii="仿宋_GB2312" w:hAnsi="仿宋_GB2312" w:eastAsia="仿宋_GB2312" w:cs="仿宋_GB2312"/>
                <w:szCs w:val="21"/>
                <w:lang w:val="en-US" w:eastAsia="zh-CN"/>
              </w:rPr>
            </w:pPr>
            <w:r>
              <w:rPr>
                <w:rFonts w:hint="eastAsia" w:ascii="黑体" w:hAnsi="黑体" w:eastAsia="黑体" w:cs="黑体"/>
                <w:bCs/>
                <w:kern w:val="0"/>
                <w:szCs w:val="21"/>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CCCBBD6">
            <w:pPr>
              <w:widowControl/>
              <w:jc w:val="center"/>
              <w:textAlignment w:val="center"/>
              <w:rPr>
                <w:rFonts w:hint="eastAsia" w:ascii="仿宋_GB2312" w:hAnsi="仿宋_GB2312" w:eastAsia="仿宋_GB2312" w:cs="仿宋_GB2312"/>
                <w:szCs w:val="21"/>
                <w:lang w:val="en-US" w:eastAsia="zh-CN"/>
              </w:rPr>
            </w:pPr>
            <w:r>
              <w:rPr>
                <w:rFonts w:hint="eastAsia" w:ascii="黑体" w:hAnsi="黑体" w:eastAsia="黑体" w:cs="黑体"/>
                <w:bCs/>
                <w:kern w:val="0"/>
                <w:szCs w:val="21"/>
                <w:lang w:eastAsia="zh-CN"/>
              </w:rPr>
              <w:t>事项</w:t>
            </w:r>
            <w:r>
              <w:rPr>
                <w:rFonts w:hint="eastAsia" w:ascii="黑体" w:hAnsi="黑体" w:eastAsia="黑体" w:cs="黑体"/>
                <w:bCs/>
                <w:kern w:val="0"/>
                <w:szCs w:val="21"/>
              </w:rPr>
              <w:t>名称</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B462BC0">
            <w:pPr>
              <w:widowControl/>
              <w:jc w:val="center"/>
              <w:textAlignment w:val="center"/>
              <w:rPr>
                <w:rFonts w:hint="eastAsia" w:ascii="仿宋_GB2312" w:hAnsi="仿宋_GB2312" w:eastAsia="仿宋_GB2312" w:cs="仿宋_GB2312"/>
                <w:szCs w:val="21"/>
                <w:lang w:val="en-US" w:eastAsia="zh-CN"/>
              </w:rPr>
            </w:pPr>
            <w:r>
              <w:rPr>
                <w:rFonts w:hint="eastAsia" w:ascii="黑体" w:hAnsi="黑体" w:eastAsia="黑体" w:cs="黑体"/>
                <w:bCs/>
                <w:kern w:val="0"/>
                <w:szCs w:val="21"/>
              </w:rPr>
              <w:t>具体</w:t>
            </w:r>
            <w:r>
              <w:rPr>
                <w:rFonts w:hint="eastAsia" w:ascii="黑体" w:hAnsi="黑体" w:eastAsia="黑体" w:cs="黑体"/>
                <w:bCs/>
                <w:kern w:val="0"/>
                <w:szCs w:val="21"/>
                <w:lang w:eastAsia="zh-CN"/>
              </w:rPr>
              <w:t>目标</w:t>
            </w:r>
          </w:p>
        </w:tc>
        <w:tc>
          <w:tcPr>
            <w:tcW w:w="1590" w:type="dxa"/>
            <w:tcBorders>
              <w:top w:val="single" w:color="auto"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1903752">
            <w:pPr>
              <w:widowControl/>
              <w:jc w:val="center"/>
              <w:textAlignment w:val="center"/>
              <w:rPr>
                <w:rFonts w:hint="eastAsia" w:ascii="仿宋_GB2312" w:hAnsi="仿宋_GB2312" w:eastAsia="仿宋_GB2312" w:cs="仿宋_GB2312"/>
                <w:szCs w:val="21"/>
                <w:lang w:eastAsia="zh-CN"/>
              </w:rPr>
            </w:pPr>
            <w:r>
              <w:rPr>
                <w:rFonts w:hint="eastAsia" w:ascii="黑体" w:hAnsi="黑体" w:eastAsia="黑体" w:cs="黑体"/>
                <w:bCs/>
                <w:kern w:val="0"/>
                <w:szCs w:val="21"/>
              </w:rPr>
              <w:t>牵头单位</w:t>
            </w:r>
          </w:p>
        </w:tc>
        <w:tc>
          <w:tcPr>
            <w:tcW w:w="2258" w:type="dxa"/>
            <w:tcBorders>
              <w:top w:val="single" w:color="auto"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2EAC2D6">
            <w:pPr>
              <w:widowControl/>
              <w:jc w:val="center"/>
              <w:textAlignment w:val="center"/>
              <w:rPr>
                <w:rFonts w:hint="eastAsia" w:ascii="仿宋_GB2312" w:hAnsi="仿宋_GB2312" w:eastAsia="仿宋_GB2312" w:cs="仿宋_GB2312"/>
                <w:szCs w:val="21"/>
                <w:lang w:val="en-US" w:eastAsia="zh-CN"/>
              </w:rPr>
            </w:pPr>
            <w:r>
              <w:rPr>
                <w:rFonts w:hint="eastAsia" w:ascii="黑体" w:hAnsi="黑体" w:eastAsia="黑体" w:cs="黑体"/>
                <w:bCs/>
                <w:kern w:val="0"/>
                <w:szCs w:val="21"/>
              </w:rPr>
              <w:t>配合单位</w:t>
            </w:r>
          </w:p>
        </w:tc>
      </w:tr>
      <w:tr w14:paraId="72AF8795">
        <w:tblPrEx>
          <w:tblCellMar>
            <w:top w:w="0" w:type="dxa"/>
            <w:left w:w="0" w:type="dxa"/>
            <w:bottom w:w="0" w:type="dxa"/>
            <w:right w:w="0" w:type="dxa"/>
          </w:tblCellMar>
        </w:tblPrEx>
        <w:trPr>
          <w:trHeight w:val="3706"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45D5116">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0D19D8F">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全力加快工业提质扩量</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E884477">
            <w:pPr>
              <w:widowControl/>
              <w:textAlignment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到2025年，</w:t>
            </w:r>
            <w:r>
              <w:rPr>
                <w:rFonts w:hint="eastAsia" w:ascii="仿宋_GB2312" w:hAnsi="仿宋_GB2312" w:eastAsia="仿宋_GB2312" w:cs="仿宋_GB2312"/>
                <w:szCs w:val="21"/>
              </w:rPr>
              <w:t>规模以上工业总产值达到</w:t>
            </w:r>
            <w:r>
              <w:rPr>
                <w:rFonts w:hint="eastAsia" w:ascii="仿宋_GB2312" w:hAnsi="仿宋_GB2312" w:eastAsia="仿宋_GB2312" w:cs="仿宋_GB2312"/>
                <w:szCs w:val="21"/>
                <w:lang w:val="en-US" w:eastAsia="zh-CN"/>
              </w:rPr>
              <w:t>320</w:t>
            </w:r>
            <w:r>
              <w:rPr>
                <w:rFonts w:hint="eastAsia" w:ascii="仿宋_GB2312" w:hAnsi="仿宋_GB2312" w:eastAsia="仿宋_GB2312" w:cs="仿宋_GB2312"/>
                <w:szCs w:val="21"/>
              </w:rPr>
              <w:t>亿元，年均增长</w:t>
            </w:r>
            <w:r>
              <w:rPr>
                <w:rFonts w:hint="eastAsia" w:ascii="仿宋_GB2312" w:hAnsi="仿宋_GB2312" w:eastAsia="仿宋_GB2312" w:cs="仿宋_GB2312"/>
                <w:szCs w:val="21"/>
                <w:lang w:eastAsia="zh-CN"/>
              </w:rPr>
              <w:t>9</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左右</w:t>
            </w:r>
            <w:r>
              <w:rPr>
                <w:rFonts w:hint="eastAsia" w:ascii="仿宋_GB2312" w:hAnsi="仿宋_GB2312" w:eastAsia="仿宋_GB2312" w:cs="仿宋_GB2312"/>
                <w:szCs w:val="21"/>
              </w:rPr>
              <w:t>；规模以上工业增加值年均增长</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左右</w:t>
            </w:r>
            <w:r>
              <w:rPr>
                <w:rFonts w:hint="eastAsia" w:ascii="仿宋_GB2312" w:hAnsi="仿宋_GB2312" w:eastAsia="仿宋_GB2312" w:cs="仿宋_GB2312"/>
                <w:szCs w:val="21"/>
                <w:lang w:val="en-US" w:eastAsia="zh-CN"/>
              </w:rPr>
              <w:t>。绿色食品产业产值突破200亿元。装备制造产业产值突破50亿元。现代纺织产业产值突破20亿元。新能源装机容量预计达到4800MW左右。实现城乡5G网络全覆盖，金积工业园区电子仪器仪表产业规模达到10亿元，吴忠新经济产业发展中心引入信息技术服务企业100家。2021年，推动中环高科电缆制造等16个项目尽快落地，确保丰泰永晟等11个项目开工建设，支持雪泉乳业无菌灌装等5个技改项目顺利实施。新增规上企业10家，实现产值过亿元工业企业达30家。支持企业开展智能应用，规上工业“企业上云”比例达到20%，新增自治区智能工厂、数字化车间3家、自治区服务型制造业示范企业2家。</w:t>
            </w:r>
            <w:r>
              <w:rPr>
                <w:rFonts w:hint="eastAsia" w:ascii="仿宋_GB2312" w:hAnsi="仿宋_GB2312" w:eastAsia="仿宋_GB2312" w:cs="仿宋_GB2312"/>
                <w:kern w:val="0"/>
                <w:szCs w:val="21"/>
                <w:lang w:val="en-US" w:eastAsia="zh-CN"/>
              </w:rPr>
              <w:t>力争规上工业增加值增长9%</w:t>
            </w:r>
          </w:p>
        </w:tc>
        <w:tc>
          <w:tcPr>
            <w:tcW w:w="1590" w:type="dxa"/>
            <w:tcBorders>
              <w:top w:val="single" w:color="auto"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55F0FF9">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工业信息化和商务局</w:t>
            </w:r>
          </w:p>
        </w:tc>
        <w:tc>
          <w:tcPr>
            <w:tcW w:w="2258" w:type="dxa"/>
            <w:tcBorders>
              <w:top w:val="single" w:color="auto"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5D5FCB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发展和改革局、</w:t>
            </w:r>
            <w:r>
              <w:rPr>
                <w:rFonts w:hint="eastAsia" w:ascii="仿宋_GB2312" w:hAnsi="仿宋_GB2312" w:eastAsia="仿宋_GB2312" w:cs="仿宋_GB2312"/>
                <w:szCs w:val="21"/>
                <w:lang w:eastAsia="zh-CN"/>
              </w:rPr>
              <w:t>科学技术局、人力资源和社会保障局，各乡镇</w:t>
            </w:r>
          </w:p>
        </w:tc>
      </w:tr>
      <w:tr w14:paraId="4FC0F318">
        <w:tblPrEx>
          <w:tblCellMar>
            <w:top w:w="0" w:type="dxa"/>
            <w:left w:w="0" w:type="dxa"/>
            <w:bottom w:w="0" w:type="dxa"/>
            <w:right w:w="0" w:type="dxa"/>
          </w:tblCellMar>
        </w:tblPrEx>
        <w:trPr>
          <w:trHeight w:val="455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4C19BC5">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E31CC97">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提档升级现代服务业</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2F53B6B">
            <w:pPr>
              <w:widowControl/>
              <w:textAlignment w:val="center"/>
              <w:rPr>
                <w:rFonts w:hint="default" w:ascii="仿宋_GB2312" w:hAnsi="仿宋_GB2312" w:eastAsia="仿宋_GB2312" w:cs="仿宋_GB2312"/>
                <w:kern w:val="0"/>
                <w:szCs w:val="21"/>
                <w:lang w:val="en-US"/>
              </w:rPr>
            </w:pPr>
            <w:r>
              <w:rPr>
                <w:rFonts w:hint="eastAsia" w:ascii="仿宋_GB2312" w:hAnsi="仿宋_GB2312" w:eastAsia="仿宋_GB2312" w:cs="仿宋_GB2312"/>
                <w:kern w:val="0"/>
                <w:szCs w:val="21"/>
                <w:lang w:val="en-US" w:eastAsia="zh-CN"/>
              </w:rPr>
              <w:t>到2025年，服务业增加值达到142亿元，平均增速7%左右；社会消费品零售总额达到90亿元。全区电子商务交易额突破10亿元，年均增速15%以上。创建5个以上标准化市场。力争创建“中华餐饮名店”80家以上，开发“中国名菜”“中国名点”100道以上。打响“多彩利通、美味之城”品牌，重点建设“利通严选美食”平台，发展美食打卡和网红经济，打造2-3条美食游线路。新增三星级以上宾馆6-8家。打造一批国家级休闲农业品牌，发展一批现代农业庄园，培育6家以上工业旅游示范企业。建立2-3个产业技术协同创新中心、技术成果转移分中心。2021年，持续提升“一区两街四广场”，打造特色餐饮、人文科技、休闲娱乐为一体的“夜间经济”品牌。实施“促销行动计划”，深入挖掘网红经济、直播带货等新业态新模式，重点建设“利通严选美食”平台，培育体验消费、智能消费等新热点，培育刘三朵八宝茶等20家商贸企业入统。全力创建全域旅</w:t>
            </w:r>
            <w:r>
              <w:rPr>
                <w:rFonts w:hint="eastAsia" w:ascii="仿宋_GB2312" w:hAnsi="仿宋_GB2312" w:eastAsia="仿宋_GB2312" w:cs="仿宋_GB2312"/>
                <w:color w:val="auto"/>
                <w:kern w:val="0"/>
                <w:szCs w:val="21"/>
                <w:lang w:val="en-US" w:eastAsia="zh-CN"/>
              </w:rPr>
              <w:t>游示范区，打造自治区4A级景区1家。力争旅游人数达到185万人次、旅</w:t>
            </w:r>
            <w:r>
              <w:rPr>
                <w:rFonts w:hint="eastAsia" w:ascii="仿宋_GB2312" w:hAnsi="仿宋_GB2312" w:eastAsia="仿宋_GB2312" w:cs="仿宋_GB2312"/>
                <w:kern w:val="0"/>
                <w:szCs w:val="21"/>
                <w:lang w:val="en-US" w:eastAsia="zh-CN"/>
              </w:rPr>
              <w:t>游收入6300万元，服务业增加值增长7.5%</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81F12F6">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发展和改革局</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A2230C7">
            <w:pPr>
              <w:widowControl/>
              <w:jc w:val="center"/>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eastAsia="zh-CN"/>
              </w:rPr>
              <w:t>科学技术局、工业信息化和商务局、农业农村局、文化旅游体育广电局、</w:t>
            </w:r>
            <w:r>
              <w:rPr>
                <w:rFonts w:hint="eastAsia" w:ascii="仿宋_GB2312" w:hAnsi="仿宋_GB2312" w:eastAsia="仿宋_GB2312" w:cs="仿宋_GB2312"/>
                <w:kern w:val="0"/>
                <w:szCs w:val="21"/>
                <w:lang w:val="en-US" w:eastAsia="zh-CN"/>
              </w:rPr>
              <w:t>市场监督管理局利通区分局，各乡镇</w:t>
            </w:r>
          </w:p>
          <w:p w14:paraId="698486E3">
            <w:pPr>
              <w:widowControl/>
              <w:jc w:val="center"/>
              <w:textAlignment w:val="center"/>
              <w:rPr>
                <w:rFonts w:hint="eastAsia" w:ascii="仿宋_GB2312" w:hAnsi="仿宋_GB2312" w:eastAsia="仿宋_GB2312" w:cs="仿宋_GB2312"/>
                <w:kern w:val="0"/>
                <w:szCs w:val="21"/>
              </w:rPr>
            </w:pPr>
          </w:p>
        </w:tc>
      </w:tr>
      <w:tr w14:paraId="7F5D9847">
        <w:tblPrEx>
          <w:tblCellMar>
            <w:top w:w="0" w:type="dxa"/>
            <w:left w:w="0" w:type="dxa"/>
            <w:bottom w:w="0" w:type="dxa"/>
            <w:right w:w="0" w:type="dxa"/>
          </w:tblCellMar>
        </w:tblPrEx>
        <w:trPr>
          <w:trHeight w:val="522" w:hRule="atLeast"/>
          <w:jc w:val="center"/>
        </w:trPr>
        <w:tc>
          <w:tcPr>
            <w:tcW w:w="519"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14:paraId="5EF3AAC1">
            <w:pPr>
              <w:widowControl/>
              <w:jc w:val="center"/>
              <w:textAlignment w:val="center"/>
              <w:rPr>
                <w:rFonts w:ascii="Times New Roman" w:hAnsi="Times New Roman" w:eastAsiaTheme="minorEastAsia"/>
                <w:kern w:val="0"/>
                <w:szCs w:val="21"/>
              </w:rPr>
            </w:pPr>
            <w:r>
              <w:rPr>
                <w:rFonts w:hint="eastAsia" w:ascii="黑体" w:hAnsi="黑体" w:eastAsia="黑体" w:cs="黑体"/>
                <w:bCs/>
                <w:kern w:val="0"/>
                <w:szCs w:val="21"/>
              </w:rPr>
              <w:t>序号</w:t>
            </w:r>
          </w:p>
        </w:tc>
        <w:tc>
          <w:tcPr>
            <w:tcW w:w="1995"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48A32753">
            <w:pPr>
              <w:widowControl/>
              <w:jc w:val="center"/>
              <w:textAlignment w:val="center"/>
              <w:rPr>
                <w:rFonts w:ascii="仿宋_GB2312" w:hAnsi="仿宋_GB2312" w:eastAsia="仿宋_GB2312" w:cs="仿宋_GB2312"/>
                <w:kern w:val="0"/>
                <w:szCs w:val="21"/>
              </w:rPr>
            </w:pPr>
            <w:r>
              <w:rPr>
                <w:rFonts w:hint="eastAsia" w:ascii="黑体" w:hAnsi="黑体" w:eastAsia="黑体" w:cs="黑体"/>
                <w:bCs/>
                <w:kern w:val="0"/>
                <w:szCs w:val="21"/>
              </w:rPr>
              <w:t>项目名称</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EF3D6">
            <w:pPr>
              <w:widowControl/>
              <w:jc w:val="center"/>
              <w:textAlignment w:val="center"/>
              <w:rPr>
                <w:rFonts w:hint="eastAsia" w:ascii="仿宋_GB2312" w:hAnsi="仿宋_GB2312" w:eastAsia="黑体" w:cs="仿宋_GB2312"/>
                <w:kern w:val="0"/>
                <w:szCs w:val="21"/>
                <w:lang w:eastAsia="zh-CN"/>
              </w:rPr>
            </w:pPr>
            <w:r>
              <w:rPr>
                <w:rFonts w:hint="eastAsia" w:ascii="黑体" w:hAnsi="黑体" w:eastAsia="黑体" w:cs="黑体"/>
                <w:bCs/>
                <w:kern w:val="0"/>
                <w:szCs w:val="21"/>
              </w:rPr>
              <w:t>具体</w:t>
            </w:r>
            <w:r>
              <w:rPr>
                <w:rFonts w:hint="eastAsia" w:ascii="黑体" w:hAnsi="黑体" w:eastAsia="黑体" w:cs="黑体"/>
                <w:bCs/>
                <w:kern w:val="0"/>
                <w:szCs w:val="21"/>
                <w:lang w:eastAsia="zh-CN"/>
              </w:rPr>
              <w:t>目标</w:t>
            </w:r>
          </w:p>
        </w:tc>
        <w:tc>
          <w:tcPr>
            <w:tcW w:w="159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447F211E">
            <w:pPr>
              <w:widowControl/>
              <w:jc w:val="center"/>
              <w:textAlignment w:val="center"/>
              <w:rPr>
                <w:rFonts w:ascii="仿宋_GB2312" w:hAnsi="仿宋_GB2312" w:eastAsia="仿宋_GB2312" w:cs="仿宋_GB2312"/>
                <w:kern w:val="0"/>
                <w:szCs w:val="21"/>
              </w:rPr>
            </w:pPr>
            <w:r>
              <w:rPr>
                <w:rFonts w:hint="eastAsia" w:ascii="黑体" w:hAnsi="黑体" w:eastAsia="黑体" w:cs="黑体"/>
                <w:bCs/>
                <w:kern w:val="0"/>
                <w:szCs w:val="21"/>
              </w:rPr>
              <w:t>牵头单位</w:t>
            </w:r>
          </w:p>
        </w:tc>
        <w:tc>
          <w:tcPr>
            <w:tcW w:w="225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18C51AD2">
            <w:pPr>
              <w:widowControl/>
              <w:jc w:val="center"/>
              <w:textAlignment w:val="center"/>
              <w:rPr>
                <w:rFonts w:ascii="仿宋_GB2312" w:hAnsi="仿宋_GB2312" w:eastAsia="仿宋_GB2312" w:cs="仿宋_GB2312"/>
                <w:kern w:val="0"/>
                <w:szCs w:val="21"/>
              </w:rPr>
            </w:pPr>
            <w:r>
              <w:rPr>
                <w:rFonts w:hint="eastAsia" w:ascii="黑体" w:hAnsi="黑体" w:eastAsia="黑体" w:cs="黑体"/>
                <w:bCs/>
                <w:kern w:val="0"/>
                <w:szCs w:val="21"/>
              </w:rPr>
              <w:t>配合单位</w:t>
            </w:r>
          </w:p>
        </w:tc>
      </w:tr>
      <w:tr w14:paraId="436C6925">
        <w:tblPrEx>
          <w:tblCellMar>
            <w:top w:w="0" w:type="dxa"/>
            <w:left w:w="0" w:type="dxa"/>
            <w:bottom w:w="0" w:type="dxa"/>
            <w:right w:w="0" w:type="dxa"/>
          </w:tblCellMar>
        </w:tblPrEx>
        <w:trPr>
          <w:trHeight w:val="2877" w:hRule="atLeast"/>
          <w:jc w:val="center"/>
        </w:trPr>
        <w:tc>
          <w:tcPr>
            <w:tcW w:w="519" w:type="dxa"/>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63DDC4D0">
            <w:pPr>
              <w:widowControl/>
              <w:jc w:val="center"/>
              <w:textAlignment w:val="center"/>
              <w:rPr>
                <w:rFonts w:hint="eastAsia" w:ascii="Times New Roman" w:hAnsi="Times New Roman" w:eastAsiaTheme="minorEastAsia"/>
                <w:kern w:val="0"/>
                <w:szCs w:val="21"/>
                <w:lang w:eastAsia="zh-CN"/>
              </w:rPr>
            </w:pPr>
            <w:r>
              <w:rPr>
                <w:rFonts w:hint="eastAsia" w:ascii="Times New Roman" w:hAnsi="Times New Roman" w:eastAsiaTheme="minorEastAsia"/>
                <w:kern w:val="0"/>
                <w:szCs w:val="21"/>
                <w:lang w:val="en-US" w:eastAsia="zh-CN"/>
              </w:rPr>
              <w:t>6</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BFA51B">
            <w:pPr>
              <w:widowControl/>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加强生态文明建设</w:t>
            </w:r>
          </w:p>
        </w:tc>
        <w:tc>
          <w:tcPr>
            <w:tcW w:w="6885" w:type="dxa"/>
            <w:tcBorders>
              <w:top w:val="single" w:color="000000"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14:paraId="29F97B96">
            <w:pPr>
              <w:widowControl/>
              <w:textAlignment w:val="center"/>
              <w:rPr>
                <w:rFonts w:hint="default" w:ascii="仿宋_GB2312" w:hAnsi="仿宋_GB2312" w:eastAsia="仿宋_GB2312" w:cs="仿宋_GB2312"/>
                <w:color w:val="auto"/>
                <w:kern w:val="0"/>
                <w:szCs w:val="21"/>
                <w:highlight w:val="yellow"/>
                <w:lang w:val="en-US"/>
              </w:rPr>
            </w:pPr>
            <w:r>
              <w:rPr>
                <w:rFonts w:hint="eastAsia" w:ascii="仿宋_GB2312" w:hAnsi="仿宋_GB2312" w:eastAsia="仿宋_GB2312" w:cs="仿宋_GB2312"/>
                <w:kern w:val="0"/>
                <w:szCs w:val="21"/>
                <w:lang w:val="en-US" w:eastAsia="zh-CN"/>
              </w:rPr>
              <w:t>到2025年，完成湿地保护修复6.22万亩，新增湿地面积0.1万亩，提升黄河国家湿地公园生态服务功能。完成五里坡地区封山育林10万亩，退化草原生态修复2万亩。完成生态防护林3.4万亩，生态经济林1.0万亩。完成高闸镇李桥村等40个美丽村庄绿化提升面积0.2万亩。农村村庄绿化覆盖率达到25%。2021年，完成造林2.75万亩，治理荒漠化草原7500亩。实施苦水河、清水沟、双吉沟过境段流域生态修复项目，治理荒漠化草原7500亩，提高区域植被覆盖率，增强抵御自然灾害能力。</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8B7F248">
            <w:pPr>
              <w:widowControl/>
              <w:jc w:val="center"/>
              <w:textAlignment w:val="center"/>
              <w:rPr>
                <w:rFonts w:hint="eastAsia" w:ascii="仿宋_GB2312" w:hAnsi="仿宋_GB2312" w:eastAsia="仿宋_GB2312" w:cs="仿宋_GB2312"/>
                <w:kern w:val="0"/>
                <w:szCs w:val="21"/>
                <w:shd w:val="clear" w:color="auto" w:fill="auto"/>
                <w:lang w:eastAsia="zh-CN"/>
              </w:rPr>
            </w:pPr>
            <w:bookmarkStart w:id="2" w:name="_GoBack"/>
            <w:bookmarkEnd w:id="2"/>
            <w:r>
              <w:rPr>
                <w:rFonts w:hint="eastAsia" w:ascii="仿宋_GB2312" w:hAnsi="仿宋_GB2312" w:eastAsia="仿宋_GB2312" w:cs="仿宋_GB2312"/>
                <w:kern w:val="0"/>
                <w:szCs w:val="21"/>
                <w:shd w:val="clear" w:color="auto" w:fill="auto"/>
                <w:lang w:eastAsia="zh-CN"/>
              </w:rPr>
              <w:t>自然资源局</w:t>
            </w: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CCC7F1">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区直各部门、各乡镇</w:t>
            </w:r>
          </w:p>
        </w:tc>
      </w:tr>
      <w:tr w14:paraId="0DC80559">
        <w:tblPrEx>
          <w:tblCellMar>
            <w:top w:w="0" w:type="dxa"/>
            <w:left w:w="0" w:type="dxa"/>
            <w:bottom w:w="0" w:type="dxa"/>
            <w:right w:w="0" w:type="dxa"/>
          </w:tblCellMar>
        </w:tblPrEx>
        <w:trPr>
          <w:trHeight w:val="1234" w:hRule="atLeast"/>
          <w:jc w:val="center"/>
        </w:trPr>
        <w:tc>
          <w:tcPr>
            <w:tcW w:w="519"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14:paraId="5754277B">
            <w:pPr>
              <w:widowControl/>
              <w:textAlignment w:val="center"/>
            </w:pPr>
          </w:p>
        </w:tc>
        <w:tc>
          <w:tcPr>
            <w:tcW w:w="1995"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14:paraId="03C5A86F">
            <w:pPr>
              <w:widowControl/>
              <w:textAlignment w:val="center"/>
            </w:pPr>
          </w:p>
        </w:tc>
        <w:tc>
          <w:tcPr>
            <w:tcW w:w="6885" w:type="dxa"/>
            <w:tcBorders>
              <w:top w:val="single" w:color="000000"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14:paraId="2AAD0546">
            <w:pPr>
              <w:widowControl/>
              <w:textAlignment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到2025年，全程监管重点工业企业危险废弃物处置，确保危险废物100%安全处置。2021年，持续做好重点工业企业危险废弃物处置监管</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C08C4F2">
            <w:pPr>
              <w:widowControl/>
              <w:jc w:val="center"/>
              <w:textAlignment w:val="center"/>
              <w:rPr>
                <w:rFonts w:hint="eastAsia" w:ascii="仿宋_GB2312" w:hAnsi="仿宋_GB2312" w:eastAsia="仿宋_GB2312" w:cs="仿宋_GB2312"/>
                <w:kern w:val="0"/>
                <w:szCs w:val="21"/>
                <w:shd w:val="clear" w:color="auto" w:fill="auto"/>
                <w:lang w:val="en-US" w:eastAsia="zh-CN"/>
              </w:rPr>
            </w:pPr>
            <w:r>
              <w:rPr>
                <w:rFonts w:hint="eastAsia" w:ascii="仿宋_GB2312" w:hAnsi="仿宋_GB2312" w:eastAsia="仿宋_GB2312" w:cs="仿宋_GB2312"/>
                <w:kern w:val="0"/>
                <w:szCs w:val="21"/>
                <w:shd w:val="clear" w:color="auto" w:fill="auto"/>
                <w:lang w:eastAsia="zh-CN"/>
              </w:rPr>
              <w:t>市生态环境局利通分局</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B44AA21">
            <w:pPr>
              <w:widowControl/>
              <w:textAlignment w:val="center"/>
              <w:rPr>
                <w:rFonts w:hint="eastAsia" w:ascii="仿宋_GB2312" w:hAnsi="仿宋_GB2312" w:eastAsia="仿宋_GB2312" w:cs="仿宋_GB2312"/>
                <w:kern w:val="0"/>
                <w:szCs w:val="21"/>
                <w:lang w:val="en-US" w:eastAsia="zh-CN"/>
              </w:rPr>
            </w:pPr>
          </w:p>
        </w:tc>
      </w:tr>
      <w:tr w14:paraId="216353BB">
        <w:tblPrEx>
          <w:tblCellMar>
            <w:top w:w="0" w:type="dxa"/>
            <w:left w:w="0" w:type="dxa"/>
            <w:bottom w:w="0" w:type="dxa"/>
            <w:right w:w="0" w:type="dxa"/>
          </w:tblCellMar>
        </w:tblPrEx>
        <w:trPr>
          <w:trHeight w:val="2937" w:hRule="atLeast"/>
          <w:jc w:val="center"/>
        </w:trPr>
        <w:tc>
          <w:tcPr>
            <w:tcW w:w="519"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14:paraId="36AC1E7E">
            <w:pPr>
              <w:widowControl/>
              <w:textAlignment w:val="center"/>
            </w:pPr>
          </w:p>
        </w:tc>
        <w:tc>
          <w:tcPr>
            <w:tcW w:w="1995"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14:paraId="52062146">
            <w:pPr>
              <w:widowControl/>
              <w:textAlignment w:val="center"/>
            </w:pPr>
          </w:p>
        </w:tc>
        <w:tc>
          <w:tcPr>
            <w:tcW w:w="6885" w:type="dxa"/>
            <w:tcBorders>
              <w:top w:val="single" w:color="000000"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14:paraId="30371655">
            <w:pPr>
              <w:widowControl/>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到2025年，重点入黄排水沟水质综合评价达到Ⅳ类以上，黄河利通断面水质稳定在Ⅱ类优水质以上。2021年，高标准实施黄河、苦水河综合治理、汉渠灌域现代化生态灌区工程，安装在线监测计量设施15套，新建水质、水量断面监测站11个，砌护重点渠道30公里。实施“互联网+农村饮水”项目，完成8个“千吨万人”饮用水源地保护区规范化建设。重点实施秦坝关等20个村生活污水集中处理和闸板沟等12个黑臭水体治理项目。重点入黄排水沟水质稳定在Ⅳ类以上，黄河利通断面水质保持在Ⅱ类优水质</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5734DC">
            <w:pPr>
              <w:widowControl/>
              <w:jc w:val="center"/>
              <w:textAlignment w:val="center"/>
              <w:rPr>
                <w:rFonts w:hint="eastAsia" w:ascii="仿宋_GB2312" w:hAnsi="仿宋_GB2312" w:eastAsia="仿宋_GB2312" w:cs="仿宋_GB2312"/>
                <w:kern w:val="0"/>
                <w:szCs w:val="21"/>
                <w:shd w:val="clear" w:color="auto" w:fill="auto"/>
                <w:lang w:val="en-US" w:eastAsia="zh-CN"/>
              </w:rPr>
            </w:pPr>
            <w:r>
              <w:rPr>
                <w:rFonts w:hint="eastAsia" w:ascii="仿宋_GB2312" w:hAnsi="仿宋_GB2312" w:eastAsia="仿宋_GB2312" w:cs="仿宋_GB2312"/>
                <w:kern w:val="0"/>
                <w:szCs w:val="21"/>
                <w:shd w:val="clear" w:color="auto" w:fill="auto"/>
                <w:lang w:val="en-US" w:eastAsia="zh-CN"/>
              </w:rPr>
              <w:t>水务局</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70B3063">
            <w:pPr>
              <w:widowControl/>
              <w:textAlignment w:val="center"/>
              <w:rPr>
                <w:rFonts w:hint="eastAsia" w:ascii="仿宋_GB2312" w:hAnsi="仿宋_GB2312" w:eastAsia="仿宋_GB2312" w:cs="仿宋_GB2312"/>
                <w:kern w:val="0"/>
                <w:szCs w:val="21"/>
                <w:lang w:val="en-US" w:eastAsia="zh-CN"/>
              </w:rPr>
            </w:pPr>
          </w:p>
        </w:tc>
      </w:tr>
      <w:tr w14:paraId="2D507DCD">
        <w:tblPrEx>
          <w:tblCellMar>
            <w:top w:w="0" w:type="dxa"/>
            <w:left w:w="0" w:type="dxa"/>
            <w:bottom w:w="0" w:type="dxa"/>
            <w:right w:w="0" w:type="dxa"/>
          </w:tblCellMar>
        </w:tblPrEx>
        <w:trPr>
          <w:trHeight w:val="970" w:hRule="atLeast"/>
          <w:jc w:val="center"/>
        </w:trPr>
        <w:tc>
          <w:tcPr>
            <w:tcW w:w="519"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14:paraId="619F039A">
            <w:pPr>
              <w:widowControl/>
              <w:textAlignment w:val="center"/>
              <w:rPr>
                <w:rFonts w:hint="eastAsia" w:ascii="仿宋_GB2312" w:hAnsi="仿宋_GB2312" w:eastAsia="仿宋_GB2312" w:cs="仿宋_GB2312"/>
                <w:kern w:val="0"/>
                <w:szCs w:val="21"/>
                <w:lang w:val="en-US" w:eastAsia="zh-CN"/>
              </w:rPr>
            </w:pPr>
          </w:p>
        </w:tc>
        <w:tc>
          <w:tcPr>
            <w:tcW w:w="1995"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14:paraId="62026F32">
            <w:pPr>
              <w:widowControl/>
              <w:textAlignment w:val="center"/>
              <w:rPr>
                <w:rFonts w:hint="eastAsia" w:ascii="仿宋_GB2312" w:hAnsi="仿宋_GB2312" w:eastAsia="仿宋_GB2312" w:cs="仿宋_GB2312"/>
                <w:kern w:val="0"/>
                <w:szCs w:val="21"/>
                <w:lang w:val="en-US" w:eastAsia="zh-CN"/>
              </w:rPr>
            </w:pPr>
          </w:p>
        </w:tc>
        <w:tc>
          <w:tcPr>
            <w:tcW w:w="6885" w:type="dxa"/>
            <w:tcBorders>
              <w:top w:val="single" w:color="000000"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14:paraId="505613FF">
            <w:pPr>
              <w:widowControl/>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Cs w:val="21"/>
                <w:lang w:val="en-US" w:eastAsia="zh-CN"/>
              </w:rPr>
              <w:t>到2025年，落实能耗“双控”目标，严格控制新建高耗水、高污染项目实施。2021年，完成能耗“双控”目标</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71ED2B">
            <w:pPr>
              <w:widowControl/>
              <w:jc w:val="center"/>
              <w:textAlignment w:val="center"/>
              <w:rPr>
                <w:rFonts w:hint="eastAsia" w:ascii="仿宋_GB2312" w:hAnsi="仿宋_GB2312" w:eastAsia="仿宋_GB2312" w:cs="仿宋_GB2312"/>
                <w:kern w:val="0"/>
                <w:szCs w:val="21"/>
                <w:shd w:val="clear" w:color="auto" w:fill="auto"/>
                <w:lang w:val="en-US" w:eastAsia="zh-CN"/>
              </w:rPr>
            </w:pPr>
            <w:r>
              <w:rPr>
                <w:rFonts w:hint="eastAsia" w:ascii="仿宋_GB2312" w:hAnsi="仿宋_GB2312" w:eastAsia="仿宋_GB2312" w:cs="仿宋_GB2312"/>
                <w:kern w:val="0"/>
                <w:szCs w:val="21"/>
                <w:shd w:val="clear" w:color="auto" w:fill="auto"/>
                <w:lang w:val="en-US" w:eastAsia="zh-CN"/>
              </w:rPr>
              <w:t>工业信息化和商务局</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25B05E">
            <w:pPr>
              <w:widowControl/>
              <w:textAlignment w:val="center"/>
              <w:rPr>
                <w:rFonts w:hint="eastAsia" w:ascii="仿宋_GB2312" w:hAnsi="仿宋_GB2312" w:eastAsia="仿宋_GB2312" w:cs="仿宋_GB2312"/>
                <w:kern w:val="0"/>
                <w:szCs w:val="21"/>
                <w:lang w:val="en-US" w:eastAsia="zh-CN"/>
              </w:rPr>
            </w:pPr>
          </w:p>
        </w:tc>
      </w:tr>
      <w:tr w14:paraId="1262F355">
        <w:tblPrEx>
          <w:tblCellMar>
            <w:top w:w="0" w:type="dxa"/>
            <w:left w:w="0" w:type="dxa"/>
            <w:bottom w:w="0" w:type="dxa"/>
            <w:right w:w="0" w:type="dxa"/>
          </w:tblCellMar>
        </w:tblPrEx>
        <w:trPr>
          <w:trHeight w:val="506"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3764A85A">
            <w:pPr>
              <w:widowControl/>
              <w:jc w:val="center"/>
              <w:textAlignment w:val="center"/>
              <w:rPr>
                <w:rFonts w:hint="eastAsia" w:ascii="Times New Roman" w:hAnsi="Times New Roman" w:eastAsiaTheme="minorEastAsia"/>
                <w:kern w:val="0"/>
                <w:szCs w:val="21"/>
                <w:lang w:val="en-US" w:eastAsia="zh-CN"/>
              </w:rPr>
            </w:pPr>
            <w:r>
              <w:rPr>
                <w:rFonts w:hint="eastAsia" w:ascii="黑体" w:hAnsi="黑体" w:eastAsia="黑体" w:cs="黑体"/>
                <w:bCs/>
                <w:kern w:val="0"/>
                <w:szCs w:val="21"/>
              </w:rPr>
              <w:t>序号</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8DF0A27">
            <w:pPr>
              <w:widowControl/>
              <w:jc w:val="center"/>
              <w:textAlignment w:val="center"/>
              <w:rPr>
                <w:rFonts w:hint="default" w:ascii="仿宋_GB2312" w:hAnsi="仿宋_GB2312" w:eastAsia="仿宋_GB2312" w:cs="仿宋_GB2312"/>
                <w:kern w:val="0"/>
                <w:szCs w:val="21"/>
                <w:lang w:val="en-US" w:eastAsia="zh-CN"/>
              </w:rPr>
            </w:pPr>
            <w:r>
              <w:rPr>
                <w:rFonts w:hint="eastAsia" w:ascii="黑体" w:hAnsi="黑体" w:eastAsia="黑体" w:cs="黑体"/>
                <w:bCs/>
                <w:kern w:val="0"/>
                <w:szCs w:val="21"/>
                <w:lang w:eastAsia="zh-CN"/>
              </w:rPr>
              <w:t>事项</w:t>
            </w:r>
            <w:r>
              <w:rPr>
                <w:rFonts w:hint="eastAsia" w:ascii="黑体" w:hAnsi="黑体" w:eastAsia="黑体" w:cs="黑体"/>
                <w:bCs/>
                <w:kern w:val="0"/>
                <w:szCs w:val="21"/>
              </w:rPr>
              <w:t>名称</w:t>
            </w:r>
          </w:p>
        </w:tc>
        <w:tc>
          <w:tcPr>
            <w:tcW w:w="68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F5DD434">
            <w:pPr>
              <w:widowControl/>
              <w:jc w:val="center"/>
              <w:textAlignment w:val="center"/>
              <w:rPr>
                <w:rFonts w:hint="eastAsia" w:ascii="仿宋_GB2312" w:hAnsi="仿宋_GB2312" w:eastAsia="仿宋_GB2312" w:cs="仿宋_GB2312"/>
                <w:kern w:val="0"/>
                <w:szCs w:val="21"/>
              </w:rPr>
            </w:pPr>
            <w:r>
              <w:rPr>
                <w:rFonts w:hint="eastAsia" w:ascii="黑体" w:hAnsi="黑体" w:eastAsia="黑体" w:cs="黑体"/>
                <w:bCs/>
                <w:kern w:val="0"/>
                <w:szCs w:val="21"/>
              </w:rPr>
              <w:t>具体</w:t>
            </w:r>
            <w:r>
              <w:rPr>
                <w:rFonts w:hint="eastAsia" w:ascii="黑体" w:hAnsi="黑体" w:eastAsia="黑体" w:cs="黑体"/>
                <w:bCs/>
                <w:kern w:val="0"/>
                <w:szCs w:val="21"/>
                <w:lang w:eastAsia="zh-CN"/>
              </w:rPr>
              <w:t>目标</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4F8936C">
            <w:pPr>
              <w:widowControl/>
              <w:jc w:val="center"/>
              <w:textAlignment w:val="center"/>
              <w:rPr>
                <w:rFonts w:hint="eastAsia" w:ascii="仿宋_GB2312" w:hAnsi="仿宋_GB2312" w:eastAsia="仿宋_GB2312" w:cs="仿宋_GB2312"/>
                <w:kern w:val="0"/>
                <w:szCs w:val="21"/>
                <w:lang w:eastAsia="zh-CN"/>
              </w:rPr>
            </w:pPr>
            <w:r>
              <w:rPr>
                <w:rFonts w:hint="eastAsia" w:ascii="黑体" w:hAnsi="黑体" w:eastAsia="黑体" w:cs="黑体"/>
                <w:bCs/>
                <w:kern w:val="0"/>
                <w:szCs w:val="21"/>
              </w:rPr>
              <w:t>牵头单位</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35D12AC">
            <w:pPr>
              <w:widowControl/>
              <w:jc w:val="center"/>
              <w:textAlignment w:val="center"/>
              <w:rPr>
                <w:rFonts w:hint="eastAsia" w:ascii="仿宋_GB2312" w:hAnsi="仿宋_GB2312" w:eastAsia="仿宋_GB2312" w:cs="仿宋_GB2312"/>
                <w:kern w:val="0"/>
                <w:szCs w:val="21"/>
                <w:lang w:eastAsia="zh-CN"/>
              </w:rPr>
            </w:pPr>
            <w:r>
              <w:rPr>
                <w:rFonts w:hint="eastAsia" w:ascii="黑体" w:hAnsi="黑体" w:eastAsia="黑体" w:cs="黑体"/>
                <w:bCs/>
                <w:kern w:val="0"/>
                <w:szCs w:val="21"/>
              </w:rPr>
              <w:t>配合单位</w:t>
            </w:r>
          </w:p>
        </w:tc>
      </w:tr>
      <w:tr w14:paraId="6C36C8CA">
        <w:tblPrEx>
          <w:tblCellMar>
            <w:top w:w="0" w:type="dxa"/>
            <w:left w:w="0" w:type="dxa"/>
            <w:bottom w:w="0" w:type="dxa"/>
            <w:right w:w="0" w:type="dxa"/>
          </w:tblCellMar>
        </w:tblPrEx>
        <w:trPr>
          <w:trHeight w:val="1497" w:hRule="atLeast"/>
          <w:jc w:val="center"/>
        </w:trPr>
        <w:tc>
          <w:tcPr>
            <w:tcW w:w="519" w:type="dxa"/>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309F2BCE">
            <w:pPr>
              <w:widowControl/>
              <w:jc w:val="center"/>
              <w:textAlignment w:val="center"/>
              <w:rPr>
                <w:rFonts w:hint="eastAsia" w:ascii="Times New Roman" w:hAnsi="Times New Roman" w:eastAsiaTheme="minorEastAsia"/>
                <w:kern w:val="0"/>
                <w:szCs w:val="21"/>
                <w:lang w:val="en-US" w:eastAsia="zh-CN"/>
              </w:rPr>
            </w:pPr>
          </w:p>
          <w:p w14:paraId="153E90F8">
            <w:pPr>
              <w:widowControl/>
              <w:jc w:val="center"/>
              <w:textAlignment w:val="center"/>
              <w:rPr>
                <w:rFonts w:hint="eastAsia" w:ascii="仿宋_GB2312" w:hAnsi="仿宋_GB2312" w:eastAsia="仿宋_GB2312" w:cs="仿宋_GB2312"/>
                <w:kern w:val="0"/>
                <w:szCs w:val="21"/>
              </w:rPr>
            </w:pPr>
            <w:r>
              <w:rPr>
                <w:rFonts w:hint="eastAsia" w:ascii="Times New Roman" w:hAnsi="Times New Roman" w:eastAsiaTheme="minorEastAsia"/>
                <w:kern w:val="0"/>
                <w:szCs w:val="21"/>
                <w:lang w:val="en-US" w:eastAsia="zh-CN"/>
              </w:rPr>
              <w:t>7</w:t>
            </w:r>
          </w:p>
        </w:tc>
        <w:tc>
          <w:tcPr>
            <w:tcW w:w="199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58D4D2">
            <w:pPr>
              <w:widowControl/>
              <w:jc w:val="center"/>
              <w:textAlignment w:val="center"/>
              <w:rPr>
                <w:rFonts w:hint="default" w:ascii="仿宋_GB2312" w:hAnsi="仿宋_GB2312" w:eastAsia="仿宋_GB2312" w:cs="仿宋_GB2312"/>
                <w:kern w:val="0"/>
                <w:szCs w:val="21"/>
                <w:lang w:val="en-US" w:eastAsia="zh-CN"/>
              </w:rPr>
            </w:pPr>
          </w:p>
          <w:p w14:paraId="60B1EF97">
            <w:pPr>
              <w:widowControl/>
              <w:jc w:val="center"/>
              <w:textAlignment w:val="center"/>
              <w:rPr>
                <w:rFonts w:hint="eastAsia" w:ascii="仿宋_GB2312" w:hAnsi="仿宋_GB2312" w:eastAsia="仿宋_GB2312" w:cs="仿宋_GB2312"/>
                <w:kern w:val="0"/>
                <w:szCs w:val="21"/>
              </w:rPr>
            </w:pPr>
            <w:r>
              <w:rPr>
                <w:rFonts w:hint="default" w:ascii="仿宋_GB2312" w:hAnsi="仿宋_GB2312" w:eastAsia="仿宋_GB2312" w:cs="仿宋_GB2312"/>
                <w:kern w:val="0"/>
                <w:szCs w:val="21"/>
                <w:lang w:val="en-US" w:eastAsia="zh-CN"/>
              </w:rPr>
              <w:t>不断增进民生福祉</w:t>
            </w:r>
          </w:p>
        </w:tc>
        <w:tc>
          <w:tcPr>
            <w:tcW w:w="68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83CD553">
            <w:pPr>
              <w:widowControl/>
              <w:jc w:val="left"/>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到2025年</w:t>
            </w:r>
            <w:r>
              <w:rPr>
                <w:rFonts w:hint="eastAsia" w:ascii="仿宋_GB2312" w:hAnsi="仿宋_GB2312" w:eastAsia="仿宋_GB2312" w:cs="仿宋_GB2312"/>
                <w:kern w:val="0"/>
                <w:szCs w:val="21"/>
                <w:lang w:eastAsia="zh-CN"/>
              </w:rPr>
              <w:t>，成功创建自治区级创业孵化基地</w:t>
            </w:r>
            <w:r>
              <w:rPr>
                <w:rFonts w:hint="default" w:ascii="仿宋_GB2312" w:hAnsi="仿宋_GB2312" w:eastAsia="仿宋_GB2312" w:cs="仿宋_GB2312"/>
                <w:kern w:val="0"/>
                <w:szCs w:val="21"/>
                <w:lang w:val="en" w:eastAsia="zh-CN"/>
              </w:rPr>
              <w:t>2</w:t>
            </w:r>
            <w:r>
              <w:rPr>
                <w:rFonts w:hint="eastAsia" w:ascii="仿宋_GB2312" w:hAnsi="仿宋_GB2312" w:eastAsia="仿宋_GB2312" w:cs="仿宋_GB2312"/>
                <w:kern w:val="0"/>
                <w:szCs w:val="21"/>
                <w:lang w:eastAsia="zh-CN"/>
              </w:rPr>
              <w:t>个。</w:t>
            </w:r>
            <w:r>
              <w:rPr>
                <w:rFonts w:hint="eastAsia" w:ascii="仿宋_GB2312" w:hAnsi="仿宋_GB2312" w:eastAsia="仿宋_GB2312" w:cs="仿宋_GB2312"/>
                <w:kern w:val="0"/>
                <w:szCs w:val="21"/>
                <w:lang w:val="en-US" w:eastAsia="zh-CN"/>
              </w:rPr>
              <w:t>2021年，</w:t>
            </w:r>
            <w:r>
              <w:rPr>
                <w:rFonts w:hint="eastAsia" w:ascii="仿宋_GB2312" w:hAnsi="仿宋_GB2312" w:eastAsia="仿宋_GB2312" w:cs="仿宋_GB2312"/>
                <w:kern w:val="0"/>
                <w:szCs w:val="21"/>
                <w:lang w:eastAsia="zh-CN"/>
              </w:rPr>
              <w:t>发放创业担保贷款5000万元以上，培育“双创”示范基地2个，打造市级创业孵化基地2个，高校毕业生、退役军人、农民工等重点群体就业率达到90%以上。实现城镇新增就业4000人以上，农村劳动力转移就业2万人，城镇登记失业率控制在4%以内</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FEA6FDB">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人力资源和社会保障局</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6E47DFA">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科学技术局、工业信息化和商务局，各乡镇</w:t>
            </w:r>
          </w:p>
        </w:tc>
      </w:tr>
      <w:tr w14:paraId="4BE85EC9">
        <w:tblPrEx>
          <w:tblCellMar>
            <w:top w:w="0" w:type="dxa"/>
            <w:left w:w="0" w:type="dxa"/>
            <w:bottom w:w="0" w:type="dxa"/>
            <w:right w:w="0" w:type="dxa"/>
          </w:tblCellMar>
        </w:tblPrEx>
        <w:trPr>
          <w:trHeight w:val="669" w:hRule="atLeast"/>
          <w:jc w:val="center"/>
        </w:trPr>
        <w:tc>
          <w:tcPr>
            <w:tcW w:w="519"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0146CC5E">
            <w:pPr>
              <w:widowControl/>
              <w:jc w:val="center"/>
              <w:textAlignment w:val="center"/>
            </w:pPr>
          </w:p>
        </w:tc>
        <w:tc>
          <w:tcPr>
            <w:tcW w:w="199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7740CF">
            <w:pPr>
              <w:widowControl/>
              <w:jc w:val="center"/>
              <w:textAlignment w:val="center"/>
            </w:pPr>
          </w:p>
        </w:tc>
        <w:tc>
          <w:tcPr>
            <w:tcW w:w="68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8A2930">
            <w:pPr>
              <w:widowControl/>
              <w:jc w:val="left"/>
              <w:textAlignment w:val="center"/>
              <w:rPr>
                <w:rFonts w:hint="default" w:ascii="仿宋_GB2312" w:hAnsi="仿宋_GB2312" w:eastAsia="仿宋_GB2312" w:cs="仿宋_GB2312"/>
                <w:kern w:val="0"/>
                <w:szCs w:val="21"/>
                <w:lang w:val="en-US"/>
              </w:rPr>
            </w:pPr>
            <w:r>
              <w:rPr>
                <w:rFonts w:hint="eastAsia" w:ascii="仿宋_GB2312" w:hAnsi="仿宋_GB2312" w:eastAsia="仿宋_GB2312" w:cs="仿宋_GB2312"/>
                <w:kern w:val="0"/>
                <w:szCs w:val="21"/>
                <w:lang w:val="en-US" w:eastAsia="zh-CN"/>
              </w:rPr>
              <w:t>2025年，城镇常住居民人均可支配收入达到47600元，年均增速7%左右。2021年，城镇居民人均可支配收入增长7%</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FEBC9F">
            <w:pPr>
              <w:widowControl/>
              <w:jc w:val="center"/>
              <w:textAlignment w:val="center"/>
              <w:rPr>
                <w:rFonts w:hint="default" w:ascii="仿宋_GB2312" w:hAnsi="仿宋_GB2312" w:eastAsia="仿宋_GB2312" w:cs="仿宋_GB2312"/>
                <w:kern w:val="0"/>
                <w:szCs w:val="21"/>
                <w:lang w:val="en"/>
              </w:rPr>
            </w:pPr>
            <w:r>
              <w:rPr>
                <w:rFonts w:hint="eastAsia" w:ascii="仿宋_GB2312" w:hAnsi="仿宋_GB2312" w:eastAsia="仿宋_GB2312" w:cs="仿宋_GB2312"/>
                <w:kern w:val="0"/>
                <w:szCs w:val="21"/>
                <w:lang w:eastAsia="zh-CN"/>
              </w:rPr>
              <w:t>人力资源和社会保障局</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D344684">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区直各部门，金星镇、胜利镇</w:t>
            </w:r>
          </w:p>
        </w:tc>
      </w:tr>
      <w:tr w14:paraId="06366FC4">
        <w:tblPrEx>
          <w:tblCellMar>
            <w:top w:w="0" w:type="dxa"/>
            <w:left w:w="0" w:type="dxa"/>
            <w:bottom w:w="0" w:type="dxa"/>
            <w:right w:w="0" w:type="dxa"/>
          </w:tblCellMar>
        </w:tblPrEx>
        <w:trPr>
          <w:trHeight w:val="610" w:hRule="atLeast"/>
          <w:jc w:val="center"/>
        </w:trPr>
        <w:tc>
          <w:tcPr>
            <w:tcW w:w="519"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A5DCA8E">
            <w:pPr>
              <w:widowControl/>
              <w:jc w:val="center"/>
              <w:textAlignment w:val="center"/>
            </w:pPr>
          </w:p>
        </w:tc>
        <w:tc>
          <w:tcPr>
            <w:tcW w:w="199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9963EC">
            <w:pPr>
              <w:widowControl/>
              <w:jc w:val="center"/>
              <w:textAlignment w:val="center"/>
            </w:pPr>
          </w:p>
        </w:tc>
        <w:tc>
          <w:tcPr>
            <w:tcW w:w="68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E334528">
            <w:pPr>
              <w:widowControl/>
              <w:tabs>
                <w:tab w:val="left" w:pos="656"/>
              </w:tabs>
              <w:jc w:val="left"/>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2025年，农村常住居民人均可支配收入达到25700元，年均增长8%左右。2021年，农村居民人均可支配收入增长8%</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3B0664E">
            <w:pPr>
              <w:widowControl/>
              <w:jc w:val="center"/>
              <w:textAlignment w:val="center"/>
              <w:rPr>
                <w:rFonts w:hint="eastAsia" w:ascii="仿宋_GB2312" w:hAnsi="仿宋_GB2312" w:eastAsia="仿宋_GB2312" w:cs="仿宋_GB2312"/>
                <w:color w:val="FF0000"/>
                <w:kern w:val="0"/>
                <w:szCs w:val="21"/>
                <w:lang w:eastAsia="zh-CN"/>
              </w:rPr>
            </w:pPr>
            <w:r>
              <w:rPr>
                <w:rFonts w:hint="eastAsia" w:ascii="仿宋_GB2312" w:hAnsi="仿宋_GB2312" w:eastAsia="仿宋_GB2312" w:cs="仿宋_GB2312"/>
                <w:kern w:val="0"/>
                <w:szCs w:val="21"/>
                <w:lang w:eastAsia="zh-CN"/>
              </w:rPr>
              <w:t>农业农村局</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D8C90C5">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区直各部门，各涉农乡镇</w:t>
            </w:r>
          </w:p>
        </w:tc>
      </w:tr>
      <w:tr w14:paraId="5491394B">
        <w:tblPrEx>
          <w:tblCellMar>
            <w:top w:w="0" w:type="dxa"/>
            <w:left w:w="0" w:type="dxa"/>
            <w:bottom w:w="0" w:type="dxa"/>
            <w:right w:w="0" w:type="dxa"/>
          </w:tblCellMar>
        </w:tblPrEx>
        <w:trPr>
          <w:trHeight w:val="3035" w:hRule="atLeast"/>
          <w:jc w:val="center"/>
        </w:trPr>
        <w:tc>
          <w:tcPr>
            <w:tcW w:w="519"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25D31CA4">
            <w:pPr>
              <w:widowControl/>
              <w:jc w:val="center"/>
              <w:textAlignment w:val="center"/>
              <w:rPr>
                <w:rFonts w:hint="eastAsia" w:ascii="仿宋_GB2312" w:hAnsi="仿宋_GB2312" w:eastAsia="仿宋_GB2312" w:cs="仿宋_GB2312"/>
                <w:kern w:val="0"/>
                <w:szCs w:val="21"/>
              </w:rPr>
            </w:pPr>
          </w:p>
        </w:tc>
        <w:tc>
          <w:tcPr>
            <w:tcW w:w="199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ECDA92B">
            <w:pPr>
              <w:widowControl/>
              <w:jc w:val="center"/>
              <w:textAlignment w:val="center"/>
              <w:rPr>
                <w:rFonts w:hint="eastAsia" w:ascii="仿宋_GB2312" w:hAnsi="仿宋_GB2312" w:eastAsia="仿宋_GB2312" w:cs="仿宋_GB2312"/>
                <w:kern w:val="0"/>
                <w:szCs w:val="21"/>
              </w:rPr>
            </w:pPr>
          </w:p>
        </w:tc>
        <w:tc>
          <w:tcPr>
            <w:tcW w:w="68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902FE37">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2025年，</w:t>
            </w:r>
            <w:r>
              <w:rPr>
                <w:rFonts w:hint="eastAsia" w:ascii="仿宋_GB2312" w:hAnsi="仿宋_GB2312" w:eastAsia="仿宋_GB2312" w:cs="仿宋_GB2312"/>
                <w:kern w:val="0"/>
                <w:szCs w:val="21"/>
                <w:lang w:eastAsia="zh-CN"/>
              </w:rPr>
              <w:t>确保每个乡（镇）至少建设1所公办幼儿园，确保按要求配建城镇小区配套幼儿园，并交付教育部门办成公办幼儿园。</w:t>
            </w:r>
            <w:r>
              <w:rPr>
                <w:rFonts w:hint="eastAsia" w:ascii="仿宋_GB2312" w:hAnsi="仿宋_GB2312" w:eastAsia="仿宋_GB2312" w:cs="仿宋_GB2312"/>
                <w:kern w:val="0"/>
                <w:szCs w:val="21"/>
                <w:lang w:val="en-US" w:eastAsia="zh-CN"/>
              </w:rPr>
              <w:t>高中阶段教育毛入学率保持在93%以上。义务教育阶段残疾少年儿童入学率保持在95%以上。强</w:t>
            </w:r>
            <w:r>
              <w:rPr>
                <w:rFonts w:hint="eastAsia" w:ascii="仿宋_GB2312" w:hAnsi="仿宋_GB2312" w:eastAsia="仿宋_GB2312" w:cs="仿宋_GB2312"/>
                <w:kern w:val="0"/>
                <w:szCs w:val="21"/>
                <w:lang w:eastAsia="zh-CN"/>
              </w:rPr>
              <w:t>化近视防控工作，实现全区学生近视防控率下降0.5%；严格实施美育课程，丰富社团活动，使学生掌握1—2项艺术技能。</w:t>
            </w:r>
            <w:r>
              <w:rPr>
                <w:rFonts w:hint="eastAsia" w:ascii="仿宋_GB2312" w:hAnsi="仿宋_GB2312" w:eastAsia="仿宋_GB2312" w:cs="仿宋_GB2312"/>
                <w:kern w:val="0"/>
                <w:szCs w:val="21"/>
                <w:lang w:val="en-US" w:eastAsia="zh-CN"/>
              </w:rPr>
              <w:t>2021年，</w:t>
            </w:r>
            <w:r>
              <w:rPr>
                <w:rFonts w:hint="eastAsia" w:ascii="仿宋_GB2312" w:hAnsi="仿宋_GB2312" w:eastAsia="仿宋_GB2312" w:cs="仿宋_GB2312"/>
                <w:kern w:val="0"/>
                <w:szCs w:val="21"/>
                <w:lang w:eastAsia="zh-CN"/>
              </w:rPr>
              <w:t>深化义务教育优质均衡发展，新建、改扩建幼儿园3所、中小学4所，大班额占比控制在4%以内，公办幼儿园占比53%以上，普惠率85%以上。推行“强校”带“弱校”办学模式，打造名师工作室65个，培育县级以上骨干教师105名。争创全国中小学劳动教育试验区，文明校园创建率达到80%以上</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A196307">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教育局</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B44029">
            <w:pPr>
              <w:widowControl/>
              <w:jc w:val="center"/>
              <w:textAlignment w:val="center"/>
              <w:rPr>
                <w:rFonts w:hint="eastAsia" w:ascii="仿宋_GB2312" w:hAnsi="仿宋_GB2312" w:eastAsia="仿宋_GB2312" w:cs="仿宋_GB2312"/>
                <w:b/>
                <w:bCs/>
                <w:kern w:val="0"/>
                <w:szCs w:val="21"/>
              </w:rPr>
            </w:pPr>
            <w:r>
              <w:rPr>
                <w:rFonts w:hint="eastAsia" w:ascii="仿宋_GB2312" w:hAnsi="仿宋_GB2312" w:eastAsia="仿宋_GB2312" w:cs="仿宋_GB2312"/>
                <w:kern w:val="0"/>
                <w:szCs w:val="21"/>
                <w:lang w:eastAsia="zh-CN"/>
              </w:rPr>
              <w:t>区直各部门，各乡镇</w:t>
            </w:r>
          </w:p>
        </w:tc>
      </w:tr>
      <w:tr w14:paraId="6A569AAD">
        <w:tblPrEx>
          <w:tblCellMar>
            <w:top w:w="0" w:type="dxa"/>
            <w:left w:w="0" w:type="dxa"/>
            <w:bottom w:w="0" w:type="dxa"/>
            <w:right w:w="0" w:type="dxa"/>
          </w:tblCellMar>
        </w:tblPrEx>
        <w:trPr>
          <w:trHeight w:val="2286" w:hRule="atLeast"/>
          <w:jc w:val="center"/>
        </w:trPr>
        <w:tc>
          <w:tcPr>
            <w:tcW w:w="519"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77CE5AEE">
            <w:pPr>
              <w:widowControl/>
              <w:textAlignment w:val="center"/>
              <w:rPr>
                <w:rFonts w:hint="eastAsia" w:ascii="仿宋_GB2312" w:hAnsi="仿宋_GB2312" w:eastAsia="仿宋_GB2312" w:cs="仿宋_GB2312"/>
                <w:kern w:val="0"/>
                <w:szCs w:val="21"/>
              </w:rPr>
            </w:pPr>
          </w:p>
        </w:tc>
        <w:tc>
          <w:tcPr>
            <w:tcW w:w="199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840D395">
            <w:pPr>
              <w:widowControl/>
              <w:textAlignment w:val="center"/>
              <w:rPr>
                <w:rFonts w:hint="eastAsia" w:ascii="仿宋_GB2312" w:hAnsi="仿宋_GB2312" w:eastAsia="仿宋_GB2312" w:cs="仿宋_GB2312"/>
                <w:kern w:val="0"/>
                <w:szCs w:val="21"/>
              </w:rPr>
            </w:pPr>
          </w:p>
        </w:tc>
        <w:tc>
          <w:tcPr>
            <w:tcW w:w="6885"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14:paraId="3E813AA8">
            <w:pPr>
              <w:widowControl/>
              <w:textAlignment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2025年，</w:t>
            </w:r>
            <w:r>
              <w:rPr>
                <w:rFonts w:hint="eastAsia" w:ascii="仿宋_GB2312" w:hAnsi="仿宋_GB2312" w:eastAsia="仿宋_GB2312" w:cs="仿宋_GB2312"/>
                <w:kern w:val="0"/>
                <w:szCs w:val="21"/>
                <w:highlight w:val="none"/>
                <w:lang w:val="de-DE" w:eastAsia="zh-CN"/>
              </w:rPr>
              <w:t>全民健康素养水平显著提升，健康生活方式基本普及，影响居民健康主要因素得到有效控制，因重大慢性病导致的过早死亡率明显降低，人均预期寿命得到较大提高</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2021年，</w:t>
            </w:r>
            <w:r>
              <w:rPr>
                <w:rFonts w:hint="eastAsia" w:ascii="仿宋_GB2312" w:hAnsi="仿宋_GB2312" w:eastAsia="仿宋_GB2312" w:cs="仿宋_GB2312"/>
                <w:kern w:val="0"/>
                <w:szCs w:val="21"/>
                <w:highlight w:val="none"/>
                <w:lang w:eastAsia="zh-CN"/>
              </w:rPr>
              <w:t>强化突发公共卫生事件监测预警，毫不放松抓好常态化疫情防控。持续推动医疗卫生体制改革，深化“互联网+医疗健康”示范区创建。完善公共卫生服务体系，提升乡村医疗卫生机构疾病预防、首诊、分诊能力，加强个体诊所监管。加快疾控中心项目落地，新建数字化标准预防门诊4个</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89238E3">
            <w:pPr>
              <w:widowControl/>
              <w:jc w:val="center"/>
              <w:textAlignment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eastAsia="zh-CN"/>
              </w:rPr>
              <w:t>卫生健康局</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14E320E">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各乡镇</w:t>
            </w:r>
          </w:p>
        </w:tc>
      </w:tr>
      <w:tr w14:paraId="3F64E818">
        <w:tblPrEx>
          <w:tblCellMar>
            <w:top w:w="0" w:type="dxa"/>
            <w:left w:w="0" w:type="dxa"/>
            <w:bottom w:w="0" w:type="dxa"/>
            <w:right w:w="0" w:type="dxa"/>
          </w:tblCellMar>
        </w:tblPrEx>
        <w:trPr>
          <w:trHeight w:val="629" w:hRule="atLeast"/>
          <w:jc w:val="center"/>
        </w:trPr>
        <w:tc>
          <w:tcPr>
            <w:tcW w:w="519" w:type="dxa"/>
            <w:tcBorders>
              <w:top w:val="single" w:color="auto"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14:paraId="7A768B93">
            <w:pPr>
              <w:widowControl/>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rPr>
              <w:t>序号</w:t>
            </w:r>
          </w:p>
        </w:tc>
        <w:tc>
          <w:tcPr>
            <w:tcW w:w="1995"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66646035">
            <w:pPr>
              <w:widowControl/>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lang w:eastAsia="zh-CN"/>
              </w:rPr>
              <w:t>事项</w:t>
            </w:r>
            <w:r>
              <w:rPr>
                <w:rFonts w:hint="eastAsia" w:ascii="黑体" w:hAnsi="黑体" w:eastAsia="黑体" w:cs="黑体"/>
                <w:bCs/>
                <w:kern w:val="0"/>
                <w:szCs w:val="21"/>
              </w:rPr>
              <w:t>名称</w:t>
            </w:r>
          </w:p>
        </w:tc>
        <w:tc>
          <w:tcPr>
            <w:tcW w:w="6885"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14:paraId="3B51F8BC">
            <w:pPr>
              <w:widowControl/>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rPr>
              <w:t>具体</w:t>
            </w:r>
            <w:r>
              <w:rPr>
                <w:rFonts w:hint="eastAsia" w:ascii="黑体" w:hAnsi="黑体" w:eastAsia="黑体" w:cs="黑体"/>
                <w:bCs/>
                <w:kern w:val="0"/>
                <w:szCs w:val="21"/>
                <w:lang w:eastAsia="zh-CN"/>
              </w:rPr>
              <w:t>目标</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A0CB3FF">
            <w:pPr>
              <w:widowControl/>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rPr>
              <w:t>牵头单位</w:t>
            </w:r>
          </w:p>
        </w:tc>
        <w:tc>
          <w:tcPr>
            <w:tcW w:w="2258" w:type="dxa"/>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14:paraId="340F1AF0">
            <w:pPr>
              <w:widowControl/>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rPr>
              <w:t>配合单位</w:t>
            </w:r>
          </w:p>
        </w:tc>
      </w:tr>
      <w:tr w14:paraId="075E550C">
        <w:tblPrEx>
          <w:tblCellMar>
            <w:top w:w="0" w:type="dxa"/>
            <w:left w:w="0" w:type="dxa"/>
            <w:bottom w:w="0" w:type="dxa"/>
            <w:right w:w="0" w:type="dxa"/>
          </w:tblCellMar>
        </w:tblPrEx>
        <w:trPr>
          <w:trHeight w:val="1468" w:hRule="atLeast"/>
          <w:jc w:val="center"/>
        </w:trPr>
        <w:tc>
          <w:tcPr>
            <w:tcW w:w="519" w:type="dxa"/>
            <w:vMerge w:val="restart"/>
            <w:tcBorders>
              <w:top w:val="single" w:color="auto" w:sz="4" w:space="0"/>
              <w:left w:val="single" w:color="000000" w:sz="4" w:space="0"/>
              <w:right w:val="single" w:color="000000" w:sz="4" w:space="0"/>
            </w:tcBorders>
            <w:shd w:val="clear" w:color="auto" w:fill="auto"/>
            <w:noWrap/>
            <w:tcMar>
              <w:top w:w="12" w:type="dxa"/>
              <w:left w:w="12" w:type="dxa"/>
              <w:right w:w="12" w:type="dxa"/>
            </w:tcMar>
            <w:vAlign w:val="center"/>
          </w:tcPr>
          <w:p w14:paraId="3E245E34">
            <w:pPr>
              <w:widowControl/>
              <w:jc w:val="center"/>
              <w:textAlignment w:val="center"/>
              <w:rPr>
                <w:rFonts w:hint="eastAsia" w:ascii="Times New Roman" w:hAnsi="Times New Roman" w:eastAsiaTheme="minorEastAsia"/>
                <w:kern w:val="0"/>
                <w:szCs w:val="21"/>
                <w:lang w:val="en-US" w:eastAsia="zh-CN"/>
              </w:rPr>
            </w:pPr>
            <w:r>
              <w:rPr>
                <w:rFonts w:hint="eastAsia" w:ascii="Times New Roman" w:hAnsi="Times New Roman" w:eastAsiaTheme="minorEastAsia"/>
                <w:kern w:val="0"/>
                <w:szCs w:val="21"/>
                <w:lang w:val="en-US" w:eastAsia="zh-CN"/>
              </w:rPr>
              <w:t>7</w:t>
            </w:r>
          </w:p>
        </w:tc>
        <w:tc>
          <w:tcPr>
            <w:tcW w:w="1995" w:type="dxa"/>
            <w:vMerge w:val="restart"/>
            <w:tcBorders>
              <w:top w:val="single" w:color="auto" w:sz="4" w:space="0"/>
              <w:left w:val="single" w:color="000000" w:sz="4" w:space="0"/>
              <w:right w:val="single" w:color="auto" w:sz="4" w:space="0"/>
            </w:tcBorders>
            <w:shd w:val="clear" w:color="auto" w:fill="auto"/>
            <w:tcMar>
              <w:top w:w="12" w:type="dxa"/>
              <w:left w:w="12" w:type="dxa"/>
              <w:right w:w="12" w:type="dxa"/>
            </w:tcMar>
            <w:vAlign w:val="center"/>
          </w:tcPr>
          <w:p w14:paraId="1160C70B">
            <w:pPr>
              <w:widowControl/>
              <w:textAlignment w:val="center"/>
              <w:rPr>
                <w:rFonts w:hint="eastAsia" w:ascii="仿宋_GB2312" w:hAnsi="仿宋_GB2312" w:eastAsia="仿宋_GB2312" w:cs="仿宋_GB2312"/>
                <w:kern w:val="0"/>
                <w:szCs w:val="21"/>
                <w:lang w:val="en-US" w:eastAsia="zh-CN"/>
              </w:rPr>
            </w:pPr>
            <w:r>
              <w:rPr>
                <w:rFonts w:hint="default" w:ascii="仿宋_GB2312" w:hAnsi="仿宋_GB2312" w:eastAsia="仿宋_GB2312" w:cs="仿宋_GB2312"/>
                <w:kern w:val="0"/>
                <w:szCs w:val="21"/>
                <w:lang w:val="en-US" w:eastAsia="zh-CN"/>
              </w:rPr>
              <w:t>不断增进民生福祉</w:t>
            </w:r>
          </w:p>
        </w:tc>
        <w:tc>
          <w:tcPr>
            <w:tcW w:w="68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B9E64C">
            <w:pPr>
              <w:widowControl/>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2025年，</w:t>
            </w:r>
            <w:r>
              <w:rPr>
                <w:rFonts w:hint="eastAsia" w:ascii="仿宋_GB2312" w:hAnsi="仿宋_GB2312" w:eastAsia="仿宋_GB2312" w:cs="仿宋_GB2312"/>
                <w:kern w:val="0"/>
                <w:szCs w:val="21"/>
                <w:highlight w:val="none"/>
                <w:lang w:val="en-US" w:eastAsia="zh-CN"/>
              </w:rPr>
              <w:t>巩固提升兜底保障成果，健全分层分类、城乡统筹社会救助体系，加强低收入家庭、生活困难群众基本生活救助，完善社会救助和保障标准与物价上涨挂钩联动机制，确保动态管理下应保尽保。2021年，</w:t>
            </w:r>
            <w:r>
              <w:rPr>
                <w:rFonts w:hint="eastAsia" w:ascii="仿宋_GB2312" w:hAnsi="仿宋_GB2312" w:eastAsia="仿宋_GB2312" w:cs="仿宋_GB2312"/>
                <w:kern w:val="0"/>
                <w:szCs w:val="21"/>
                <w:highlight w:val="none"/>
                <w:lang w:eastAsia="zh-CN"/>
              </w:rPr>
              <w:t>新增日间照料中心和农村老饭桌9个，建成残疾人托养中心，强化低保、社会救助等动态管理。统筹推进关爱留守儿童、助残、优抚等工作，确保民生底线兜得住、守得牢、托得稳</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4B7480E">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highlight w:val="none"/>
                <w:lang w:eastAsia="zh-CN"/>
              </w:rPr>
              <w:t>民政局</w:t>
            </w:r>
          </w:p>
        </w:tc>
        <w:tc>
          <w:tcPr>
            <w:tcW w:w="2258" w:type="dxa"/>
            <w:vMerge w:val="restart"/>
            <w:tcBorders>
              <w:top w:val="single" w:color="auto" w:sz="4" w:space="0"/>
              <w:left w:val="single" w:color="auto" w:sz="4" w:space="0"/>
              <w:right w:val="single" w:color="000000" w:sz="4" w:space="0"/>
            </w:tcBorders>
            <w:shd w:val="clear" w:color="auto" w:fill="auto"/>
            <w:tcMar>
              <w:top w:w="12" w:type="dxa"/>
              <w:left w:w="12" w:type="dxa"/>
              <w:right w:w="12" w:type="dxa"/>
            </w:tcMar>
            <w:vAlign w:val="center"/>
          </w:tcPr>
          <w:p w14:paraId="27582EBB">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各乡镇</w:t>
            </w:r>
          </w:p>
        </w:tc>
      </w:tr>
      <w:tr w14:paraId="652A272E">
        <w:tblPrEx>
          <w:tblCellMar>
            <w:top w:w="0" w:type="dxa"/>
            <w:left w:w="0" w:type="dxa"/>
            <w:bottom w:w="0" w:type="dxa"/>
            <w:right w:w="0" w:type="dxa"/>
          </w:tblCellMar>
        </w:tblPrEx>
        <w:trPr>
          <w:trHeight w:val="852" w:hRule="atLeast"/>
          <w:jc w:val="center"/>
        </w:trPr>
        <w:tc>
          <w:tcPr>
            <w:tcW w:w="519"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6B670B29">
            <w:pPr>
              <w:widowControl/>
              <w:textAlignment w:val="center"/>
            </w:pPr>
          </w:p>
        </w:tc>
        <w:tc>
          <w:tcPr>
            <w:tcW w:w="1995" w:type="dxa"/>
            <w:vMerge w:val="continue"/>
            <w:tcBorders>
              <w:left w:val="single" w:color="000000" w:sz="4" w:space="0"/>
              <w:right w:val="single" w:color="auto" w:sz="4" w:space="0"/>
            </w:tcBorders>
            <w:shd w:val="clear" w:color="auto" w:fill="auto"/>
            <w:tcMar>
              <w:top w:w="12" w:type="dxa"/>
              <w:left w:w="12" w:type="dxa"/>
              <w:right w:w="12" w:type="dxa"/>
            </w:tcMar>
            <w:vAlign w:val="center"/>
          </w:tcPr>
          <w:p w14:paraId="4299D1AC">
            <w:pPr>
              <w:widowControl/>
              <w:textAlignment w:val="center"/>
            </w:pPr>
          </w:p>
        </w:tc>
        <w:tc>
          <w:tcPr>
            <w:tcW w:w="68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7A67691">
            <w:pPr>
              <w:widowControl/>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2025年，</w:t>
            </w:r>
            <w:r>
              <w:rPr>
                <w:rFonts w:hint="eastAsia" w:ascii="仿宋_GB2312" w:hAnsi="仿宋_GB2312" w:eastAsia="仿宋_GB2312" w:cs="仿宋_GB2312"/>
                <w:kern w:val="0"/>
                <w:szCs w:val="21"/>
                <w:lang w:val="de-DE" w:eastAsia="zh-CN"/>
              </w:rPr>
              <w:t>基本养老保</w:t>
            </w:r>
            <w:r>
              <w:rPr>
                <w:rFonts w:hint="eastAsia" w:ascii="仿宋_GB2312" w:hAnsi="仿宋_GB2312" w:eastAsia="仿宋_GB2312" w:cs="仿宋_GB2312"/>
                <w:kern w:val="0"/>
                <w:szCs w:val="21"/>
                <w:lang w:eastAsia="zh-CN"/>
              </w:rPr>
              <w:t>险参保率达到9</w:t>
            </w: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2021年，城乡居民基本养老稳定在92%</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5E303F">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人力资源和社会保障局</w:t>
            </w:r>
          </w:p>
        </w:tc>
        <w:tc>
          <w:tcPr>
            <w:tcW w:w="2258" w:type="dxa"/>
            <w:vMerge w:val="continue"/>
            <w:tcBorders>
              <w:left w:val="single" w:color="auto" w:sz="4" w:space="0"/>
              <w:right w:val="single" w:color="000000" w:sz="4" w:space="0"/>
            </w:tcBorders>
            <w:shd w:val="clear" w:color="auto" w:fill="auto"/>
            <w:tcMar>
              <w:top w:w="12" w:type="dxa"/>
              <w:left w:w="12" w:type="dxa"/>
              <w:right w:w="12" w:type="dxa"/>
            </w:tcMar>
            <w:vAlign w:val="center"/>
          </w:tcPr>
          <w:p w14:paraId="211199CB">
            <w:pPr>
              <w:widowControl/>
              <w:textAlignment w:val="center"/>
              <w:rPr>
                <w:rFonts w:hint="eastAsia" w:ascii="仿宋_GB2312" w:hAnsi="仿宋_GB2312" w:eastAsia="仿宋_GB2312" w:cs="仿宋_GB2312"/>
                <w:kern w:val="0"/>
                <w:szCs w:val="21"/>
              </w:rPr>
            </w:pPr>
          </w:p>
        </w:tc>
      </w:tr>
      <w:tr w14:paraId="72A9EA50">
        <w:tblPrEx>
          <w:tblCellMar>
            <w:top w:w="0" w:type="dxa"/>
            <w:left w:w="0" w:type="dxa"/>
            <w:bottom w:w="0" w:type="dxa"/>
            <w:right w:w="0" w:type="dxa"/>
          </w:tblCellMar>
        </w:tblPrEx>
        <w:trPr>
          <w:trHeight w:val="772" w:hRule="atLeast"/>
          <w:jc w:val="center"/>
        </w:trPr>
        <w:tc>
          <w:tcPr>
            <w:tcW w:w="519" w:type="dxa"/>
            <w:vMerge w:val="continue"/>
            <w:tcBorders>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14:paraId="7212A64B">
            <w:pPr>
              <w:widowControl/>
              <w:textAlignment w:val="center"/>
              <w:rPr>
                <w:rFonts w:hint="eastAsia" w:ascii="仿宋_GB2312" w:hAnsi="仿宋_GB2312" w:eastAsia="仿宋_GB2312" w:cs="仿宋_GB2312"/>
                <w:kern w:val="0"/>
                <w:szCs w:val="21"/>
              </w:rPr>
            </w:pPr>
          </w:p>
        </w:tc>
        <w:tc>
          <w:tcPr>
            <w:tcW w:w="1995" w:type="dxa"/>
            <w:vMerge w:val="continue"/>
            <w:tcBorders>
              <w:left w:val="single" w:color="000000" w:sz="4" w:space="0"/>
              <w:bottom w:val="single" w:color="auto" w:sz="4" w:space="0"/>
              <w:right w:val="single" w:color="auto" w:sz="4" w:space="0"/>
            </w:tcBorders>
            <w:shd w:val="clear" w:color="auto" w:fill="auto"/>
            <w:tcMar>
              <w:top w:w="12" w:type="dxa"/>
              <w:left w:w="12" w:type="dxa"/>
              <w:right w:w="12" w:type="dxa"/>
            </w:tcMar>
            <w:vAlign w:val="center"/>
          </w:tcPr>
          <w:p w14:paraId="5E2AD944">
            <w:pPr>
              <w:widowControl/>
              <w:textAlignment w:val="center"/>
              <w:rPr>
                <w:rFonts w:hint="eastAsia" w:ascii="仿宋_GB2312" w:hAnsi="仿宋_GB2312" w:eastAsia="仿宋_GB2312" w:cs="仿宋_GB2312"/>
                <w:kern w:val="0"/>
                <w:szCs w:val="21"/>
              </w:rPr>
            </w:pPr>
          </w:p>
        </w:tc>
        <w:tc>
          <w:tcPr>
            <w:tcW w:w="68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53CEA53">
            <w:pPr>
              <w:widowControl/>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2025年，持续推进基本医疗保险参保扩面工作，确保医疗保险参保率稳定在96%以上，2021年医疗保险参保率96%以上</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40B8A7">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医疗保障局</w:t>
            </w:r>
          </w:p>
        </w:tc>
        <w:tc>
          <w:tcPr>
            <w:tcW w:w="2258" w:type="dxa"/>
            <w:vMerge w:val="continue"/>
            <w:tcBorders>
              <w:left w:val="single" w:color="auto" w:sz="4" w:space="0"/>
              <w:bottom w:val="single" w:color="auto" w:sz="4" w:space="0"/>
              <w:right w:val="single" w:color="000000" w:sz="4" w:space="0"/>
            </w:tcBorders>
            <w:shd w:val="clear" w:color="auto" w:fill="auto"/>
            <w:tcMar>
              <w:top w:w="12" w:type="dxa"/>
              <w:left w:w="12" w:type="dxa"/>
              <w:right w:w="12" w:type="dxa"/>
            </w:tcMar>
            <w:vAlign w:val="center"/>
          </w:tcPr>
          <w:p w14:paraId="5BCE9CBA">
            <w:pPr>
              <w:widowControl/>
              <w:textAlignment w:val="center"/>
              <w:rPr>
                <w:rFonts w:hint="eastAsia" w:ascii="仿宋_GB2312" w:hAnsi="仿宋_GB2312" w:eastAsia="仿宋_GB2312" w:cs="仿宋_GB2312"/>
                <w:kern w:val="0"/>
                <w:szCs w:val="21"/>
              </w:rPr>
            </w:pPr>
          </w:p>
        </w:tc>
      </w:tr>
      <w:tr w14:paraId="6454A689">
        <w:tblPrEx>
          <w:tblCellMar>
            <w:top w:w="0" w:type="dxa"/>
            <w:left w:w="0" w:type="dxa"/>
            <w:bottom w:w="0" w:type="dxa"/>
            <w:right w:w="0" w:type="dxa"/>
          </w:tblCellMar>
        </w:tblPrEx>
        <w:trPr>
          <w:trHeight w:val="4403" w:hRule="atLeast"/>
          <w:jc w:val="center"/>
        </w:trPr>
        <w:tc>
          <w:tcPr>
            <w:tcW w:w="519" w:type="dxa"/>
            <w:tcBorders>
              <w:top w:val="single" w:color="auto"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14:paraId="3F50F112">
            <w:pPr>
              <w:widowControl/>
              <w:jc w:val="center"/>
              <w:textAlignment w:val="center"/>
              <w:rPr>
                <w:rFonts w:hint="eastAsia" w:ascii="Times New Roman" w:hAnsi="Times New Roman" w:eastAsiaTheme="minorEastAsia"/>
                <w:kern w:val="0"/>
                <w:szCs w:val="21"/>
                <w:lang w:eastAsia="zh-CN"/>
              </w:rPr>
            </w:pPr>
            <w:r>
              <w:rPr>
                <w:rFonts w:hint="eastAsia" w:ascii="Times New Roman" w:hAnsi="Times New Roman" w:eastAsiaTheme="minorEastAsia"/>
                <w:kern w:val="0"/>
                <w:szCs w:val="21"/>
                <w:lang w:val="en-US" w:eastAsia="zh-CN"/>
              </w:rPr>
              <w:t>8</w:t>
            </w:r>
          </w:p>
        </w:tc>
        <w:tc>
          <w:tcPr>
            <w:tcW w:w="1995"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48617CDB">
            <w:pPr>
              <w:widowControl/>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推动文化繁荣发展</w:t>
            </w:r>
          </w:p>
        </w:tc>
        <w:tc>
          <w:tcPr>
            <w:tcW w:w="6885" w:type="dxa"/>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14:paraId="2272A432">
            <w:pPr>
              <w:widowControl/>
              <w:textAlignment w:val="center"/>
              <w:rPr>
                <w:rFonts w:hint="default" w:ascii="仿宋_GB2312" w:hAnsi="仿宋_GB2312" w:eastAsia="仿宋_GB2312" w:cs="仿宋_GB2312"/>
                <w:kern w:val="0"/>
                <w:szCs w:val="21"/>
                <w:lang w:val="en-US"/>
              </w:rPr>
            </w:pPr>
            <w:r>
              <w:rPr>
                <w:rFonts w:hint="eastAsia" w:ascii="仿宋_GB2312" w:hAnsi="仿宋_GB2312" w:eastAsia="仿宋_GB2312" w:cs="仿宋_GB2312"/>
                <w:kern w:val="0"/>
                <w:szCs w:val="21"/>
              </w:rPr>
              <w:t>到2025年，</w:t>
            </w:r>
            <w:r>
              <w:rPr>
                <w:rFonts w:hint="default" w:ascii="仿宋_GB2312" w:hAnsi="仿宋_GB2312" w:eastAsia="仿宋_GB2312" w:cs="仿宋_GB2312"/>
                <w:kern w:val="0"/>
                <w:szCs w:val="21"/>
                <w:lang w:val="en-US" w:eastAsia="zh-CN"/>
              </w:rPr>
              <w:t>充实图书数字资源且存储量不少于4TB。推动媒体深度融合，加快推进利通区融媒体中心建设。人民群众对公共文化惠民服务满意度达到95%以上</w:t>
            </w:r>
            <w:r>
              <w:rPr>
                <w:rFonts w:hint="eastAsia" w:ascii="仿宋_GB2312" w:hAnsi="仿宋_GB2312" w:eastAsia="仿宋_GB2312" w:cs="仿宋_GB2312"/>
                <w:kern w:val="0"/>
                <w:szCs w:val="21"/>
                <w:lang w:val="en-US" w:eastAsia="zh-CN"/>
              </w:rPr>
              <w:t>。</w:t>
            </w:r>
            <w:r>
              <w:rPr>
                <w:rFonts w:hint="default" w:ascii="仿宋_GB2312" w:hAnsi="仿宋_GB2312" w:eastAsia="仿宋_GB2312" w:cs="仿宋_GB2312"/>
                <w:kern w:val="0"/>
                <w:szCs w:val="21"/>
                <w:lang w:val="en-US" w:eastAsia="zh-CN"/>
              </w:rPr>
              <w:t>实现乡镇综合文化站、村综合文化服务中心全覆盖，90%以上的村综合文化服务中心达到</w:t>
            </w:r>
            <w:r>
              <w:rPr>
                <w:rFonts w:hint="eastAsia" w:ascii="仿宋_GB2312" w:hAnsi="仿宋_GB2312" w:eastAsia="仿宋_GB2312" w:cs="仿宋_GB2312"/>
                <w:kern w:val="0"/>
                <w:szCs w:val="21"/>
                <w:lang w:val="en-US" w:eastAsia="zh-CN"/>
              </w:rPr>
              <w:t>“</w:t>
            </w:r>
            <w:r>
              <w:rPr>
                <w:rFonts w:hint="default" w:ascii="仿宋_GB2312" w:hAnsi="仿宋_GB2312" w:eastAsia="仿宋_GB2312" w:cs="仿宋_GB2312"/>
                <w:kern w:val="0"/>
                <w:szCs w:val="21"/>
                <w:lang w:val="en-US" w:eastAsia="zh-CN"/>
              </w:rPr>
              <w:t>七个一</w:t>
            </w:r>
            <w:r>
              <w:rPr>
                <w:rFonts w:hint="eastAsia" w:ascii="仿宋_GB2312" w:hAnsi="仿宋_GB2312" w:eastAsia="仿宋_GB2312" w:cs="仿宋_GB2312"/>
                <w:kern w:val="0"/>
                <w:szCs w:val="21"/>
                <w:lang w:val="en-US" w:eastAsia="zh-CN"/>
              </w:rPr>
              <w:t>”</w:t>
            </w:r>
            <w:r>
              <w:rPr>
                <w:rFonts w:hint="default" w:ascii="仿宋_GB2312" w:hAnsi="仿宋_GB2312" w:eastAsia="仿宋_GB2312" w:cs="仿宋_GB2312"/>
                <w:kern w:val="0"/>
                <w:szCs w:val="21"/>
                <w:lang w:val="en-US" w:eastAsia="zh-CN"/>
              </w:rPr>
              <w:t>标准。建成数字化文化馆</w:t>
            </w:r>
            <w:r>
              <w:rPr>
                <w:rFonts w:hint="eastAsia" w:ascii="仿宋_GB2312" w:hAnsi="仿宋_GB2312" w:eastAsia="仿宋_GB2312" w:cs="仿宋_GB2312"/>
                <w:kern w:val="0"/>
                <w:szCs w:val="21"/>
                <w:lang w:val="en-US" w:eastAsia="zh-CN"/>
              </w:rPr>
              <w:t>；建成1个功能齐全的体育中心、1个游泳馆、1个体育公园，健身步道（骑行道、健走道、城市绿道）总里程达到100公里以上，人均公共体育场地面积达到2.6平方米。经常参加体育锻炼人数比例、国民体质测定达标人数比例分别达到38%、91.5%以上。2021年，加快公共文化服务体系建设，改造提升12个标准化乡村文化</w:t>
            </w:r>
            <w:r>
              <w:rPr>
                <w:rFonts w:hint="eastAsia" w:ascii="仿宋_GB2312" w:hAnsi="仿宋_GB2312" w:eastAsia="仿宋_GB2312" w:cs="仿宋_GB2312"/>
                <w:color w:val="auto"/>
                <w:kern w:val="0"/>
                <w:szCs w:val="21"/>
                <w:lang w:val="en-US" w:eastAsia="zh-CN"/>
              </w:rPr>
              <w:t>服务阵地。新建非遗保护传承基地，大力支持巧儿刺绣、张家枪等优秀民间文化的传承发展，推荐申报非遗项目6个，常态化开展“书香利通”等文化活动150场次。完善公共体育服务保障，新建全民健身中心、体育公园等运动场5个。积极备战自治区青少年体育锦标赛，举办第四届运动会、篮球联赛等赛事6场次</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59ADBBD">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文化旅游体育广电局</w:t>
            </w:r>
          </w:p>
        </w:tc>
        <w:tc>
          <w:tcPr>
            <w:tcW w:w="2258" w:type="dxa"/>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14:paraId="13731D59">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各乡镇</w:t>
            </w:r>
          </w:p>
        </w:tc>
      </w:tr>
      <w:tr w14:paraId="02A09F98">
        <w:tblPrEx>
          <w:tblCellMar>
            <w:top w:w="0" w:type="dxa"/>
            <w:left w:w="0" w:type="dxa"/>
            <w:bottom w:w="0" w:type="dxa"/>
            <w:right w:w="0" w:type="dxa"/>
          </w:tblCellMar>
        </w:tblPrEx>
        <w:trPr>
          <w:trHeight w:val="591" w:hRule="atLeast"/>
          <w:jc w:val="center"/>
        </w:trPr>
        <w:tc>
          <w:tcPr>
            <w:tcW w:w="519" w:type="dxa"/>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14:paraId="67D7242A">
            <w:pPr>
              <w:widowControl/>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rPr>
              <w:t>序号</w:t>
            </w:r>
          </w:p>
        </w:tc>
        <w:tc>
          <w:tcPr>
            <w:tcW w:w="1995"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8265A42">
            <w:pPr>
              <w:widowControl/>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lang w:eastAsia="zh-CN"/>
              </w:rPr>
              <w:t>事项</w:t>
            </w:r>
            <w:r>
              <w:rPr>
                <w:rFonts w:hint="eastAsia" w:ascii="黑体" w:hAnsi="黑体" w:eastAsia="黑体" w:cs="黑体"/>
                <w:bCs/>
                <w:kern w:val="0"/>
                <w:szCs w:val="21"/>
              </w:rPr>
              <w:t>名称</w:t>
            </w:r>
          </w:p>
        </w:tc>
        <w:tc>
          <w:tcPr>
            <w:tcW w:w="6885"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14:paraId="0D71E592">
            <w:pPr>
              <w:widowControl/>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rPr>
              <w:t>具体</w:t>
            </w:r>
            <w:r>
              <w:rPr>
                <w:rFonts w:hint="eastAsia" w:ascii="黑体" w:hAnsi="黑体" w:eastAsia="黑体" w:cs="黑体"/>
                <w:bCs/>
                <w:kern w:val="0"/>
                <w:szCs w:val="21"/>
                <w:lang w:eastAsia="zh-CN"/>
              </w:rPr>
              <w:t>目标</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65C2ACB">
            <w:pPr>
              <w:widowControl/>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rPr>
              <w:t>牵头单位</w:t>
            </w:r>
          </w:p>
        </w:tc>
        <w:tc>
          <w:tcPr>
            <w:tcW w:w="2258" w:type="dxa"/>
            <w:tcBorders>
              <w:top w:val="single" w:color="000000" w:sz="4" w:space="0"/>
              <w:left w:val="single" w:color="auto" w:sz="4" w:space="0"/>
              <w:right w:val="single" w:color="000000" w:sz="4" w:space="0"/>
            </w:tcBorders>
            <w:shd w:val="clear" w:color="auto" w:fill="auto"/>
            <w:tcMar>
              <w:top w:w="12" w:type="dxa"/>
              <w:left w:w="12" w:type="dxa"/>
              <w:right w:w="12" w:type="dxa"/>
            </w:tcMar>
            <w:vAlign w:val="center"/>
          </w:tcPr>
          <w:p w14:paraId="1CF7EF7E">
            <w:pPr>
              <w:widowControl/>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rPr>
              <w:t>配合单位</w:t>
            </w:r>
          </w:p>
        </w:tc>
      </w:tr>
      <w:tr w14:paraId="7D2E0004">
        <w:tblPrEx>
          <w:tblCellMar>
            <w:top w:w="0" w:type="dxa"/>
            <w:left w:w="0" w:type="dxa"/>
            <w:bottom w:w="0" w:type="dxa"/>
            <w:right w:w="0" w:type="dxa"/>
          </w:tblCellMar>
        </w:tblPrEx>
        <w:trPr>
          <w:trHeight w:val="4116" w:hRule="atLeast"/>
          <w:jc w:val="center"/>
        </w:trPr>
        <w:tc>
          <w:tcPr>
            <w:tcW w:w="519"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14:paraId="04953E40">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9</w:t>
            </w:r>
          </w:p>
        </w:tc>
        <w:tc>
          <w:tcPr>
            <w:tcW w:w="199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E519A2B">
            <w:pPr>
              <w:widowControl/>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color w:val="auto"/>
                <w:highlight w:val="none"/>
                <w:lang w:val="en-US" w:eastAsia="zh-CN"/>
              </w:rPr>
              <w:t>筑牢发展安全底线</w:t>
            </w:r>
          </w:p>
        </w:tc>
        <w:tc>
          <w:tcPr>
            <w:tcW w:w="6885"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14:paraId="5C100BA0">
            <w:pPr>
              <w:widowControl/>
              <w:textAlignment w:val="center"/>
              <w:rPr>
                <w:rFonts w:hint="default" w:ascii="仿宋_GB2312" w:hAnsi="仿宋_GB2312" w:eastAsia="仿宋_GB2312" w:cs="仿宋_GB2312"/>
                <w:b/>
                <w:bCs/>
                <w:kern w:val="0"/>
                <w:szCs w:val="21"/>
                <w:lang w:val="en-US"/>
              </w:rPr>
            </w:pPr>
            <w:r>
              <w:rPr>
                <w:rFonts w:hint="eastAsia" w:ascii="仿宋_GB2312" w:hAnsi="仿宋_GB2312" w:eastAsia="仿宋_GB2312" w:cs="仿宋_GB2312"/>
                <w:kern w:val="0"/>
                <w:szCs w:val="21"/>
              </w:rPr>
              <w:t>到2025年，</w:t>
            </w:r>
            <w:r>
              <w:rPr>
                <w:rFonts w:hint="eastAsia" w:ascii="仿宋_GB2312" w:hAnsi="仿宋_GB2312" w:eastAsia="仿宋_GB2312" w:cs="仿宋_GB2312"/>
                <w:kern w:val="0"/>
                <w:szCs w:val="21"/>
                <w:lang w:eastAsia="zh-CN"/>
              </w:rPr>
              <w:t>始终将</w:t>
            </w:r>
            <w:r>
              <w:rPr>
                <w:rFonts w:hint="eastAsia" w:ascii="仿宋_GB2312" w:hAnsi="仿宋_GB2312" w:eastAsia="仿宋_GB2312" w:cs="仿宋_GB2312"/>
                <w:kern w:val="0"/>
                <w:szCs w:val="21"/>
                <w:lang w:val="en-US" w:eastAsia="zh-CN"/>
              </w:rPr>
              <w:t>维护国家政治安全特别是政权安全、制度安全放在第一位，守好政治安全生命线。全力开展县域社会治理现代化示范区建设，不断完善治理体系，提高治理能力，筑牢社会和谐稳定的坚实基础。</w:t>
            </w:r>
            <w:bookmarkStart w:id="0" w:name="_Toc22102"/>
            <w:bookmarkStart w:id="1" w:name="_Toc19540"/>
            <w:r>
              <w:rPr>
                <w:rFonts w:hint="eastAsia" w:ascii="仿宋_GB2312" w:hAnsi="仿宋_GB2312" w:eastAsia="仿宋_GB2312" w:cs="仿宋_GB2312"/>
                <w:kern w:val="0"/>
                <w:szCs w:val="21"/>
                <w:lang w:val="en-US" w:eastAsia="zh-CN"/>
              </w:rPr>
              <w:t>以铸牢中华民族共同体意识</w:t>
            </w:r>
            <w:bookmarkEnd w:id="0"/>
            <w:bookmarkEnd w:id="1"/>
            <w:r>
              <w:rPr>
                <w:rFonts w:hint="eastAsia" w:ascii="仿宋_GB2312" w:hAnsi="仿宋_GB2312" w:eastAsia="仿宋_GB2312" w:cs="仿宋_GB2312"/>
                <w:kern w:val="0"/>
                <w:szCs w:val="21"/>
                <w:lang w:val="en-US" w:eastAsia="zh-CN"/>
              </w:rPr>
              <w:t>为根本方向，以促进各民族交往交流交融为根本途径，着力提升民族团结进步创建工作质效。2021年，全面贯彻党的民族政策，常态化、制度化、长效化推进民族团结进步创建，做实“细胞工程”，新增示范点6个，着力构建互嵌式社会结构和社区环境，引导各族群众牢固树立“五个认同”“两个共同”“三个离不开”思想，手足相亲、守望相助，促进各民族交往交流交融。依法加强宗教事务管理，持续开展“五进”宗教场所活动，管好宗教人员、宗教场所、宗教活动、宗教网络，严厉打击非法宗教渗透活动，积极引导宗教与社会主义社会相适应</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455A13">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区委统战部</w:t>
            </w:r>
          </w:p>
        </w:tc>
        <w:tc>
          <w:tcPr>
            <w:tcW w:w="2258" w:type="dxa"/>
            <w:vMerge w:val="restart"/>
            <w:tcBorders>
              <w:top w:val="single" w:color="000000" w:sz="4" w:space="0"/>
              <w:left w:val="single" w:color="auto" w:sz="4" w:space="0"/>
              <w:right w:val="single" w:color="000000" w:sz="4" w:space="0"/>
            </w:tcBorders>
            <w:shd w:val="clear" w:color="auto" w:fill="auto"/>
            <w:tcMar>
              <w:top w:w="12" w:type="dxa"/>
              <w:left w:w="12" w:type="dxa"/>
              <w:right w:w="12" w:type="dxa"/>
            </w:tcMar>
            <w:vAlign w:val="center"/>
          </w:tcPr>
          <w:p w14:paraId="7D9CCBB6">
            <w:pPr>
              <w:widowControl/>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区直各部门，各乡镇</w:t>
            </w:r>
          </w:p>
        </w:tc>
      </w:tr>
      <w:tr w14:paraId="497E262C">
        <w:tblPrEx>
          <w:tblCellMar>
            <w:top w:w="0" w:type="dxa"/>
            <w:left w:w="0" w:type="dxa"/>
            <w:bottom w:w="0" w:type="dxa"/>
            <w:right w:w="0" w:type="dxa"/>
          </w:tblCellMar>
        </w:tblPrEx>
        <w:trPr>
          <w:trHeight w:val="2189" w:hRule="atLeast"/>
          <w:jc w:val="center"/>
        </w:trPr>
        <w:tc>
          <w:tcPr>
            <w:tcW w:w="519"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14:paraId="6B72E457">
            <w:pPr>
              <w:widowControl/>
              <w:textAlignment w:val="center"/>
            </w:pPr>
          </w:p>
        </w:tc>
        <w:tc>
          <w:tcPr>
            <w:tcW w:w="19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34302FF">
            <w:pPr>
              <w:widowControl/>
              <w:textAlignment w:val="center"/>
            </w:pPr>
          </w:p>
        </w:tc>
        <w:tc>
          <w:tcPr>
            <w:tcW w:w="6885"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14:paraId="52B6FD6B">
            <w:pPr>
              <w:widowControl/>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到2025年，</w:t>
            </w:r>
            <w:r>
              <w:rPr>
                <w:rFonts w:hint="eastAsia" w:ascii="仿宋_GB2312" w:hAnsi="仿宋_GB2312" w:eastAsia="仿宋_GB2312" w:cs="仿宋_GB2312"/>
                <w:kern w:val="0"/>
                <w:szCs w:val="21"/>
                <w:lang w:val="en-US" w:eastAsia="zh-CN"/>
              </w:rPr>
              <w:t>坚持安全发展理念，创新完善应急管理体制机制建设，加强公共安全体系和应急管理能力建设，有效防范、化解、管控各类风险，全面提高防灾、减灾、救灾能力。2021年，全面开展自然灾害综合风险普查，标准化建设乡镇应急管理中心，加强应急救援队伍建设，确保应急响应及时、处置科学高效</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772B51">
            <w:pPr>
              <w:widowControl/>
              <w:jc w:val="center"/>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eastAsia="zh-CN"/>
              </w:rPr>
              <w:t>应急管理局</w:t>
            </w:r>
          </w:p>
        </w:tc>
        <w:tc>
          <w:tcPr>
            <w:tcW w:w="2258" w:type="dxa"/>
            <w:vMerge w:val="continue"/>
            <w:tcBorders>
              <w:left w:val="single" w:color="auto" w:sz="4" w:space="0"/>
              <w:right w:val="single" w:color="000000" w:sz="4" w:space="0"/>
            </w:tcBorders>
            <w:shd w:val="clear" w:color="auto" w:fill="auto"/>
            <w:tcMar>
              <w:top w:w="12" w:type="dxa"/>
              <w:left w:w="12" w:type="dxa"/>
              <w:right w:w="12" w:type="dxa"/>
            </w:tcMar>
            <w:vAlign w:val="center"/>
          </w:tcPr>
          <w:p w14:paraId="1DD83B5C">
            <w:pPr>
              <w:widowControl/>
              <w:textAlignment w:val="center"/>
              <w:rPr>
                <w:rFonts w:hint="eastAsia" w:ascii="仿宋_GB2312" w:hAnsi="仿宋_GB2312" w:eastAsia="仿宋_GB2312" w:cs="仿宋_GB2312"/>
                <w:kern w:val="0"/>
                <w:szCs w:val="21"/>
                <w:lang w:val="en-US" w:eastAsia="zh-CN"/>
              </w:rPr>
            </w:pPr>
          </w:p>
        </w:tc>
      </w:tr>
      <w:tr w14:paraId="02637E21">
        <w:tblPrEx>
          <w:tblCellMar>
            <w:top w:w="0" w:type="dxa"/>
            <w:left w:w="0" w:type="dxa"/>
            <w:bottom w:w="0" w:type="dxa"/>
            <w:right w:w="0" w:type="dxa"/>
          </w:tblCellMar>
        </w:tblPrEx>
        <w:trPr>
          <w:trHeight w:val="1344" w:hRule="atLeast"/>
          <w:jc w:val="center"/>
        </w:trPr>
        <w:tc>
          <w:tcPr>
            <w:tcW w:w="519"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65C42C">
            <w:pPr>
              <w:widowControl/>
              <w:textAlignment w:val="center"/>
              <w:rPr>
                <w:rFonts w:hint="eastAsia" w:ascii="仿宋_GB2312" w:hAnsi="仿宋_GB2312" w:eastAsia="仿宋_GB2312" w:cs="仿宋_GB2312"/>
                <w:kern w:val="0"/>
                <w:szCs w:val="21"/>
                <w:lang w:val="en-US" w:eastAsia="zh-CN"/>
              </w:rPr>
            </w:pPr>
          </w:p>
        </w:tc>
        <w:tc>
          <w:tcPr>
            <w:tcW w:w="199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BA293">
            <w:pPr>
              <w:widowControl/>
              <w:textAlignment w:val="center"/>
              <w:rPr>
                <w:rFonts w:hint="eastAsia" w:ascii="仿宋_GB2312" w:hAnsi="仿宋_GB2312" w:eastAsia="仿宋_GB2312" w:cs="仿宋_GB2312"/>
                <w:kern w:val="0"/>
                <w:szCs w:val="21"/>
                <w:lang w:val="en-US" w:eastAsia="zh-CN"/>
              </w:rPr>
            </w:pPr>
          </w:p>
        </w:tc>
        <w:tc>
          <w:tcPr>
            <w:tcW w:w="6885"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14:paraId="70645D54">
            <w:pPr>
              <w:widowControl/>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强化党管武装指导地位，打牢练兵备战基础，提高国防动员水平，促进军民融合，提升综合保障能力，全面夯实国防后备力量建设基础。</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EC7EE25">
            <w:pPr>
              <w:widowControl/>
              <w:jc w:val="center"/>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eastAsia="zh-CN"/>
              </w:rPr>
              <w:t>区人武部</w:t>
            </w:r>
          </w:p>
        </w:tc>
        <w:tc>
          <w:tcPr>
            <w:tcW w:w="2258" w:type="dxa"/>
            <w:vMerge w:val="continue"/>
            <w:tcBorders>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14:paraId="037B8414">
            <w:pPr>
              <w:widowControl/>
              <w:textAlignment w:val="center"/>
              <w:rPr>
                <w:rFonts w:hint="eastAsia" w:ascii="仿宋_GB2312" w:hAnsi="仿宋_GB2312" w:eastAsia="仿宋_GB2312" w:cs="仿宋_GB2312"/>
                <w:kern w:val="0"/>
                <w:szCs w:val="21"/>
                <w:lang w:val="en-US" w:eastAsia="zh-CN"/>
              </w:rPr>
            </w:pPr>
          </w:p>
        </w:tc>
      </w:tr>
    </w:tbl>
    <w:p w14:paraId="3783C9DB">
      <w:pPr>
        <w:pStyle w:val="10"/>
        <w:keepNext w:val="0"/>
        <w:keepLines w:val="0"/>
        <w:pageBreakBefore w:val="0"/>
        <w:widowControl w:val="0"/>
        <w:kinsoku/>
        <w:wordWrap/>
        <w:overflowPunct/>
        <w:topLinePunct w:val="0"/>
        <w:autoSpaceDE/>
        <w:autoSpaceDN/>
        <w:bidi w:val="0"/>
        <w:adjustRightInd/>
        <w:snapToGrid/>
        <w:spacing w:beforeLines="0" w:line="400" w:lineRule="exact"/>
        <w:ind w:left="0" w:leftChars="0" w:right="0" w:firstLine="0" w:firstLineChars="0"/>
        <w:textAlignment w:val="auto"/>
        <w:rPr>
          <w:rFonts w:hint="default"/>
          <w:lang w:val="en-US" w:eastAsia="zh-CN"/>
        </w:rPr>
      </w:pPr>
    </w:p>
    <w:p w14:paraId="682FCD1A">
      <w:pPr>
        <w:spacing w:line="400" w:lineRule="exact"/>
        <w:rPr>
          <w:rFonts w:ascii="Times New Roman" w:hAnsi="Times New Roman" w:eastAsia="黑体"/>
          <w:spacing w:val="-6"/>
          <w:sz w:val="30"/>
          <w:szCs w:val="30"/>
        </w:rPr>
      </w:pPr>
      <w:r>
        <w:rPr>
          <w:rFonts w:ascii="Times New Roman" w:hAnsi="Times New Roman" w:eastAsia="黑体"/>
          <w:spacing w:val="-6"/>
          <w:sz w:val="32"/>
          <w:szCs w:val="32"/>
        </w:rPr>
        <w:t>附</w:t>
      </w:r>
      <w:r>
        <w:rPr>
          <w:rFonts w:hint="eastAsia" w:ascii="Times New Roman" w:hAnsi="Times New Roman" w:eastAsia="黑体"/>
          <w:spacing w:val="-6"/>
          <w:sz w:val="32"/>
          <w:szCs w:val="32"/>
        </w:rPr>
        <w:t>件</w:t>
      </w:r>
      <w:r>
        <w:rPr>
          <w:rFonts w:ascii="Times New Roman" w:hAnsi="Times New Roman" w:eastAsia="黑体"/>
          <w:spacing w:val="-6"/>
          <w:sz w:val="32"/>
          <w:szCs w:val="32"/>
        </w:rPr>
        <w:t>2</w:t>
      </w:r>
    </w:p>
    <w:p w14:paraId="12B7351E">
      <w:pPr>
        <w:tabs>
          <w:tab w:val="left" w:pos="5580"/>
        </w:tabs>
        <w:spacing w:beforeLines="50" w:after="313" w:afterLines="100" w:line="580" w:lineRule="exact"/>
        <w:jc w:val="center"/>
        <w:rPr>
          <w:rFonts w:ascii="方正小标宋简体" w:hAnsi="方正小标宋简体" w:eastAsia="方正小标宋简体" w:cs="方正小标宋简体"/>
          <w:bCs/>
          <w:sz w:val="30"/>
          <w:szCs w:val="30"/>
        </w:rPr>
      </w:pPr>
      <w:r>
        <w:rPr>
          <w:rFonts w:hint="eastAsia" w:ascii="方正小标宋简体" w:hAnsi="方正小标宋简体" w:eastAsia="方正小标宋简体" w:cs="方正小标宋简体"/>
          <w:sz w:val="44"/>
          <w:szCs w:val="44"/>
          <w:lang w:eastAsia="zh-CN"/>
        </w:rPr>
        <w:t>利通区</w:t>
      </w:r>
      <w:r>
        <w:rPr>
          <w:rFonts w:hint="eastAsia" w:ascii="方正小标宋简体" w:hAnsi="方正小标宋简体" w:eastAsia="方正小标宋简体" w:cs="方正小标宋简体"/>
          <w:sz w:val="44"/>
          <w:szCs w:val="44"/>
        </w:rPr>
        <w:t>2021年度规划主要指标分解落实责任清单</w:t>
      </w:r>
    </w:p>
    <w:tbl>
      <w:tblPr>
        <w:tblStyle w:val="8"/>
        <w:tblW w:w="13237" w:type="dxa"/>
        <w:tblInd w:w="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7"/>
        <w:gridCol w:w="501"/>
        <w:gridCol w:w="89"/>
        <w:gridCol w:w="3559"/>
        <w:gridCol w:w="540"/>
        <w:gridCol w:w="931"/>
        <w:gridCol w:w="1495"/>
        <w:gridCol w:w="1564"/>
        <w:gridCol w:w="160"/>
        <w:gridCol w:w="658"/>
        <w:gridCol w:w="2437"/>
        <w:gridCol w:w="1275"/>
        <w:gridCol w:w="21"/>
      </w:tblGrid>
      <w:tr w14:paraId="6BD120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cantSplit/>
          <w:trHeight w:val="609" w:hRule="atLeast"/>
        </w:trPr>
        <w:tc>
          <w:tcPr>
            <w:tcW w:w="590" w:type="dxa"/>
            <w:gridSpan w:val="2"/>
            <w:vMerge w:val="restart"/>
            <w:tcBorders>
              <w:bottom w:val="single" w:color="auto" w:sz="4" w:space="0"/>
              <w:right w:val="single" w:color="000000" w:sz="4" w:space="0"/>
            </w:tcBorders>
            <w:noWrap w:val="0"/>
            <w:vAlign w:val="center"/>
          </w:tcPr>
          <w:p w14:paraId="7D9EF5A3">
            <w:pPr>
              <w:rPr>
                <w:rFonts w:ascii="Times New Roman" w:hAnsi="Times New Roman" w:eastAsia="宋体"/>
                <w:color w:val="auto"/>
                <w:szCs w:val="21"/>
              </w:rPr>
            </w:pPr>
          </w:p>
        </w:tc>
        <w:tc>
          <w:tcPr>
            <w:tcW w:w="4099" w:type="dxa"/>
            <w:gridSpan w:val="2"/>
            <w:tcBorders>
              <w:left w:val="single" w:color="000000" w:sz="4" w:space="0"/>
              <w:bottom w:val="single" w:color="auto" w:sz="4" w:space="0"/>
              <w:right w:val="single" w:color="000000" w:sz="4" w:space="0"/>
            </w:tcBorders>
            <w:noWrap w:val="0"/>
            <w:vAlign w:val="center"/>
          </w:tcPr>
          <w:p w14:paraId="37EF3FEF">
            <w:pPr>
              <w:jc w:val="center"/>
              <w:rPr>
                <w:rFonts w:hint="eastAsia" w:ascii="黑体" w:hAnsi="黑体" w:eastAsia="黑体" w:cs="黑体"/>
                <w:b w:val="0"/>
                <w:bCs/>
                <w:color w:val="auto"/>
                <w:kern w:val="0"/>
                <w:szCs w:val="21"/>
              </w:rPr>
            </w:pPr>
            <w:r>
              <w:rPr>
                <w:rFonts w:hint="eastAsia" w:ascii="黑体" w:hAnsi="黑体" w:eastAsia="黑体" w:cs="黑体"/>
                <w:b w:val="0"/>
                <w:bCs/>
                <w:color w:val="auto"/>
                <w:kern w:val="0"/>
                <w:szCs w:val="21"/>
              </w:rPr>
              <w:t>指 标 名 称</w:t>
            </w:r>
          </w:p>
        </w:tc>
        <w:tc>
          <w:tcPr>
            <w:tcW w:w="931" w:type="dxa"/>
            <w:tcBorders>
              <w:left w:val="single" w:color="000000" w:sz="4" w:space="0"/>
              <w:bottom w:val="single" w:color="auto" w:sz="4" w:space="0"/>
              <w:right w:val="single" w:color="000000" w:sz="4" w:space="0"/>
            </w:tcBorders>
            <w:noWrap w:val="0"/>
            <w:vAlign w:val="center"/>
          </w:tcPr>
          <w:p w14:paraId="5A8662A2">
            <w:pPr>
              <w:jc w:val="center"/>
              <w:rPr>
                <w:rFonts w:hint="eastAsia" w:ascii="黑体" w:hAnsi="黑体" w:eastAsia="黑体" w:cs="黑体"/>
                <w:b w:val="0"/>
                <w:bCs/>
                <w:color w:val="auto"/>
                <w:kern w:val="0"/>
                <w:szCs w:val="21"/>
              </w:rPr>
            </w:pPr>
            <w:r>
              <w:rPr>
                <w:rFonts w:hint="eastAsia" w:ascii="黑体" w:hAnsi="黑体" w:eastAsia="黑体" w:cs="黑体"/>
                <w:b w:val="0"/>
                <w:bCs/>
                <w:color w:val="auto"/>
                <w:kern w:val="0"/>
                <w:szCs w:val="21"/>
              </w:rPr>
              <w:t>单位</w:t>
            </w:r>
          </w:p>
        </w:tc>
        <w:tc>
          <w:tcPr>
            <w:tcW w:w="1495" w:type="dxa"/>
            <w:tcBorders>
              <w:left w:val="single" w:color="000000" w:sz="4" w:space="0"/>
              <w:bottom w:val="single" w:color="000000" w:sz="4" w:space="0"/>
            </w:tcBorders>
            <w:noWrap w:val="0"/>
            <w:vAlign w:val="center"/>
          </w:tcPr>
          <w:p w14:paraId="40B1AF35">
            <w:pPr>
              <w:jc w:val="center"/>
              <w:rPr>
                <w:rFonts w:hint="eastAsia" w:ascii="黑体" w:hAnsi="黑体" w:eastAsia="黑体" w:cs="黑体"/>
                <w:b w:val="0"/>
                <w:bCs/>
                <w:color w:val="auto"/>
                <w:kern w:val="0"/>
                <w:szCs w:val="21"/>
              </w:rPr>
            </w:pPr>
            <w:r>
              <w:rPr>
                <w:rFonts w:hint="eastAsia" w:ascii="黑体" w:hAnsi="黑体" w:eastAsia="黑体" w:cs="黑体"/>
                <w:b w:val="0"/>
                <w:bCs/>
                <w:color w:val="auto"/>
                <w:kern w:val="0"/>
                <w:szCs w:val="21"/>
              </w:rPr>
              <w:t>2025年</w:t>
            </w:r>
          </w:p>
          <w:p w14:paraId="5D3351B8">
            <w:pPr>
              <w:jc w:val="center"/>
              <w:rPr>
                <w:rFonts w:hint="eastAsia" w:ascii="黑体" w:hAnsi="黑体" w:eastAsia="黑体" w:cs="黑体"/>
                <w:b w:val="0"/>
                <w:bCs/>
                <w:color w:val="auto"/>
                <w:kern w:val="0"/>
                <w:szCs w:val="21"/>
              </w:rPr>
            </w:pPr>
            <w:r>
              <w:rPr>
                <w:rFonts w:hint="eastAsia" w:ascii="黑体" w:hAnsi="黑体" w:eastAsia="黑体" w:cs="黑体"/>
                <w:b w:val="0"/>
                <w:bCs/>
                <w:color w:val="auto"/>
                <w:kern w:val="0"/>
                <w:szCs w:val="21"/>
                <w:lang w:val="zh-CN"/>
              </w:rPr>
              <w:t>［累计］</w:t>
            </w:r>
          </w:p>
        </w:tc>
        <w:tc>
          <w:tcPr>
            <w:tcW w:w="1564" w:type="dxa"/>
            <w:tcBorders>
              <w:left w:val="single" w:color="000000" w:sz="4" w:space="0"/>
              <w:bottom w:val="single" w:color="000000" w:sz="4" w:space="0"/>
            </w:tcBorders>
            <w:noWrap w:val="0"/>
            <w:vAlign w:val="center"/>
          </w:tcPr>
          <w:p w14:paraId="7DEB6CB8">
            <w:pPr>
              <w:jc w:val="center"/>
              <w:rPr>
                <w:rFonts w:hint="eastAsia" w:ascii="黑体" w:hAnsi="黑体" w:eastAsia="黑体" w:cs="黑体"/>
                <w:b w:val="0"/>
                <w:bCs/>
                <w:color w:val="auto"/>
                <w:kern w:val="0"/>
                <w:szCs w:val="21"/>
              </w:rPr>
            </w:pPr>
            <w:r>
              <w:rPr>
                <w:rFonts w:hint="eastAsia" w:ascii="黑体" w:hAnsi="黑体" w:eastAsia="黑体" w:cs="黑体"/>
                <w:b w:val="0"/>
                <w:bCs/>
                <w:color w:val="auto"/>
                <w:kern w:val="0"/>
                <w:szCs w:val="21"/>
              </w:rPr>
              <w:t>2021年</w:t>
            </w:r>
          </w:p>
        </w:tc>
        <w:tc>
          <w:tcPr>
            <w:tcW w:w="818" w:type="dxa"/>
            <w:gridSpan w:val="2"/>
            <w:tcBorders>
              <w:left w:val="single" w:color="000000" w:sz="4" w:space="0"/>
              <w:bottom w:val="single" w:color="000000" w:sz="4" w:space="0"/>
            </w:tcBorders>
            <w:noWrap w:val="0"/>
            <w:vAlign w:val="center"/>
          </w:tcPr>
          <w:p w14:paraId="64A1F060">
            <w:pPr>
              <w:jc w:val="center"/>
              <w:rPr>
                <w:rFonts w:hint="eastAsia" w:ascii="黑体" w:hAnsi="黑体" w:eastAsia="黑体" w:cs="黑体"/>
                <w:b w:val="0"/>
                <w:bCs/>
                <w:color w:val="auto"/>
                <w:kern w:val="0"/>
                <w:szCs w:val="21"/>
              </w:rPr>
            </w:pPr>
            <w:r>
              <w:rPr>
                <w:rFonts w:hint="eastAsia" w:ascii="黑体" w:hAnsi="黑体" w:eastAsia="黑体" w:cs="黑体"/>
                <w:b w:val="0"/>
                <w:bCs/>
                <w:color w:val="auto"/>
                <w:kern w:val="0"/>
                <w:szCs w:val="21"/>
              </w:rPr>
              <w:t>属 性</w:t>
            </w:r>
          </w:p>
        </w:tc>
        <w:tc>
          <w:tcPr>
            <w:tcW w:w="3733" w:type="dxa"/>
            <w:gridSpan w:val="3"/>
            <w:tcBorders>
              <w:left w:val="single" w:color="000000" w:sz="4" w:space="0"/>
              <w:bottom w:val="single" w:color="000000" w:sz="4" w:space="0"/>
            </w:tcBorders>
            <w:noWrap w:val="0"/>
            <w:vAlign w:val="center"/>
          </w:tcPr>
          <w:p w14:paraId="269B10F6">
            <w:pPr>
              <w:jc w:val="center"/>
              <w:rPr>
                <w:rFonts w:hint="eastAsia" w:ascii="黑体" w:hAnsi="黑体" w:eastAsia="黑体" w:cs="黑体"/>
                <w:b w:val="0"/>
                <w:bCs/>
                <w:color w:val="auto"/>
                <w:kern w:val="0"/>
                <w:szCs w:val="21"/>
              </w:rPr>
            </w:pPr>
            <w:r>
              <w:rPr>
                <w:rFonts w:hint="eastAsia" w:ascii="黑体" w:hAnsi="黑体" w:eastAsia="黑体" w:cs="黑体"/>
                <w:b w:val="0"/>
                <w:bCs/>
                <w:color w:val="auto"/>
                <w:kern w:val="0"/>
                <w:szCs w:val="21"/>
              </w:rPr>
              <w:t>牵头单位</w:t>
            </w:r>
          </w:p>
        </w:tc>
      </w:tr>
      <w:tr w14:paraId="5389FA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cantSplit/>
          <w:trHeight w:val="405" w:hRule="atLeast"/>
        </w:trPr>
        <w:tc>
          <w:tcPr>
            <w:tcW w:w="590" w:type="dxa"/>
            <w:gridSpan w:val="2"/>
            <w:vMerge w:val="continue"/>
            <w:tcBorders>
              <w:top w:val="single" w:color="auto" w:sz="4" w:space="0"/>
              <w:bottom w:val="single" w:color="auto" w:sz="4" w:space="0"/>
              <w:right w:val="single" w:color="000000" w:sz="4" w:space="0"/>
            </w:tcBorders>
            <w:noWrap w:val="0"/>
            <w:vAlign w:val="center"/>
          </w:tcPr>
          <w:p w14:paraId="5AC70A99">
            <w:pPr>
              <w:rPr>
                <w:rFonts w:ascii="Times New Roman" w:hAnsi="Times New Roman" w:eastAsia="宋体"/>
                <w:color w:val="auto"/>
                <w:szCs w:val="21"/>
              </w:rPr>
            </w:pPr>
          </w:p>
        </w:tc>
        <w:tc>
          <w:tcPr>
            <w:tcW w:w="12640" w:type="dxa"/>
            <w:gridSpan w:val="10"/>
            <w:tcBorders>
              <w:top w:val="single" w:color="auto" w:sz="4" w:space="0"/>
              <w:left w:val="single" w:color="000000" w:sz="4" w:space="0"/>
              <w:bottom w:val="single" w:color="auto" w:sz="4" w:space="0"/>
            </w:tcBorders>
            <w:noWrap w:val="0"/>
            <w:vAlign w:val="center"/>
          </w:tcPr>
          <w:p w14:paraId="5A8A9DF4">
            <w:pPr>
              <w:jc w:val="left"/>
              <w:rPr>
                <w:rFonts w:ascii="Times New Roman" w:hAnsi="Times New Roman" w:eastAsia="仿宋_GB2312"/>
                <w:b/>
                <w:color w:val="auto"/>
                <w:kern w:val="0"/>
                <w:szCs w:val="21"/>
              </w:rPr>
            </w:pPr>
            <w:r>
              <w:rPr>
                <w:rFonts w:ascii="Times New Roman" w:hAnsi="Times New Roman" w:eastAsia="仿宋_GB2312"/>
                <w:b/>
                <w:color w:val="auto"/>
                <w:kern w:val="0"/>
                <w:szCs w:val="21"/>
              </w:rPr>
              <w:t>一、经济发展</w:t>
            </w:r>
          </w:p>
        </w:tc>
      </w:tr>
      <w:tr w14:paraId="6E7F3F1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cantSplit/>
          <w:trHeight w:val="382" w:hRule="atLeast"/>
        </w:trPr>
        <w:tc>
          <w:tcPr>
            <w:tcW w:w="590" w:type="dxa"/>
            <w:gridSpan w:val="2"/>
            <w:tcBorders>
              <w:top w:val="single" w:color="auto" w:sz="4" w:space="0"/>
              <w:bottom w:val="single" w:color="000000" w:sz="4" w:space="0"/>
              <w:right w:val="single" w:color="000000" w:sz="4" w:space="0"/>
            </w:tcBorders>
            <w:noWrap w:val="0"/>
            <w:vAlign w:val="center"/>
          </w:tcPr>
          <w:p w14:paraId="1561DB58">
            <w:pPr>
              <w:widowControl/>
              <w:jc w:val="center"/>
              <w:textAlignment w:val="center"/>
              <w:rPr>
                <w:rFonts w:ascii="Times New Roman" w:hAnsi="Times New Roman" w:eastAsia="宋体"/>
                <w:color w:val="auto"/>
                <w:szCs w:val="21"/>
              </w:rPr>
            </w:pPr>
            <w:r>
              <w:rPr>
                <w:rFonts w:ascii="Times New Roman" w:hAnsi="Times New Roman" w:eastAsia="宋体"/>
                <w:color w:val="auto"/>
                <w:kern w:val="0"/>
                <w:szCs w:val="21"/>
              </w:rPr>
              <w:t>1</w:t>
            </w:r>
          </w:p>
        </w:tc>
        <w:tc>
          <w:tcPr>
            <w:tcW w:w="4099" w:type="dxa"/>
            <w:gridSpan w:val="2"/>
            <w:tcBorders>
              <w:top w:val="single" w:color="auto" w:sz="4" w:space="0"/>
              <w:left w:val="single" w:color="000000" w:sz="4" w:space="0"/>
              <w:bottom w:val="single" w:color="000000" w:sz="4" w:space="0"/>
              <w:right w:val="single" w:color="000000" w:sz="4" w:space="0"/>
            </w:tcBorders>
            <w:noWrap w:val="0"/>
            <w:vAlign w:val="center"/>
          </w:tcPr>
          <w:p w14:paraId="33ECE990">
            <w:pPr>
              <w:widowControl/>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地区生产总值增长</w:t>
            </w:r>
          </w:p>
        </w:tc>
        <w:tc>
          <w:tcPr>
            <w:tcW w:w="931" w:type="dxa"/>
            <w:tcBorders>
              <w:top w:val="single" w:color="auto" w:sz="4" w:space="0"/>
              <w:left w:val="single" w:color="000000" w:sz="4" w:space="0"/>
              <w:bottom w:val="single" w:color="000000" w:sz="4" w:space="0"/>
              <w:right w:val="single" w:color="000000" w:sz="4" w:space="0"/>
            </w:tcBorders>
            <w:noWrap w:val="0"/>
            <w:vAlign w:val="center"/>
          </w:tcPr>
          <w:p w14:paraId="78060DDB">
            <w:pPr>
              <w:widowControl/>
              <w:jc w:val="center"/>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3A38A6F">
            <w:pPr>
              <w:widowControl/>
              <w:jc w:val="center"/>
              <w:textAlignment w:val="center"/>
              <w:rPr>
                <w:rFonts w:hint="default" w:ascii="Times New Roman" w:hAnsi="Times New Roman" w:eastAsia="仿宋_GB2312"/>
                <w:color w:val="auto"/>
                <w:kern w:val="0"/>
                <w:szCs w:val="21"/>
                <w:lang w:val="en"/>
              </w:rPr>
            </w:pPr>
            <w:r>
              <w:rPr>
                <w:rFonts w:hint="default" w:ascii="Times New Roman" w:hAnsi="Times New Roman" w:eastAsia="仿宋_GB2312"/>
                <w:color w:val="auto"/>
                <w:kern w:val="0"/>
                <w:szCs w:val="21"/>
                <w:highlight w:val="none"/>
                <w:lang w:val="en"/>
              </w:rPr>
              <w:t>6.5</w:t>
            </w:r>
            <w:r>
              <w:rPr>
                <w:rFonts w:ascii="Times New Roman" w:hAnsi="Times New Roman" w:eastAsia="仿宋_GB2312"/>
                <w:color w:val="auto"/>
                <w:kern w:val="0"/>
                <w:szCs w:val="21"/>
                <w:highlight w:val="none"/>
              </w:rPr>
              <w:t>（年均）</w:t>
            </w:r>
          </w:p>
        </w:tc>
        <w:tc>
          <w:tcPr>
            <w:tcW w:w="1564" w:type="dxa"/>
            <w:tcBorders>
              <w:top w:val="single" w:color="auto" w:sz="4" w:space="0"/>
              <w:left w:val="single" w:color="auto" w:sz="4" w:space="0"/>
              <w:bottom w:val="single" w:color="auto" w:sz="4" w:space="0"/>
            </w:tcBorders>
            <w:noWrap w:val="0"/>
            <w:vAlign w:val="center"/>
          </w:tcPr>
          <w:p w14:paraId="22391FF4">
            <w:pPr>
              <w:widowControl/>
              <w:jc w:val="center"/>
              <w:textAlignment w:val="center"/>
              <w:rPr>
                <w:rFonts w:hint="default" w:ascii="Times New Roman" w:hAnsi="Times New Roman" w:eastAsia="仿宋_GB2312"/>
                <w:color w:val="auto"/>
                <w:kern w:val="0"/>
                <w:szCs w:val="21"/>
                <w:lang w:val="en" w:eastAsia="zh-CN"/>
              </w:rPr>
            </w:pPr>
            <w:r>
              <w:rPr>
                <w:rFonts w:hint="eastAsia" w:ascii="Times New Roman" w:hAnsi="Times New Roman" w:eastAsia="仿宋_GB2312"/>
                <w:color w:val="auto"/>
                <w:kern w:val="0"/>
                <w:szCs w:val="21"/>
                <w:lang w:val="en-US" w:eastAsia="zh-CN"/>
              </w:rPr>
              <w:t>7</w:t>
            </w:r>
          </w:p>
        </w:tc>
        <w:tc>
          <w:tcPr>
            <w:tcW w:w="818" w:type="dxa"/>
            <w:gridSpan w:val="2"/>
            <w:tcBorders>
              <w:top w:val="single" w:color="auto" w:sz="4" w:space="0"/>
              <w:left w:val="single" w:color="auto" w:sz="4" w:space="0"/>
              <w:bottom w:val="single" w:color="auto" w:sz="4" w:space="0"/>
            </w:tcBorders>
            <w:noWrap w:val="0"/>
            <w:vAlign w:val="center"/>
          </w:tcPr>
          <w:p w14:paraId="0539DD39">
            <w:pPr>
              <w:widowControl/>
              <w:jc w:val="center"/>
              <w:textAlignment w:val="center"/>
              <w:rPr>
                <w:rFonts w:ascii="Times New Roman" w:hAnsi="Times New Roman" w:eastAsia="仿宋_GB2312"/>
                <w:color w:val="auto"/>
                <w:kern w:val="0"/>
                <w:szCs w:val="21"/>
                <w:lang w:val="zh-CN"/>
              </w:rPr>
            </w:pPr>
            <w:r>
              <w:rPr>
                <w:rFonts w:ascii="Times New Roman" w:hAnsi="Times New Roman" w:eastAsia="仿宋_GB2312"/>
                <w:color w:val="auto"/>
                <w:kern w:val="0"/>
                <w:szCs w:val="21"/>
              </w:rPr>
              <w:t>预期性</w:t>
            </w:r>
          </w:p>
        </w:tc>
        <w:tc>
          <w:tcPr>
            <w:tcW w:w="3733" w:type="dxa"/>
            <w:gridSpan w:val="3"/>
            <w:tcBorders>
              <w:top w:val="single" w:color="auto" w:sz="4" w:space="0"/>
              <w:left w:val="single" w:color="auto" w:sz="4" w:space="0"/>
              <w:bottom w:val="single" w:color="auto" w:sz="4" w:space="0"/>
            </w:tcBorders>
            <w:noWrap w:val="0"/>
            <w:vAlign w:val="center"/>
          </w:tcPr>
          <w:p w14:paraId="0A31314D">
            <w:pPr>
              <w:widowControl/>
              <w:jc w:val="center"/>
              <w:textAlignment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lang w:val="zh-CN"/>
              </w:rPr>
              <w:t>发展和改革局</w:t>
            </w:r>
          </w:p>
        </w:tc>
      </w:tr>
      <w:tr w14:paraId="7ED0CA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90" w:hRule="atLeast"/>
        </w:trPr>
        <w:tc>
          <w:tcPr>
            <w:tcW w:w="590" w:type="dxa"/>
            <w:gridSpan w:val="2"/>
            <w:tcBorders>
              <w:bottom w:val="single" w:color="000000" w:sz="4" w:space="0"/>
              <w:right w:val="single" w:color="000000" w:sz="4" w:space="0"/>
            </w:tcBorders>
            <w:noWrap w:val="0"/>
            <w:vAlign w:val="center"/>
          </w:tcPr>
          <w:p w14:paraId="641F2BAD">
            <w:pPr>
              <w:widowControl/>
              <w:jc w:val="center"/>
              <w:textAlignment w:val="center"/>
              <w:rPr>
                <w:rFonts w:ascii="Times New Roman" w:hAnsi="Times New Roman" w:eastAsia="宋体"/>
                <w:color w:val="auto"/>
                <w:szCs w:val="21"/>
              </w:rPr>
            </w:pPr>
            <w:r>
              <w:rPr>
                <w:rFonts w:ascii="Times New Roman" w:hAnsi="Times New Roman" w:eastAsia="宋体"/>
                <w:color w:val="auto"/>
                <w:kern w:val="0"/>
                <w:szCs w:val="21"/>
              </w:rPr>
              <w:t>2</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075F8FDA">
            <w:pPr>
              <w:widowControl/>
              <w:textAlignment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全员劳动生产率</w:t>
            </w:r>
          </w:p>
        </w:tc>
        <w:tc>
          <w:tcPr>
            <w:tcW w:w="931" w:type="dxa"/>
            <w:tcBorders>
              <w:top w:val="single" w:color="auto" w:sz="4" w:space="0"/>
              <w:bottom w:val="single" w:color="auto" w:sz="4" w:space="0"/>
              <w:right w:val="single" w:color="auto" w:sz="4" w:space="0"/>
            </w:tcBorders>
            <w:noWrap w:val="0"/>
            <w:vAlign w:val="center"/>
          </w:tcPr>
          <w:p w14:paraId="5B74637C">
            <w:pPr>
              <w:widowControl/>
              <w:jc w:val="center"/>
              <w:textAlignment w:val="center"/>
              <w:rPr>
                <w:rFonts w:hint="default" w:ascii="Times New Roman" w:hAnsi="Times New Roman" w:eastAsia="仿宋_GB2312"/>
                <w:color w:val="auto"/>
                <w:kern w:val="0"/>
                <w:szCs w:val="21"/>
                <w:lang w:val="en-US" w:eastAsia="zh-CN"/>
              </w:rPr>
            </w:pPr>
            <w:r>
              <w:rPr>
                <w:rFonts w:hint="eastAsia" w:ascii="Times New Roman" w:hAnsi="Times New Roman" w:eastAsia="仿宋_GB2312"/>
                <w:color w:val="auto"/>
                <w:kern w:val="0"/>
                <w:szCs w:val="21"/>
                <w:lang w:eastAsia="zh-CN"/>
              </w:rPr>
              <w:t>万元</w:t>
            </w:r>
            <w:r>
              <w:rPr>
                <w:rFonts w:hint="eastAsia" w:ascii="Times New Roman" w:hAnsi="Times New Roman" w:eastAsia="仿宋_GB2312"/>
                <w:color w:val="auto"/>
                <w:kern w:val="0"/>
                <w:szCs w:val="21"/>
                <w:lang w:val="en-US" w:eastAsia="zh-CN"/>
              </w:rPr>
              <w:t>/人</w:t>
            </w:r>
          </w:p>
        </w:tc>
        <w:tc>
          <w:tcPr>
            <w:tcW w:w="1495" w:type="dxa"/>
            <w:tcBorders>
              <w:top w:val="single" w:color="auto" w:sz="4" w:space="0"/>
              <w:left w:val="single" w:color="auto" w:sz="4" w:space="0"/>
              <w:bottom w:val="single" w:color="auto" w:sz="4" w:space="0"/>
            </w:tcBorders>
            <w:noWrap w:val="0"/>
            <w:vAlign w:val="center"/>
          </w:tcPr>
          <w:p w14:paraId="38DA161E">
            <w:pPr>
              <w:widowControl/>
              <w:jc w:val="center"/>
              <w:textAlignment w:val="center"/>
              <w:rPr>
                <w:rFonts w:hint="eastAsia" w:ascii="Times New Roman" w:hAnsi="Times New Roman" w:eastAsia="仿宋_GB2312"/>
                <w:color w:val="auto"/>
                <w:kern w:val="0"/>
                <w:szCs w:val="21"/>
                <w:lang w:val="en-US" w:eastAsia="zh-CN"/>
              </w:rPr>
            </w:pPr>
            <w:r>
              <w:rPr>
                <w:rFonts w:hint="eastAsia" w:ascii="Times New Roman" w:hAnsi="Times New Roman" w:eastAsia="仿宋_GB2312"/>
                <w:color w:val="auto"/>
                <w:kern w:val="0"/>
                <w:szCs w:val="21"/>
                <w:lang w:val="en-US" w:eastAsia="zh-CN"/>
              </w:rPr>
              <w:t>9</w:t>
            </w:r>
          </w:p>
        </w:tc>
        <w:tc>
          <w:tcPr>
            <w:tcW w:w="1564" w:type="dxa"/>
            <w:tcBorders>
              <w:top w:val="single" w:color="auto" w:sz="4" w:space="0"/>
              <w:left w:val="single" w:color="auto" w:sz="4" w:space="0"/>
              <w:bottom w:val="single" w:color="auto" w:sz="4" w:space="0"/>
            </w:tcBorders>
            <w:noWrap w:val="0"/>
            <w:vAlign w:val="center"/>
          </w:tcPr>
          <w:p w14:paraId="5550A5DD">
            <w:pPr>
              <w:widowControl/>
              <w:jc w:val="center"/>
              <w:textAlignment w:val="center"/>
              <w:rPr>
                <w:rFonts w:hint="default" w:ascii="Times New Roman" w:hAnsi="Times New Roman" w:eastAsia="仿宋_GB2312"/>
                <w:color w:val="auto"/>
                <w:kern w:val="0"/>
                <w:szCs w:val="21"/>
                <w:lang w:val="en"/>
              </w:rPr>
            </w:pPr>
            <w:r>
              <w:rPr>
                <w:rFonts w:hint="default" w:ascii="Times New Roman" w:hAnsi="Times New Roman" w:eastAsia="仿宋_GB2312"/>
                <w:color w:val="auto"/>
                <w:kern w:val="0"/>
                <w:szCs w:val="21"/>
                <w:lang w:val="en"/>
              </w:rPr>
              <w:t>7.2</w:t>
            </w:r>
          </w:p>
        </w:tc>
        <w:tc>
          <w:tcPr>
            <w:tcW w:w="818" w:type="dxa"/>
            <w:gridSpan w:val="2"/>
            <w:tcBorders>
              <w:top w:val="single" w:color="auto" w:sz="4" w:space="0"/>
              <w:left w:val="single" w:color="auto" w:sz="4" w:space="0"/>
              <w:bottom w:val="single" w:color="auto" w:sz="4" w:space="0"/>
            </w:tcBorders>
            <w:noWrap w:val="0"/>
            <w:vAlign w:val="center"/>
          </w:tcPr>
          <w:p w14:paraId="1B03179D">
            <w:pPr>
              <w:widowControl/>
              <w:jc w:val="center"/>
              <w:textAlignment w:val="center"/>
              <w:rPr>
                <w:rFonts w:ascii="Times New Roman" w:hAnsi="Times New Roman" w:eastAsia="仿宋_GB2312"/>
                <w:color w:val="auto"/>
                <w:kern w:val="0"/>
                <w:szCs w:val="21"/>
                <w:lang w:val="zh-CN"/>
              </w:rPr>
            </w:pPr>
            <w:r>
              <w:rPr>
                <w:rFonts w:ascii="Times New Roman" w:hAnsi="Times New Roman" w:eastAsia="仿宋_GB2312"/>
                <w:color w:val="auto"/>
                <w:kern w:val="0"/>
                <w:szCs w:val="21"/>
              </w:rPr>
              <w:t>预期性</w:t>
            </w:r>
          </w:p>
        </w:tc>
        <w:tc>
          <w:tcPr>
            <w:tcW w:w="3733" w:type="dxa"/>
            <w:gridSpan w:val="3"/>
            <w:tcBorders>
              <w:top w:val="single" w:color="auto" w:sz="4" w:space="0"/>
              <w:left w:val="single" w:color="auto" w:sz="4" w:space="0"/>
              <w:bottom w:val="single" w:color="auto" w:sz="4" w:space="0"/>
            </w:tcBorders>
            <w:noWrap w:val="0"/>
            <w:vAlign w:val="center"/>
          </w:tcPr>
          <w:p w14:paraId="1DBFB1F9">
            <w:pPr>
              <w:widowControl/>
              <w:jc w:val="center"/>
              <w:textAlignment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auto"/>
                <w:kern w:val="0"/>
                <w:szCs w:val="21"/>
                <w:lang w:val="zh-CN"/>
              </w:rPr>
              <w:t>发展和改革局、</w:t>
            </w:r>
            <w:r>
              <w:rPr>
                <w:rFonts w:hint="eastAsia" w:ascii="Times New Roman" w:hAnsi="Times New Roman" w:eastAsia="仿宋_GB2312"/>
                <w:color w:val="auto"/>
                <w:kern w:val="0"/>
                <w:szCs w:val="21"/>
              </w:rPr>
              <w:t>人力资源社会保障</w:t>
            </w:r>
            <w:r>
              <w:rPr>
                <w:rFonts w:hint="eastAsia" w:ascii="Times New Roman" w:hAnsi="Times New Roman" w:eastAsia="仿宋_GB2312"/>
                <w:color w:val="auto"/>
                <w:kern w:val="0"/>
                <w:szCs w:val="21"/>
                <w:lang w:eastAsia="zh-CN"/>
              </w:rPr>
              <w:t>局</w:t>
            </w:r>
          </w:p>
        </w:tc>
      </w:tr>
      <w:tr w14:paraId="1EC97C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38" w:hRule="atLeast"/>
        </w:trPr>
        <w:tc>
          <w:tcPr>
            <w:tcW w:w="590" w:type="dxa"/>
            <w:gridSpan w:val="2"/>
            <w:tcBorders>
              <w:bottom w:val="single" w:color="000000" w:sz="4" w:space="0"/>
              <w:right w:val="single" w:color="000000" w:sz="4" w:space="0"/>
            </w:tcBorders>
            <w:noWrap w:val="0"/>
            <w:vAlign w:val="center"/>
          </w:tcPr>
          <w:p w14:paraId="0FC087EF">
            <w:pPr>
              <w:jc w:val="center"/>
              <w:rPr>
                <w:rFonts w:ascii="Times New Roman" w:hAnsi="Times New Roman" w:eastAsia="宋体"/>
                <w:color w:val="auto"/>
                <w:szCs w:val="21"/>
              </w:rPr>
            </w:pPr>
            <w:r>
              <w:rPr>
                <w:rFonts w:ascii="Times New Roman" w:hAnsi="Times New Roman" w:eastAsia="宋体"/>
                <w:color w:val="auto"/>
                <w:szCs w:val="21"/>
              </w:rPr>
              <w:t>3</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25A34D44">
            <w:pPr>
              <w:widowControl/>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常住人口城镇化率</w:t>
            </w:r>
          </w:p>
        </w:tc>
        <w:tc>
          <w:tcPr>
            <w:tcW w:w="931" w:type="dxa"/>
            <w:tcBorders>
              <w:top w:val="single" w:color="auto" w:sz="4" w:space="0"/>
              <w:bottom w:val="single" w:color="auto" w:sz="4" w:space="0"/>
              <w:right w:val="single" w:color="auto" w:sz="4" w:space="0"/>
            </w:tcBorders>
            <w:noWrap w:val="0"/>
            <w:vAlign w:val="center"/>
          </w:tcPr>
          <w:p w14:paraId="17938C29">
            <w:pPr>
              <w:widowControl/>
              <w:jc w:val="center"/>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w:t>
            </w:r>
          </w:p>
        </w:tc>
        <w:tc>
          <w:tcPr>
            <w:tcW w:w="1495" w:type="dxa"/>
            <w:tcBorders>
              <w:top w:val="single" w:color="auto" w:sz="4" w:space="0"/>
              <w:left w:val="single" w:color="auto" w:sz="4" w:space="0"/>
              <w:bottom w:val="single" w:color="auto" w:sz="4" w:space="0"/>
            </w:tcBorders>
            <w:noWrap w:val="0"/>
            <w:vAlign w:val="center"/>
          </w:tcPr>
          <w:p w14:paraId="1967332A">
            <w:pPr>
              <w:widowControl/>
              <w:jc w:val="center"/>
              <w:textAlignment w:val="center"/>
              <w:rPr>
                <w:rFonts w:hint="default" w:ascii="Times New Roman" w:hAnsi="Times New Roman" w:eastAsia="仿宋_GB2312"/>
                <w:color w:val="auto"/>
                <w:kern w:val="0"/>
                <w:szCs w:val="21"/>
                <w:lang w:val="en-US" w:eastAsia="zh-CN"/>
              </w:rPr>
            </w:pPr>
            <w:r>
              <w:rPr>
                <w:rFonts w:hint="eastAsia" w:ascii="Times New Roman" w:hAnsi="Times New Roman" w:eastAsia="仿宋_GB2312"/>
                <w:color w:val="auto"/>
                <w:kern w:val="0"/>
                <w:szCs w:val="21"/>
                <w:lang w:val="en-US" w:eastAsia="zh-CN"/>
              </w:rPr>
              <w:t>70</w:t>
            </w:r>
          </w:p>
        </w:tc>
        <w:tc>
          <w:tcPr>
            <w:tcW w:w="1564" w:type="dxa"/>
            <w:tcBorders>
              <w:top w:val="single" w:color="auto" w:sz="4" w:space="0"/>
              <w:left w:val="single" w:color="auto" w:sz="4" w:space="0"/>
              <w:bottom w:val="single" w:color="auto" w:sz="4" w:space="0"/>
            </w:tcBorders>
            <w:noWrap w:val="0"/>
            <w:vAlign w:val="center"/>
          </w:tcPr>
          <w:p w14:paraId="1652FB9D">
            <w:pPr>
              <w:widowControl/>
              <w:jc w:val="center"/>
              <w:textAlignment w:val="center"/>
              <w:rPr>
                <w:rFonts w:hint="default" w:ascii="Times New Roman" w:hAnsi="Times New Roman" w:eastAsia="仿宋_GB2312"/>
                <w:color w:val="auto"/>
                <w:kern w:val="0"/>
                <w:szCs w:val="21"/>
                <w:lang w:val="en"/>
              </w:rPr>
            </w:pPr>
            <w:r>
              <w:rPr>
                <w:rFonts w:hint="default" w:ascii="Times New Roman" w:hAnsi="Times New Roman" w:eastAsia="仿宋_GB2312"/>
                <w:color w:val="auto"/>
                <w:kern w:val="0"/>
                <w:szCs w:val="21"/>
                <w:lang w:val="en"/>
              </w:rPr>
              <w:t>65</w:t>
            </w:r>
          </w:p>
        </w:tc>
        <w:tc>
          <w:tcPr>
            <w:tcW w:w="818" w:type="dxa"/>
            <w:gridSpan w:val="2"/>
            <w:tcBorders>
              <w:top w:val="single" w:color="auto" w:sz="4" w:space="0"/>
              <w:left w:val="single" w:color="auto" w:sz="4" w:space="0"/>
              <w:bottom w:val="single" w:color="auto" w:sz="4" w:space="0"/>
            </w:tcBorders>
            <w:noWrap w:val="0"/>
            <w:vAlign w:val="center"/>
          </w:tcPr>
          <w:p w14:paraId="61D0D65B">
            <w:pPr>
              <w:widowControl/>
              <w:jc w:val="center"/>
              <w:textAlignment w:val="center"/>
              <w:rPr>
                <w:rFonts w:ascii="Times New Roman" w:hAnsi="Times New Roman" w:eastAsia="仿宋_GB2312"/>
                <w:color w:val="auto"/>
                <w:kern w:val="0"/>
                <w:szCs w:val="21"/>
                <w:lang w:val="zh-CN"/>
              </w:rPr>
            </w:pPr>
            <w:r>
              <w:rPr>
                <w:rFonts w:ascii="Times New Roman" w:hAnsi="Times New Roman" w:eastAsia="仿宋_GB2312"/>
                <w:color w:val="auto"/>
                <w:kern w:val="0"/>
                <w:szCs w:val="21"/>
              </w:rPr>
              <w:t>预期性</w:t>
            </w:r>
          </w:p>
        </w:tc>
        <w:tc>
          <w:tcPr>
            <w:tcW w:w="3733" w:type="dxa"/>
            <w:gridSpan w:val="3"/>
            <w:tcBorders>
              <w:top w:val="single" w:color="auto" w:sz="4" w:space="0"/>
              <w:left w:val="single" w:color="auto" w:sz="4" w:space="0"/>
              <w:bottom w:val="single" w:color="auto" w:sz="4" w:space="0"/>
            </w:tcBorders>
            <w:noWrap w:val="0"/>
            <w:vAlign w:val="center"/>
          </w:tcPr>
          <w:p w14:paraId="3E64630A">
            <w:pPr>
              <w:widowControl/>
              <w:jc w:val="center"/>
              <w:textAlignment w:val="center"/>
              <w:rPr>
                <w:rFonts w:ascii="Times New Roman" w:hAnsi="Times New Roman" w:eastAsia="仿宋_GB2312"/>
                <w:color w:val="auto"/>
                <w:kern w:val="0"/>
                <w:szCs w:val="21"/>
                <w:lang w:val="zh-CN"/>
              </w:rPr>
            </w:pPr>
            <w:r>
              <w:rPr>
                <w:rFonts w:ascii="Times New Roman" w:hAnsi="Times New Roman" w:eastAsia="仿宋_GB2312"/>
                <w:color w:val="auto"/>
                <w:kern w:val="0"/>
                <w:szCs w:val="21"/>
                <w:lang w:val="zh-CN"/>
              </w:rPr>
              <w:t>住房城乡建设</w:t>
            </w:r>
            <w:r>
              <w:rPr>
                <w:rFonts w:hint="eastAsia" w:ascii="Times New Roman" w:hAnsi="Times New Roman" w:eastAsia="仿宋_GB2312"/>
                <w:color w:val="auto"/>
                <w:kern w:val="0"/>
                <w:szCs w:val="21"/>
                <w:lang w:val="zh-CN"/>
              </w:rPr>
              <w:t>和交通局</w:t>
            </w:r>
          </w:p>
        </w:tc>
      </w:tr>
      <w:tr w14:paraId="495217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bottom w:val="single" w:color="000000" w:sz="4" w:space="0"/>
              <w:right w:val="single" w:color="000000" w:sz="4" w:space="0"/>
            </w:tcBorders>
            <w:noWrap w:val="0"/>
            <w:vAlign w:val="center"/>
          </w:tcPr>
          <w:p w14:paraId="4BE0F11B">
            <w:pPr>
              <w:widowControl/>
              <w:jc w:val="center"/>
              <w:textAlignment w:val="center"/>
              <w:rPr>
                <w:rFonts w:ascii="Times New Roman" w:hAnsi="Times New Roman" w:eastAsia="宋体"/>
                <w:color w:val="auto"/>
                <w:szCs w:val="21"/>
              </w:rPr>
            </w:pPr>
          </w:p>
        </w:tc>
        <w:tc>
          <w:tcPr>
            <w:tcW w:w="12640" w:type="dxa"/>
            <w:gridSpan w:val="10"/>
            <w:tcBorders>
              <w:top w:val="single" w:color="000000" w:sz="4" w:space="0"/>
              <w:left w:val="single" w:color="000000" w:sz="4" w:space="0"/>
              <w:bottom w:val="single" w:color="000000" w:sz="4" w:space="0"/>
            </w:tcBorders>
            <w:noWrap w:val="0"/>
            <w:vAlign w:val="center"/>
          </w:tcPr>
          <w:p w14:paraId="333B302C">
            <w:pPr>
              <w:jc w:val="left"/>
              <w:rPr>
                <w:rFonts w:ascii="Times New Roman" w:hAnsi="Times New Roman" w:eastAsia="宋体"/>
                <w:b/>
                <w:color w:val="auto"/>
                <w:kern w:val="0"/>
                <w:szCs w:val="21"/>
              </w:rPr>
            </w:pPr>
            <w:r>
              <w:rPr>
                <w:rFonts w:hint="eastAsia" w:ascii="仿宋_GB2312" w:hAnsi="仿宋_GB2312" w:eastAsia="仿宋_GB2312" w:cs="仿宋_GB2312"/>
                <w:b/>
                <w:color w:val="auto"/>
                <w:kern w:val="0"/>
                <w:szCs w:val="21"/>
              </w:rPr>
              <w:t>二、创新驱动</w:t>
            </w:r>
          </w:p>
        </w:tc>
      </w:tr>
      <w:tr w14:paraId="21C85E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90" w:hRule="atLeast"/>
        </w:trPr>
        <w:tc>
          <w:tcPr>
            <w:tcW w:w="590" w:type="dxa"/>
            <w:gridSpan w:val="2"/>
            <w:tcBorders>
              <w:bottom w:val="single" w:color="000000" w:sz="4" w:space="0"/>
              <w:right w:val="single" w:color="000000" w:sz="4" w:space="0"/>
            </w:tcBorders>
            <w:noWrap w:val="0"/>
            <w:vAlign w:val="center"/>
          </w:tcPr>
          <w:p w14:paraId="298D25A3">
            <w:pPr>
              <w:widowControl/>
              <w:jc w:val="center"/>
              <w:textAlignment w:val="center"/>
              <w:rPr>
                <w:rFonts w:ascii="Times New Roman" w:hAnsi="Times New Roman" w:eastAsia="宋体"/>
                <w:color w:val="auto"/>
                <w:szCs w:val="21"/>
              </w:rPr>
            </w:pPr>
            <w:r>
              <w:rPr>
                <w:rFonts w:ascii="Times New Roman" w:hAnsi="Times New Roman" w:eastAsia="宋体"/>
                <w:color w:val="auto"/>
                <w:kern w:val="0"/>
                <w:szCs w:val="21"/>
              </w:rPr>
              <w:t>4</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3F7B0931">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全社会研发经费投入增长</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282E7B1">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0C74185B">
            <w:pPr>
              <w:jc w:val="center"/>
              <w:rPr>
                <w:rFonts w:hint="default" w:ascii="Times New Roman" w:hAnsi="Times New Roman" w:eastAsia="仿宋_GB2312"/>
                <w:color w:val="auto"/>
                <w:kern w:val="0"/>
                <w:szCs w:val="21"/>
                <w:lang w:val="en-US" w:eastAsia="zh-CN"/>
              </w:rPr>
            </w:pPr>
            <w:r>
              <w:rPr>
                <w:rFonts w:hint="default" w:ascii="Times New Roman" w:hAnsi="Times New Roman" w:eastAsia="仿宋_GB2312"/>
                <w:color w:val="auto"/>
                <w:kern w:val="0"/>
                <w:szCs w:val="21"/>
                <w:lang w:val="en"/>
              </w:rPr>
              <w:t>1</w:t>
            </w:r>
            <w:r>
              <w:rPr>
                <w:rFonts w:hint="eastAsia" w:ascii="Times New Roman" w:hAnsi="Times New Roman" w:eastAsia="仿宋_GB2312"/>
                <w:color w:val="auto"/>
                <w:kern w:val="0"/>
                <w:szCs w:val="21"/>
                <w:lang w:val="en-US" w:eastAsia="zh-CN"/>
              </w:rPr>
              <w:t>.1</w:t>
            </w:r>
          </w:p>
        </w:tc>
        <w:tc>
          <w:tcPr>
            <w:tcW w:w="1564" w:type="dxa"/>
            <w:tcBorders>
              <w:top w:val="single" w:color="000000" w:sz="4" w:space="0"/>
              <w:left w:val="single" w:color="000000" w:sz="4" w:space="0"/>
              <w:bottom w:val="single" w:color="000000" w:sz="4" w:space="0"/>
            </w:tcBorders>
            <w:noWrap w:val="0"/>
            <w:vAlign w:val="center"/>
          </w:tcPr>
          <w:p w14:paraId="7F5804FE">
            <w:pPr>
              <w:jc w:val="center"/>
              <w:rPr>
                <w:rFonts w:hint="default" w:ascii="Times New Roman" w:hAnsi="Times New Roman" w:eastAsia="仿宋_GB2312"/>
                <w:color w:val="auto"/>
                <w:szCs w:val="21"/>
                <w:lang w:val="en"/>
              </w:rPr>
            </w:pPr>
            <w:r>
              <w:rPr>
                <w:rFonts w:hint="default" w:ascii="Times New Roman" w:hAnsi="Times New Roman" w:eastAsia="仿宋_GB2312"/>
                <w:color w:val="auto"/>
                <w:szCs w:val="21"/>
                <w:lang w:val="en"/>
              </w:rPr>
              <w:t>1.08</w:t>
            </w:r>
          </w:p>
        </w:tc>
        <w:tc>
          <w:tcPr>
            <w:tcW w:w="818" w:type="dxa"/>
            <w:gridSpan w:val="2"/>
            <w:tcBorders>
              <w:top w:val="single" w:color="000000" w:sz="4" w:space="0"/>
              <w:left w:val="single" w:color="000000" w:sz="4" w:space="0"/>
              <w:bottom w:val="single" w:color="000000" w:sz="4" w:space="0"/>
            </w:tcBorders>
            <w:noWrap w:val="0"/>
            <w:vAlign w:val="center"/>
          </w:tcPr>
          <w:p w14:paraId="25392695">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top w:val="single" w:color="000000" w:sz="4" w:space="0"/>
              <w:left w:val="single" w:color="000000" w:sz="4" w:space="0"/>
              <w:bottom w:val="single" w:color="000000" w:sz="4" w:space="0"/>
            </w:tcBorders>
            <w:noWrap w:val="0"/>
            <w:vAlign w:val="center"/>
          </w:tcPr>
          <w:p w14:paraId="401FC860">
            <w:pPr>
              <w:jc w:val="center"/>
              <w:rPr>
                <w:rFonts w:ascii="Times New Roman" w:hAnsi="Times New Roman" w:eastAsia="仿宋_GB2312"/>
                <w:color w:val="auto"/>
                <w:kern w:val="0"/>
                <w:szCs w:val="21"/>
                <w:lang w:val="zh-CN"/>
              </w:rPr>
            </w:pPr>
            <w:r>
              <w:rPr>
                <w:rFonts w:hint="eastAsia" w:ascii="Times New Roman" w:hAnsi="Times New Roman" w:eastAsia="仿宋_GB2312"/>
                <w:color w:val="auto"/>
                <w:kern w:val="0"/>
                <w:szCs w:val="21"/>
                <w:lang w:val="zh-CN"/>
              </w:rPr>
              <w:t>科学技术局</w:t>
            </w:r>
          </w:p>
        </w:tc>
      </w:tr>
      <w:tr w14:paraId="327481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bottom w:val="single" w:color="000000" w:sz="4" w:space="0"/>
              <w:right w:val="single" w:color="000000" w:sz="4" w:space="0"/>
            </w:tcBorders>
            <w:noWrap w:val="0"/>
            <w:vAlign w:val="center"/>
          </w:tcPr>
          <w:p w14:paraId="533958C9">
            <w:pPr>
              <w:widowControl/>
              <w:jc w:val="center"/>
              <w:textAlignment w:val="center"/>
              <w:rPr>
                <w:rFonts w:ascii="Times New Roman" w:hAnsi="Times New Roman" w:eastAsia="宋体"/>
                <w:color w:val="auto"/>
                <w:szCs w:val="21"/>
              </w:rPr>
            </w:pPr>
            <w:r>
              <w:rPr>
                <w:rFonts w:ascii="Times New Roman" w:hAnsi="Times New Roman" w:eastAsia="宋体"/>
                <w:color w:val="auto"/>
                <w:kern w:val="0"/>
                <w:szCs w:val="21"/>
              </w:rPr>
              <w:t>5</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5D88A353">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每万人口高价值发明专利拥有量</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AF986FC">
            <w:pPr>
              <w:jc w:val="center"/>
              <w:rPr>
                <w:rFonts w:ascii="Times New Roman" w:hAnsi="Times New Roman" w:eastAsia="仿宋_GB2312"/>
                <w:color w:val="auto"/>
                <w:szCs w:val="21"/>
              </w:rPr>
            </w:pPr>
            <w:r>
              <w:rPr>
                <w:rFonts w:ascii="Times New Roman" w:hAnsi="Times New Roman" w:eastAsia="仿宋_GB2312"/>
                <w:color w:val="auto"/>
                <w:kern w:val="0"/>
                <w:szCs w:val="21"/>
              </w:rPr>
              <w:t>件</w:t>
            </w:r>
          </w:p>
        </w:tc>
        <w:tc>
          <w:tcPr>
            <w:tcW w:w="1495" w:type="dxa"/>
            <w:tcBorders>
              <w:left w:val="single" w:color="000000" w:sz="4" w:space="0"/>
              <w:bottom w:val="single" w:color="000000" w:sz="4" w:space="0"/>
            </w:tcBorders>
            <w:noWrap w:val="0"/>
            <w:vAlign w:val="center"/>
          </w:tcPr>
          <w:p w14:paraId="4F648991">
            <w:pPr>
              <w:jc w:val="center"/>
              <w:rPr>
                <w:rFonts w:hint="eastAsia" w:ascii="Times New Roman" w:hAnsi="Times New Roman" w:eastAsia="仿宋_GB2312"/>
                <w:color w:val="auto"/>
                <w:kern w:val="0"/>
                <w:szCs w:val="21"/>
                <w:lang w:val="en" w:eastAsia="zh-CN"/>
              </w:rPr>
            </w:pPr>
            <w:r>
              <w:rPr>
                <w:rFonts w:hint="eastAsia" w:ascii="Times New Roman" w:hAnsi="Times New Roman" w:eastAsia="仿宋_GB2312"/>
                <w:color w:val="auto"/>
                <w:kern w:val="0"/>
                <w:szCs w:val="21"/>
                <w:lang w:val="en" w:eastAsia="zh-CN"/>
              </w:rPr>
              <w:t>完成自治区下达目标任务</w:t>
            </w:r>
          </w:p>
        </w:tc>
        <w:tc>
          <w:tcPr>
            <w:tcW w:w="1564" w:type="dxa"/>
            <w:tcBorders>
              <w:left w:val="single" w:color="000000" w:sz="4" w:space="0"/>
              <w:bottom w:val="single" w:color="000000" w:sz="4" w:space="0"/>
            </w:tcBorders>
            <w:noWrap w:val="0"/>
            <w:vAlign w:val="center"/>
          </w:tcPr>
          <w:p w14:paraId="1DAB4687">
            <w:pPr>
              <w:jc w:val="center"/>
              <w:rPr>
                <w:rFonts w:hint="default" w:ascii="Times New Roman" w:hAnsi="Times New Roman" w:eastAsia="仿宋_GB2312"/>
                <w:color w:val="auto"/>
                <w:szCs w:val="21"/>
                <w:lang w:val="en"/>
              </w:rPr>
            </w:pPr>
            <w:r>
              <w:rPr>
                <w:rFonts w:hint="eastAsia" w:ascii="Times New Roman" w:hAnsi="Times New Roman" w:eastAsia="仿宋_GB2312"/>
                <w:color w:val="auto"/>
                <w:kern w:val="0"/>
                <w:szCs w:val="21"/>
                <w:lang w:val="en" w:eastAsia="zh-CN"/>
              </w:rPr>
              <w:t>完成自治区下达目标任务</w:t>
            </w:r>
          </w:p>
        </w:tc>
        <w:tc>
          <w:tcPr>
            <w:tcW w:w="818" w:type="dxa"/>
            <w:gridSpan w:val="2"/>
            <w:tcBorders>
              <w:left w:val="single" w:color="000000" w:sz="4" w:space="0"/>
              <w:bottom w:val="single" w:color="000000" w:sz="4" w:space="0"/>
            </w:tcBorders>
            <w:noWrap w:val="0"/>
            <w:vAlign w:val="center"/>
          </w:tcPr>
          <w:p w14:paraId="719010AD">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left w:val="single" w:color="000000" w:sz="4" w:space="0"/>
              <w:bottom w:val="single" w:color="000000" w:sz="4" w:space="0"/>
            </w:tcBorders>
            <w:noWrap w:val="0"/>
            <w:vAlign w:val="center"/>
          </w:tcPr>
          <w:p w14:paraId="685D009F">
            <w:pPr>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市场</w:t>
            </w:r>
            <w:r>
              <w:rPr>
                <w:rFonts w:hint="eastAsia" w:ascii="Times New Roman" w:hAnsi="Times New Roman" w:eastAsia="仿宋_GB2312"/>
                <w:color w:val="auto"/>
                <w:kern w:val="0"/>
                <w:szCs w:val="21"/>
                <w:lang w:eastAsia="zh-CN"/>
              </w:rPr>
              <w:t>监督管理局利通区分局</w:t>
            </w:r>
          </w:p>
        </w:tc>
      </w:tr>
      <w:tr w14:paraId="5BC666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bottom w:val="single" w:color="000000" w:sz="4" w:space="0"/>
              <w:right w:val="single" w:color="000000" w:sz="4" w:space="0"/>
            </w:tcBorders>
            <w:noWrap w:val="0"/>
            <w:vAlign w:val="center"/>
          </w:tcPr>
          <w:p w14:paraId="52047752">
            <w:pPr>
              <w:widowControl/>
              <w:jc w:val="center"/>
              <w:textAlignment w:val="center"/>
              <w:rPr>
                <w:rFonts w:ascii="Times New Roman" w:hAnsi="Times New Roman" w:eastAsia="宋体"/>
                <w:color w:val="auto"/>
                <w:kern w:val="0"/>
                <w:szCs w:val="21"/>
              </w:rPr>
            </w:pPr>
            <w:r>
              <w:rPr>
                <w:rFonts w:ascii="Times New Roman" w:hAnsi="Times New Roman" w:eastAsia="宋体"/>
                <w:color w:val="auto"/>
                <w:kern w:val="0"/>
                <w:szCs w:val="21"/>
              </w:rPr>
              <w:t>6</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5C6BE99D">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战略性新兴产业增加值占地区生产总值比重</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91B2DA4">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left w:val="single" w:color="000000" w:sz="4" w:space="0"/>
              <w:bottom w:val="single" w:color="000000" w:sz="4" w:space="0"/>
            </w:tcBorders>
            <w:noWrap w:val="0"/>
            <w:vAlign w:val="center"/>
          </w:tcPr>
          <w:p w14:paraId="0BACBFCF">
            <w:pPr>
              <w:jc w:val="center"/>
              <w:rPr>
                <w:rFonts w:hint="default" w:ascii="Times New Roman" w:hAnsi="Times New Roman" w:eastAsia="仿宋_GB2312"/>
                <w:color w:val="auto"/>
                <w:kern w:val="0"/>
                <w:szCs w:val="21"/>
                <w:lang w:val="en"/>
              </w:rPr>
            </w:pPr>
            <w:r>
              <w:rPr>
                <w:rFonts w:hint="default" w:ascii="Times New Roman" w:hAnsi="Times New Roman" w:eastAsia="仿宋_GB2312"/>
                <w:color w:val="auto"/>
                <w:kern w:val="0"/>
                <w:szCs w:val="21"/>
                <w:lang w:val="en"/>
              </w:rPr>
              <w:t>6.0</w:t>
            </w:r>
          </w:p>
        </w:tc>
        <w:tc>
          <w:tcPr>
            <w:tcW w:w="1564" w:type="dxa"/>
            <w:tcBorders>
              <w:left w:val="single" w:color="000000" w:sz="4" w:space="0"/>
              <w:bottom w:val="single" w:color="000000" w:sz="4" w:space="0"/>
            </w:tcBorders>
            <w:noWrap w:val="0"/>
            <w:vAlign w:val="center"/>
          </w:tcPr>
          <w:p w14:paraId="07654B12">
            <w:pPr>
              <w:widowControl/>
              <w:jc w:val="center"/>
              <w:textAlignment w:val="center"/>
              <w:rPr>
                <w:rFonts w:hint="default" w:ascii="Times New Roman" w:hAnsi="Times New Roman" w:eastAsia="仿宋_GB2312"/>
                <w:color w:val="auto"/>
                <w:kern w:val="0"/>
                <w:szCs w:val="21"/>
                <w:lang w:val="en"/>
              </w:rPr>
            </w:pPr>
            <w:r>
              <w:rPr>
                <w:rFonts w:hint="default" w:ascii="Times New Roman" w:hAnsi="Times New Roman" w:eastAsia="仿宋_GB2312"/>
                <w:color w:val="auto"/>
                <w:kern w:val="0"/>
                <w:szCs w:val="21"/>
                <w:lang w:val="en"/>
              </w:rPr>
              <w:t>5.4</w:t>
            </w:r>
          </w:p>
        </w:tc>
        <w:tc>
          <w:tcPr>
            <w:tcW w:w="818" w:type="dxa"/>
            <w:gridSpan w:val="2"/>
            <w:tcBorders>
              <w:left w:val="single" w:color="000000" w:sz="4" w:space="0"/>
              <w:bottom w:val="single" w:color="000000" w:sz="4" w:space="0"/>
            </w:tcBorders>
            <w:noWrap w:val="0"/>
            <w:vAlign w:val="center"/>
          </w:tcPr>
          <w:p w14:paraId="4CAFF754">
            <w:pPr>
              <w:widowControl/>
              <w:jc w:val="center"/>
              <w:textAlignment w:val="center"/>
              <w:rPr>
                <w:rFonts w:ascii="Times New Roman" w:hAnsi="Times New Roman" w:eastAsia="仿宋_GB2312"/>
                <w:color w:val="auto"/>
                <w:szCs w:val="21"/>
                <w:lang w:val="zh-CN"/>
              </w:rPr>
            </w:pPr>
            <w:r>
              <w:rPr>
                <w:rFonts w:ascii="Times New Roman" w:hAnsi="Times New Roman" w:eastAsia="仿宋_GB2312"/>
                <w:color w:val="auto"/>
                <w:kern w:val="0"/>
                <w:szCs w:val="21"/>
              </w:rPr>
              <w:t>预期性</w:t>
            </w:r>
          </w:p>
        </w:tc>
        <w:tc>
          <w:tcPr>
            <w:tcW w:w="3733" w:type="dxa"/>
            <w:gridSpan w:val="3"/>
            <w:tcBorders>
              <w:left w:val="single" w:color="000000" w:sz="4" w:space="0"/>
              <w:bottom w:val="single" w:color="000000" w:sz="4" w:space="0"/>
            </w:tcBorders>
            <w:noWrap w:val="0"/>
            <w:vAlign w:val="center"/>
          </w:tcPr>
          <w:p w14:paraId="642C73F4">
            <w:pPr>
              <w:jc w:val="center"/>
              <w:rPr>
                <w:rFonts w:ascii="Times New Roman" w:hAnsi="Times New Roman" w:eastAsia="仿宋_GB2312"/>
                <w:color w:val="auto"/>
                <w:kern w:val="0"/>
                <w:szCs w:val="21"/>
              </w:rPr>
            </w:pPr>
            <w:r>
              <w:rPr>
                <w:rFonts w:hint="eastAsia" w:ascii="Times New Roman" w:hAnsi="Times New Roman" w:eastAsia="仿宋_GB2312"/>
                <w:color w:val="auto"/>
                <w:kern w:val="0"/>
                <w:szCs w:val="21"/>
                <w:lang w:val="zh-CN"/>
              </w:rPr>
              <w:t>发展和改革局</w:t>
            </w:r>
          </w:p>
        </w:tc>
      </w:tr>
      <w:tr w14:paraId="0E3286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47" w:hRule="atLeast"/>
        </w:trPr>
        <w:tc>
          <w:tcPr>
            <w:tcW w:w="590" w:type="dxa"/>
            <w:gridSpan w:val="2"/>
            <w:tcBorders>
              <w:bottom w:val="single" w:color="000000" w:sz="4" w:space="0"/>
              <w:right w:val="single" w:color="000000" w:sz="4" w:space="0"/>
            </w:tcBorders>
            <w:noWrap w:val="0"/>
            <w:vAlign w:val="center"/>
          </w:tcPr>
          <w:p w14:paraId="32A496D3">
            <w:pPr>
              <w:widowControl/>
              <w:textAlignment w:val="center"/>
              <w:rPr>
                <w:rFonts w:ascii="Times New Roman" w:hAnsi="Times New Roman" w:eastAsia="宋体"/>
                <w:b/>
                <w:color w:val="auto"/>
                <w:kern w:val="0"/>
                <w:szCs w:val="21"/>
              </w:rPr>
            </w:pPr>
          </w:p>
        </w:tc>
        <w:tc>
          <w:tcPr>
            <w:tcW w:w="12640" w:type="dxa"/>
            <w:gridSpan w:val="10"/>
            <w:tcBorders>
              <w:top w:val="single" w:color="000000" w:sz="4" w:space="0"/>
              <w:left w:val="single" w:color="000000" w:sz="4" w:space="0"/>
              <w:bottom w:val="single" w:color="000000" w:sz="4" w:space="0"/>
            </w:tcBorders>
            <w:noWrap w:val="0"/>
            <w:vAlign w:val="center"/>
          </w:tcPr>
          <w:p w14:paraId="5BD28A87">
            <w:pPr>
              <w:jc w:val="left"/>
              <w:rPr>
                <w:rFonts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三、民生福祉</w:t>
            </w:r>
          </w:p>
        </w:tc>
      </w:tr>
      <w:tr w14:paraId="7479E5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90" w:hRule="atLeast"/>
        </w:trPr>
        <w:tc>
          <w:tcPr>
            <w:tcW w:w="590" w:type="dxa"/>
            <w:gridSpan w:val="2"/>
            <w:tcBorders>
              <w:bottom w:val="single" w:color="000000" w:sz="4" w:space="0"/>
              <w:right w:val="single" w:color="000000" w:sz="4" w:space="0"/>
            </w:tcBorders>
            <w:noWrap w:val="0"/>
            <w:vAlign w:val="center"/>
          </w:tcPr>
          <w:p w14:paraId="4DFFE72B">
            <w:pPr>
              <w:widowControl/>
              <w:jc w:val="center"/>
              <w:textAlignment w:val="center"/>
              <w:rPr>
                <w:rFonts w:ascii="Times New Roman" w:hAnsi="Times New Roman" w:eastAsia="宋体"/>
                <w:color w:val="auto"/>
                <w:szCs w:val="21"/>
              </w:rPr>
            </w:pPr>
            <w:r>
              <w:rPr>
                <w:rFonts w:ascii="Times New Roman" w:hAnsi="Times New Roman" w:eastAsia="宋体"/>
                <w:color w:val="auto"/>
                <w:kern w:val="0"/>
                <w:szCs w:val="21"/>
              </w:rPr>
              <w:t>7</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59F85DBB">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居民人均可支配收入增长</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48FDA2C">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3061EA47">
            <w:pPr>
              <w:jc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auto"/>
                <w:kern w:val="0"/>
                <w:szCs w:val="21"/>
                <w:lang w:val="en-US" w:eastAsia="zh-CN"/>
              </w:rPr>
              <w:t>7</w:t>
            </w:r>
          </w:p>
        </w:tc>
        <w:tc>
          <w:tcPr>
            <w:tcW w:w="1564" w:type="dxa"/>
            <w:tcBorders>
              <w:top w:val="single" w:color="000000" w:sz="4" w:space="0"/>
              <w:left w:val="single" w:color="000000" w:sz="4" w:space="0"/>
              <w:bottom w:val="single" w:color="000000" w:sz="4" w:space="0"/>
            </w:tcBorders>
            <w:noWrap w:val="0"/>
            <w:vAlign w:val="center"/>
          </w:tcPr>
          <w:p w14:paraId="530138B0">
            <w:pPr>
              <w:jc w:val="left"/>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rPr>
              <w:t>城镇居民人均可支配收入</w:t>
            </w:r>
            <w:r>
              <w:rPr>
                <w:rFonts w:hint="eastAsia" w:ascii="Times New Roman" w:hAnsi="Times New Roman" w:eastAsia="仿宋_GB2312"/>
                <w:color w:val="auto"/>
                <w:szCs w:val="21"/>
                <w:lang w:eastAsia="zh-CN"/>
              </w:rPr>
              <w:t>增长</w:t>
            </w:r>
            <w:r>
              <w:rPr>
                <w:rFonts w:hint="eastAsia" w:ascii="Times New Roman" w:hAnsi="Times New Roman" w:eastAsia="仿宋_GB2312"/>
                <w:color w:val="auto"/>
                <w:szCs w:val="21"/>
                <w:lang w:val="en-US" w:eastAsia="zh-CN"/>
              </w:rPr>
              <w:t>7%；农村居民人均可支配收入</w:t>
            </w:r>
            <w:r>
              <w:rPr>
                <w:rFonts w:hint="eastAsia" w:ascii="Times New Roman" w:hAnsi="Times New Roman" w:eastAsia="仿宋_GB2312"/>
                <w:color w:val="auto"/>
                <w:szCs w:val="21"/>
                <w:lang w:eastAsia="zh-CN"/>
              </w:rPr>
              <w:t>增长</w:t>
            </w:r>
            <w:r>
              <w:rPr>
                <w:rFonts w:hint="eastAsia" w:ascii="Times New Roman" w:hAnsi="Times New Roman" w:eastAsia="仿宋_GB2312"/>
                <w:color w:val="auto"/>
                <w:szCs w:val="21"/>
                <w:lang w:val="en-US" w:eastAsia="zh-CN"/>
              </w:rPr>
              <w:t>8%</w:t>
            </w:r>
          </w:p>
        </w:tc>
        <w:tc>
          <w:tcPr>
            <w:tcW w:w="818" w:type="dxa"/>
            <w:gridSpan w:val="2"/>
            <w:tcBorders>
              <w:top w:val="single" w:color="000000" w:sz="4" w:space="0"/>
              <w:left w:val="single" w:color="000000" w:sz="4" w:space="0"/>
              <w:bottom w:val="single" w:color="000000" w:sz="4" w:space="0"/>
            </w:tcBorders>
            <w:noWrap w:val="0"/>
            <w:vAlign w:val="center"/>
          </w:tcPr>
          <w:p w14:paraId="690A90E8">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top w:val="single" w:color="000000" w:sz="4" w:space="0"/>
              <w:left w:val="single" w:color="000000" w:sz="4" w:space="0"/>
              <w:bottom w:val="single" w:color="000000" w:sz="4" w:space="0"/>
            </w:tcBorders>
            <w:noWrap w:val="0"/>
            <w:vAlign w:val="center"/>
          </w:tcPr>
          <w:p w14:paraId="1AD30A0C">
            <w:pPr>
              <w:jc w:val="center"/>
              <w:rPr>
                <w:rFonts w:ascii="Times New Roman" w:hAnsi="Times New Roman" w:eastAsia="仿宋_GB2312"/>
                <w:color w:val="auto"/>
                <w:kern w:val="0"/>
                <w:szCs w:val="21"/>
              </w:rPr>
            </w:pPr>
            <w:r>
              <w:rPr>
                <w:rFonts w:ascii="Times New Roman" w:hAnsi="Times New Roman" w:eastAsia="仿宋_GB2312"/>
                <w:color w:val="auto"/>
                <w:kern w:val="0"/>
                <w:szCs w:val="21"/>
              </w:rPr>
              <w:t>人力资源社会保障</w:t>
            </w:r>
            <w:r>
              <w:rPr>
                <w:rFonts w:hint="eastAsia" w:ascii="Times New Roman" w:hAnsi="Times New Roman" w:eastAsia="仿宋_GB2312"/>
                <w:color w:val="auto"/>
                <w:kern w:val="0"/>
                <w:szCs w:val="21"/>
                <w:lang w:eastAsia="zh-CN"/>
              </w:rPr>
              <w:t>局</w:t>
            </w:r>
            <w:r>
              <w:rPr>
                <w:rFonts w:ascii="Times New Roman" w:hAnsi="Times New Roman" w:eastAsia="仿宋_GB2312"/>
                <w:color w:val="auto"/>
                <w:kern w:val="0"/>
                <w:szCs w:val="21"/>
              </w:rPr>
              <w:t>、农业农村</w:t>
            </w:r>
            <w:r>
              <w:rPr>
                <w:rFonts w:hint="eastAsia" w:ascii="Times New Roman" w:hAnsi="Times New Roman" w:eastAsia="仿宋_GB2312"/>
                <w:color w:val="auto"/>
                <w:kern w:val="0"/>
                <w:szCs w:val="21"/>
                <w:lang w:eastAsia="zh-CN"/>
              </w:rPr>
              <w:t>局</w:t>
            </w:r>
            <w:r>
              <w:rPr>
                <w:rFonts w:ascii="Times New Roman" w:hAnsi="Times New Roman" w:eastAsia="仿宋_GB2312"/>
                <w:color w:val="auto"/>
                <w:kern w:val="0"/>
                <w:szCs w:val="21"/>
              </w:rPr>
              <w:t>、</w:t>
            </w:r>
          </w:p>
          <w:p w14:paraId="33D80710">
            <w:pPr>
              <w:jc w:val="center"/>
              <w:rPr>
                <w:rFonts w:hint="eastAsia" w:ascii="Times New Roman" w:hAnsi="Times New Roman" w:eastAsia="仿宋_GB2312"/>
                <w:color w:val="auto"/>
                <w:kern w:val="0"/>
                <w:szCs w:val="21"/>
                <w:lang w:val="en" w:eastAsia="zh-CN"/>
              </w:rPr>
            </w:pPr>
            <w:r>
              <w:rPr>
                <w:rFonts w:hint="eastAsia" w:ascii="Times New Roman" w:hAnsi="Times New Roman" w:eastAsia="仿宋_GB2312"/>
                <w:color w:val="auto"/>
                <w:kern w:val="0"/>
                <w:szCs w:val="21"/>
                <w:lang w:val="zh-CN"/>
              </w:rPr>
              <w:t>发展和改革局、</w:t>
            </w:r>
            <w:r>
              <w:rPr>
                <w:rFonts w:hint="eastAsia" w:ascii="Times New Roman" w:hAnsi="Times New Roman" w:eastAsia="仿宋_GB2312"/>
                <w:color w:val="auto"/>
                <w:kern w:val="0"/>
                <w:szCs w:val="21"/>
                <w:lang w:val="en" w:eastAsia="zh-CN"/>
              </w:rPr>
              <w:t>财政局</w:t>
            </w:r>
          </w:p>
        </w:tc>
      </w:tr>
      <w:tr w14:paraId="3D2B69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bottom w:val="single" w:color="000000" w:sz="4" w:space="0"/>
              <w:right w:val="single" w:color="000000" w:sz="4" w:space="0"/>
            </w:tcBorders>
            <w:noWrap w:val="0"/>
            <w:vAlign w:val="center"/>
          </w:tcPr>
          <w:p w14:paraId="2B207FBC">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8</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5439DF38">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城镇调查失业率</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91251DF">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5384148E">
            <w:pPr>
              <w:jc w:val="center"/>
              <w:rPr>
                <w:rFonts w:ascii="Times New Roman" w:hAnsi="Times New Roman" w:eastAsia="仿宋_GB2312"/>
                <w:color w:val="auto"/>
                <w:kern w:val="0"/>
                <w:szCs w:val="21"/>
              </w:rPr>
            </w:pPr>
            <w:r>
              <w:rPr>
                <w:rFonts w:ascii="Times New Roman" w:hAnsi="Times New Roman" w:eastAsia="仿宋_GB2312"/>
                <w:color w:val="auto"/>
                <w:kern w:val="0"/>
                <w:szCs w:val="21"/>
              </w:rPr>
              <w:t>＜5.5</w:t>
            </w:r>
          </w:p>
        </w:tc>
        <w:tc>
          <w:tcPr>
            <w:tcW w:w="1564" w:type="dxa"/>
            <w:tcBorders>
              <w:top w:val="single" w:color="000000" w:sz="4" w:space="0"/>
              <w:left w:val="single" w:color="000000" w:sz="4" w:space="0"/>
              <w:bottom w:val="single" w:color="000000" w:sz="4" w:space="0"/>
            </w:tcBorders>
            <w:noWrap w:val="0"/>
            <w:vAlign w:val="center"/>
          </w:tcPr>
          <w:p w14:paraId="6D5BD0D7">
            <w:pPr>
              <w:jc w:val="center"/>
              <w:rPr>
                <w:rFonts w:ascii="Times New Roman" w:hAnsi="Times New Roman" w:eastAsia="仿宋_GB2312"/>
                <w:color w:val="auto"/>
                <w:szCs w:val="21"/>
              </w:rPr>
            </w:pPr>
            <w:r>
              <w:rPr>
                <w:rFonts w:ascii="Times New Roman" w:hAnsi="Times New Roman" w:eastAsia="仿宋_GB2312"/>
                <w:color w:val="auto"/>
                <w:kern w:val="0"/>
                <w:szCs w:val="21"/>
              </w:rPr>
              <w:t>＜5.5</w:t>
            </w:r>
          </w:p>
        </w:tc>
        <w:tc>
          <w:tcPr>
            <w:tcW w:w="818" w:type="dxa"/>
            <w:gridSpan w:val="2"/>
            <w:tcBorders>
              <w:top w:val="single" w:color="000000" w:sz="4" w:space="0"/>
              <w:left w:val="single" w:color="000000" w:sz="4" w:space="0"/>
              <w:bottom w:val="single" w:color="000000" w:sz="4" w:space="0"/>
            </w:tcBorders>
            <w:noWrap w:val="0"/>
            <w:vAlign w:val="center"/>
          </w:tcPr>
          <w:p w14:paraId="083B48ED">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top w:val="single" w:color="000000" w:sz="4" w:space="0"/>
              <w:left w:val="single" w:color="000000" w:sz="4" w:space="0"/>
              <w:bottom w:val="single" w:color="000000" w:sz="4" w:space="0"/>
            </w:tcBorders>
            <w:noWrap w:val="0"/>
            <w:vAlign w:val="center"/>
          </w:tcPr>
          <w:p w14:paraId="6D189F3E">
            <w:pPr>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人力资源社会保障</w:t>
            </w:r>
            <w:r>
              <w:rPr>
                <w:rFonts w:hint="eastAsia" w:ascii="Times New Roman" w:hAnsi="Times New Roman" w:eastAsia="仿宋_GB2312"/>
                <w:color w:val="auto"/>
                <w:kern w:val="0"/>
                <w:szCs w:val="21"/>
                <w:lang w:eastAsia="zh-CN"/>
              </w:rPr>
              <w:t>局</w:t>
            </w:r>
          </w:p>
        </w:tc>
      </w:tr>
      <w:tr w14:paraId="3AAD36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bottom w:val="single" w:color="000000" w:sz="4" w:space="0"/>
              <w:right w:val="single" w:color="000000" w:sz="4" w:space="0"/>
            </w:tcBorders>
            <w:noWrap w:val="0"/>
            <w:vAlign w:val="center"/>
          </w:tcPr>
          <w:p w14:paraId="326187C0">
            <w:pPr>
              <w:widowControl/>
              <w:jc w:val="center"/>
              <w:textAlignment w:val="center"/>
              <w:rPr>
                <w:rFonts w:ascii="Times New Roman" w:hAnsi="Times New Roman" w:eastAsia="宋体"/>
                <w:color w:val="auto"/>
                <w:kern w:val="0"/>
                <w:szCs w:val="21"/>
              </w:rPr>
            </w:pPr>
            <w:r>
              <w:rPr>
                <w:rFonts w:ascii="Times New Roman" w:hAnsi="Times New Roman" w:eastAsia="宋体"/>
                <w:color w:val="auto"/>
                <w:kern w:val="0"/>
                <w:szCs w:val="21"/>
              </w:rPr>
              <w:t>9</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7CEF5E51">
            <w:pPr>
              <w:widowControl/>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劳动年龄人口平均受教育年限</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6DB007B">
            <w:pPr>
              <w:widowControl/>
              <w:jc w:val="center"/>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年</w:t>
            </w:r>
          </w:p>
        </w:tc>
        <w:tc>
          <w:tcPr>
            <w:tcW w:w="1495" w:type="dxa"/>
            <w:tcBorders>
              <w:top w:val="single" w:color="000000" w:sz="4" w:space="0"/>
              <w:left w:val="single" w:color="000000" w:sz="4" w:space="0"/>
              <w:bottom w:val="single" w:color="000000" w:sz="4" w:space="0"/>
            </w:tcBorders>
            <w:noWrap w:val="0"/>
            <w:vAlign w:val="center"/>
          </w:tcPr>
          <w:p w14:paraId="0981ADEE">
            <w:pPr>
              <w:jc w:val="center"/>
              <w:rPr>
                <w:rFonts w:hint="default" w:ascii="Times New Roman" w:hAnsi="Times New Roman" w:eastAsia="仿宋_GB2312"/>
                <w:color w:val="auto"/>
                <w:kern w:val="0"/>
                <w:szCs w:val="21"/>
                <w:lang w:val="en"/>
              </w:rPr>
            </w:pPr>
            <w:r>
              <w:rPr>
                <w:rFonts w:hint="default" w:ascii="Times New Roman" w:hAnsi="Times New Roman" w:eastAsia="仿宋_GB2312"/>
                <w:color w:val="auto"/>
                <w:kern w:val="0"/>
                <w:szCs w:val="21"/>
                <w:lang w:val="en"/>
              </w:rPr>
              <w:t>13.5</w:t>
            </w:r>
          </w:p>
        </w:tc>
        <w:tc>
          <w:tcPr>
            <w:tcW w:w="1564" w:type="dxa"/>
            <w:tcBorders>
              <w:top w:val="single" w:color="000000" w:sz="4" w:space="0"/>
              <w:left w:val="single" w:color="000000" w:sz="4" w:space="0"/>
              <w:bottom w:val="single" w:color="000000" w:sz="4" w:space="0"/>
            </w:tcBorders>
            <w:noWrap w:val="0"/>
            <w:vAlign w:val="center"/>
          </w:tcPr>
          <w:p w14:paraId="5A9417D5">
            <w:pPr>
              <w:jc w:val="center"/>
              <w:rPr>
                <w:rFonts w:hint="default" w:ascii="Times New Roman" w:hAnsi="Times New Roman" w:eastAsia="仿宋_GB2312"/>
                <w:color w:val="auto"/>
                <w:szCs w:val="21"/>
                <w:lang w:val="en" w:eastAsia="zh-CN"/>
              </w:rPr>
            </w:pPr>
            <w:r>
              <w:rPr>
                <w:rFonts w:hint="default" w:ascii="Times New Roman" w:hAnsi="Times New Roman" w:eastAsia="仿宋_GB2312"/>
                <w:color w:val="auto"/>
                <w:szCs w:val="21"/>
                <w:lang w:val="en" w:eastAsia="zh-CN"/>
              </w:rPr>
              <w:t>9.87</w:t>
            </w:r>
          </w:p>
        </w:tc>
        <w:tc>
          <w:tcPr>
            <w:tcW w:w="818" w:type="dxa"/>
            <w:gridSpan w:val="2"/>
            <w:tcBorders>
              <w:top w:val="single" w:color="000000" w:sz="4" w:space="0"/>
              <w:left w:val="single" w:color="000000" w:sz="4" w:space="0"/>
              <w:bottom w:val="single" w:color="000000" w:sz="4" w:space="0"/>
            </w:tcBorders>
            <w:noWrap w:val="0"/>
            <w:vAlign w:val="center"/>
          </w:tcPr>
          <w:p w14:paraId="3EC3D70F">
            <w:pPr>
              <w:jc w:val="center"/>
              <w:rPr>
                <w:rFonts w:ascii="Times New Roman" w:hAnsi="Times New Roman" w:eastAsia="仿宋_GB2312"/>
                <w:color w:val="auto"/>
                <w:szCs w:val="21"/>
                <w:lang w:val="zh-CN"/>
              </w:rPr>
            </w:pPr>
            <w:r>
              <w:rPr>
                <w:rFonts w:ascii="Times New Roman" w:hAnsi="Times New Roman" w:eastAsia="仿宋_GB2312"/>
                <w:color w:val="auto"/>
                <w:szCs w:val="21"/>
              </w:rPr>
              <w:t>约束性</w:t>
            </w:r>
          </w:p>
        </w:tc>
        <w:tc>
          <w:tcPr>
            <w:tcW w:w="3733" w:type="dxa"/>
            <w:gridSpan w:val="3"/>
            <w:tcBorders>
              <w:top w:val="single" w:color="000000" w:sz="4" w:space="0"/>
              <w:left w:val="single" w:color="000000" w:sz="4" w:space="0"/>
              <w:bottom w:val="single" w:color="000000" w:sz="4" w:space="0"/>
            </w:tcBorders>
            <w:noWrap w:val="0"/>
            <w:vAlign w:val="center"/>
          </w:tcPr>
          <w:p w14:paraId="7D4CBDFC">
            <w:pPr>
              <w:jc w:val="center"/>
              <w:rPr>
                <w:rFonts w:ascii="Times New Roman" w:hAnsi="Times New Roman" w:eastAsia="仿宋_GB2312"/>
                <w:color w:val="auto"/>
                <w:kern w:val="0"/>
                <w:szCs w:val="21"/>
              </w:rPr>
            </w:pPr>
            <w:r>
              <w:rPr>
                <w:rFonts w:ascii="Times New Roman" w:hAnsi="Times New Roman" w:eastAsia="仿宋_GB2312"/>
                <w:color w:val="auto"/>
                <w:kern w:val="0"/>
                <w:szCs w:val="21"/>
                <w:lang w:val="zh-CN"/>
              </w:rPr>
              <w:t>教育</w:t>
            </w:r>
            <w:r>
              <w:rPr>
                <w:rFonts w:hint="eastAsia" w:ascii="Times New Roman" w:hAnsi="Times New Roman" w:eastAsia="仿宋_GB2312"/>
                <w:color w:val="auto"/>
                <w:kern w:val="0"/>
                <w:szCs w:val="21"/>
                <w:lang w:val="zh-CN"/>
              </w:rPr>
              <w:t>局</w:t>
            </w:r>
          </w:p>
        </w:tc>
      </w:tr>
      <w:tr w14:paraId="5DB8BF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bottom w:val="single" w:color="000000" w:sz="4" w:space="0"/>
              <w:right w:val="single" w:color="000000" w:sz="4" w:space="0"/>
            </w:tcBorders>
            <w:noWrap w:val="0"/>
            <w:vAlign w:val="center"/>
          </w:tcPr>
          <w:p w14:paraId="17C95E05">
            <w:pPr>
              <w:widowControl/>
              <w:jc w:val="center"/>
              <w:textAlignment w:val="center"/>
              <w:rPr>
                <w:rFonts w:ascii="Times New Roman" w:hAnsi="Times New Roman" w:eastAsia="宋体"/>
                <w:color w:val="auto"/>
                <w:kern w:val="0"/>
                <w:szCs w:val="21"/>
              </w:rPr>
            </w:pPr>
            <w:r>
              <w:rPr>
                <w:rFonts w:ascii="Times New Roman" w:hAnsi="Times New Roman" w:eastAsia="宋体"/>
                <w:color w:val="auto"/>
                <w:kern w:val="0"/>
                <w:szCs w:val="21"/>
              </w:rPr>
              <w:t>10</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143F9EA2">
            <w:pPr>
              <w:widowControl/>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每千人口拥有执业（助理）医师数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BF99B47">
            <w:pPr>
              <w:widowControl/>
              <w:jc w:val="center"/>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人</w:t>
            </w:r>
          </w:p>
        </w:tc>
        <w:tc>
          <w:tcPr>
            <w:tcW w:w="1495" w:type="dxa"/>
            <w:tcBorders>
              <w:top w:val="single" w:color="000000" w:sz="4" w:space="0"/>
              <w:left w:val="single" w:color="000000" w:sz="4" w:space="0"/>
              <w:bottom w:val="single" w:color="000000" w:sz="4" w:space="0"/>
            </w:tcBorders>
            <w:noWrap w:val="0"/>
            <w:vAlign w:val="center"/>
          </w:tcPr>
          <w:p w14:paraId="4C62ADD7">
            <w:pPr>
              <w:jc w:val="center"/>
              <w:rPr>
                <w:rFonts w:hint="default" w:ascii="Times New Roman" w:hAnsi="Times New Roman" w:eastAsia="仿宋_GB2312"/>
                <w:color w:val="auto"/>
                <w:kern w:val="0"/>
                <w:szCs w:val="21"/>
                <w:lang w:val="en"/>
              </w:rPr>
            </w:pPr>
            <w:r>
              <w:rPr>
                <w:rFonts w:hint="default" w:ascii="Times New Roman" w:hAnsi="Times New Roman" w:eastAsia="仿宋_GB2312"/>
                <w:color w:val="auto"/>
                <w:kern w:val="0"/>
                <w:szCs w:val="21"/>
                <w:lang w:val="en"/>
              </w:rPr>
              <w:t>3.27</w:t>
            </w:r>
          </w:p>
        </w:tc>
        <w:tc>
          <w:tcPr>
            <w:tcW w:w="1564" w:type="dxa"/>
            <w:tcBorders>
              <w:top w:val="single" w:color="000000" w:sz="4" w:space="0"/>
              <w:left w:val="single" w:color="000000" w:sz="4" w:space="0"/>
              <w:bottom w:val="single" w:color="000000" w:sz="4" w:space="0"/>
            </w:tcBorders>
            <w:noWrap w:val="0"/>
            <w:vAlign w:val="center"/>
          </w:tcPr>
          <w:p w14:paraId="33870FA2">
            <w:pPr>
              <w:jc w:val="center"/>
              <w:rPr>
                <w:rFonts w:hint="default" w:ascii="Times New Roman" w:hAnsi="Times New Roman" w:eastAsia="仿宋_GB2312"/>
                <w:color w:val="auto"/>
                <w:szCs w:val="21"/>
                <w:lang w:val="en" w:eastAsia="zh-CN"/>
              </w:rPr>
            </w:pPr>
            <w:r>
              <w:rPr>
                <w:rFonts w:hint="default" w:ascii="Times New Roman" w:hAnsi="Times New Roman" w:eastAsia="仿宋_GB2312"/>
                <w:color w:val="auto"/>
                <w:szCs w:val="21"/>
                <w:lang w:val="en" w:eastAsia="zh-CN"/>
              </w:rPr>
              <w:t>2.5</w:t>
            </w:r>
          </w:p>
        </w:tc>
        <w:tc>
          <w:tcPr>
            <w:tcW w:w="818" w:type="dxa"/>
            <w:gridSpan w:val="2"/>
            <w:tcBorders>
              <w:top w:val="single" w:color="000000" w:sz="4" w:space="0"/>
              <w:left w:val="single" w:color="000000" w:sz="4" w:space="0"/>
              <w:bottom w:val="single" w:color="000000" w:sz="4" w:space="0"/>
            </w:tcBorders>
            <w:noWrap w:val="0"/>
            <w:vAlign w:val="center"/>
          </w:tcPr>
          <w:p w14:paraId="56FCD286">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top w:val="single" w:color="000000" w:sz="4" w:space="0"/>
              <w:left w:val="single" w:color="000000" w:sz="4" w:space="0"/>
              <w:bottom w:val="single" w:color="000000" w:sz="4" w:space="0"/>
            </w:tcBorders>
            <w:noWrap w:val="0"/>
            <w:vAlign w:val="center"/>
          </w:tcPr>
          <w:p w14:paraId="3E315CC9">
            <w:pPr>
              <w:jc w:val="center"/>
              <w:rPr>
                <w:rFonts w:ascii="Times New Roman" w:hAnsi="Times New Roman" w:eastAsia="仿宋_GB2312"/>
                <w:color w:val="auto"/>
                <w:kern w:val="0"/>
                <w:szCs w:val="21"/>
                <w:lang w:val="zh-CN"/>
              </w:rPr>
            </w:pPr>
            <w:r>
              <w:rPr>
                <w:rFonts w:ascii="Times New Roman" w:hAnsi="Times New Roman" w:eastAsia="仿宋_GB2312"/>
                <w:color w:val="auto"/>
                <w:kern w:val="0"/>
                <w:szCs w:val="21"/>
              </w:rPr>
              <w:t>卫生健康</w:t>
            </w:r>
            <w:r>
              <w:rPr>
                <w:rFonts w:hint="eastAsia" w:ascii="Times New Roman" w:hAnsi="Times New Roman" w:eastAsia="仿宋_GB2312"/>
                <w:color w:val="auto"/>
                <w:kern w:val="0"/>
                <w:szCs w:val="21"/>
                <w:lang w:eastAsia="zh-CN"/>
              </w:rPr>
              <w:t>局</w:t>
            </w:r>
          </w:p>
        </w:tc>
      </w:tr>
      <w:tr w14:paraId="007BAB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bottom w:val="single" w:color="000000" w:sz="4" w:space="0"/>
              <w:right w:val="single" w:color="000000" w:sz="4" w:space="0"/>
            </w:tcBorders>
            <w:noWrap w:val="0"/>
            <w:vAlign w:val="center"/>
          </w:tcPr>
          <w:p w14:paraId="1139291B">
            <w:pPr>
              <w:widowControl/>
              <w:jc w:val="center"/>
              <w:textAlignment w:val="center"/>
              <w:rPr>
                <w:rFonts w:ascii="Times New Roman" w:hAnsi="Times New Roman" w:eastAsia="宋体"/>
                <w:color w:val="auto"/>
                <w:kern w:val="0"/>
                <w:szCs w:val="21"/>
              </w:rPr>
            </w:pP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52AE7C69">
            <w:pPr>
              <w:jc w:val="center"/>
              <w:rPr>
                <w:rFonts w:ascii="Times New Roman" w:hAnsi="Times New Roman" w:eastAsia="仿宋_GB2312" w:cs="Times New Roman"/>
                <w:b/>
                <w:color w:val="auto"/>
                <w:kern w:val="0"/>
                <w:sz w:val="21"/>
                <w:szCs w:val="21"/>
                <w:lang w:val="en-US" w:eastAsia="zh-CN" w:bidi="ar-SA"/>
              </w:rPr>
            </w:pPr>
            <w:r>
              <w:rPr>
                <w:rFonts w:hint="eastAsia" w:ascii="黑体" w:hAnsi="黑体" w:eastAsia="黑体" w:cs="黑体"/>
                <w:b w:val="0"/>
                <w:bCs/>
                <w:color w:val="auto"/>
                <w:kern w:val="0"/>
                <w:szCs w:val="21"/>
              </w:rPr>
              <w:t>指 标 名 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8A2385C">
            <w:pPr>
              <w:jc w:val="center"/>
              <w:rPr>
                <w:rFonts w:ascii="Times New Roman" w:hAnsi="Times New Roman" w:eastAsia="仿宋_GB2312" w:cs="Times New Roman"/>
                <w:b/>
                <w:color w:val="auto"/>
                <w:kern w:val="0"/>
                <w:sz w:val="21"/>
                <w:szCs w:val="21"/>
                <w:lang w:val="en-US" w:eastAsia="zh-CN" w:bidi="ar-SA"/>
              </w:rPr>
            </w:pPr>
            <w:r>
              <w:rPr>
                <w:rFonts w:hint="eastAsia" w:ascii="黑体" w:hAnsi="黑体" w:eastAsia="黑体" w:cs="黑体"/>
                <w:b w:val="0"/>
                <w:bCs/>
                <w:color w:val="auto"/>
                <w:kern w:val="0"/>
                <w:szCs w:val="21"/>
              </w:rPr>
              <w:t>单位</w:t>
            </w:r>
          </w:p>
        </w:tc>
        <w:tc>
          <w:tcPr>
            <w:tcW w:w="1495" w:type="dxa"/>
            <w:tcBorders>
              <w:top w:val="single" w:color="000000" w:sz="4" w:space="0"/>
              <w:left w:val="single" w:color="000000" w:sz="4" w:space="0"/>
              <w:bottom w:val="single" w:color="000000" w:sz="4" w:space="0"/>
            </w:tcBorders>
            <w:noWrap w:val="0"/>
            <w:vAlign w:val="center"/>
          </w:tcPr>
          <w:p w14:paraId="7AE6288A">
            <w:pPr>
              <w:jc w:val="center"/>
              <w:rPr>
                <w:rFonts w:hint="eastAsia" w:ascii="黑体" w:hAnsi="黑体" w:eastAsia="黑体" w:cs="黑体"/>
                <w:b w:val="0"/>
                <w:bCs/>
                <w:color w:val="auto"/>
                <w:kern w:val="0"/>
                <w:szCs w:val="21"/>
              </w:rPr>
            </w:pPr>
            <w:r>
              <w:rPr>
                <w:rFonts w:hint="eastAsia" w:ascii="黑体" w:hAnsi="黑体" w:eastAsia="黑体" w:cs="黑体"/>
                <w:b w:val="0"/>
                <w:bCs/>
                <w:color w:val="auto"/>
                <w:kern w:val="0"/>
                <w:szCs w:val="21"/>
              </w:rPr>
              <w:t>2025年</w:t>
            </w:r>
          </w:p>
          <w:p w14:paraId="42046C4F">
            <w:pPr>
              <w:jc w:val="center"/>
              <w:rPr>
                <w:rFonts w:ascii="Times New Roman" w:hAnsi="Times New Roman" w:eastAsia="仿宋_GB2312" w:cs="Times New Roman"/>
                <w:b/>
                <w:color w:val="auto"/>
                <w:kern w:val="0"/>
                <w:sz w:val="21"/>
                <w:szCs w:val="21"/>
                <w:lang w:val="en-US" w:eastAsia="zh-CN" w:bidi="ar-SA"/>
              </w:rPr>
            </w:pPr>
            <w:r>
              <w:rPr>
                <w:rFonts w:hint="eastAsia" w:ascii="黑体" w:hAnsi="黑体" w:eastAsia="黑体" w:cs="黑体"/>
                <w:b w:val="0"/>
                <w:bCs/>
                <w:color w:val="auto"/>
                <w:kern w:val="0"/>
                <w:szCs w:val="21"/>
                <w:lang w:val="zh-CN"/>
              </w:rPr>
              <w:t>［累计］</w:t>
            </w:r>
          </w:p>
        </w:tc>
        <w:tc>
          <w:tcPr>
            <w:tcW w:w="1564" w:type="dxa"/>
            <w:tcBorders>
              <w:top w:val="single" w:color="000000" w:sz="4" w:space="0"/>
              <w:left w:val="single" w:color="000000" w:sz="4" w:space="0"/>
              <w:bottom w:val="single" w:color="000000" w:sz="4" w:space="0"/>
            </w:tcBorders>
            <w:noWrap w:val="0"/>
            <w:vAlign w:val="center"/>
          </w:tcPr>
          <w:p w14:paraId="3E4041E4">
            <w:pPr>
              <w:jc w:val="center"/>
              <w:rPr>
                <w:rFonts w:hint="default" w:ascii="Times New Roman" w:hAnsi="Times New Roman" w:eastAsia="仿宋_GB2312" w:cs="Times New Roman"/>
                <w:b/>
                <w:color w:val="auto"/>
                <w:kern w:val="0"/>
                <w:sz w:val="21"/>
                <w:szCs w:val="21"/>
                <w:lang w:val="en-US" w:eastAsia="zh-CN" w:bidi="ar-SA"/>
              </w:rPr>
            </w:pPr>
            <w:r>
              <w:rPr>
                <w:rFonts w:hint="eastAsia" w:ascii="黑体" w:hAnsi="黑体" w:eastAsia="黑体" w:cs="黑体"/>
                <w:b w:val="0"/>
                <w:bCs/>
                <w:color w:val="auto"/>
                <w:kern w:val="0"/>
                <w:szCs w:val="21"/>
              </w:rPr>
              <w:t>2021年</w:t>
            </w:r>
          </w:p>
        </w:tc>
        <w:tc>
          <w:tcPr>
            <w:tcW w:w="818" w:type="dxa"/>
            <w:gridSpan w:val="2"/>
            <w:tcBorders>
              <w:top w:val="single" w:color="000000" w:sz="4" w:space="0"/>
              <w:left w:val="single" w:color="000000" w:sz="4" w:space="0"/>
              <w:bottom w:val="single" w:color="000000" w:sz="4" w:space="0"/>
            </w:tcBorders>
            <w:noWrap w:val="0"/>
            <w:vAlign w:val="center"/>
          </w:tcPr>
          <w:p w14:paraId="669ECAB0">
            <w:pPr>
              <w:jc w:val="center"/>
              <w:rPr>
                <w:rFonts w:ascii="Times New Roman" w:hAnsi="Times New Roman" w:eastAsia="仿宋_GB2312" w:cs="Times New Roman"/>
                <w:b/>
                <w:color w:val="auto"/>
                <w:kern w:val="0"/>
                <w:sz w:val="21"/>
                <w:szCs w:val="21"/>
                <w:lang w:val="en-US" w:eastAsia="zh-CN" w:bidi="ar-SA"/>
              </w:rPr>
            </w:pPr>
            <w:r>
              <w:rPr>
                <w:rFonts w:hint="eastAsia" w:ascii="黑体" w:hAnsi="黑体" w:eastAsia="黑体" w:cs="黑体"/>
                <w:b w:val="0"/>
                <w:bCs/>
                <w:color w:val="auto"/>
                <w:kern w:val="0"/>
                <w:szCs w:val="21"/>
              </w:rPr>
              <w:t>属 性</w:t>
            </w:r>
          </w:p>
        </w:tc>
        <w:tc>
          <w:tcPr>
            <w:tcW w:w="3733" w:type="dxa"/>
            <w:gridSpan w:val="3"/>
            <w:tcBorders>
              <w:top w:val="single" w:color="000000" w:sz="4" w:space="0"/>
              <w:left w:val="single" w:color="000000" w:sz="4" w:space="0"/>
              <w:bottom w:val="single" w:color="000000" w:sz="4" w:space="0"/>
            </w:tcBorders>
            <w:noWrap w:val="0"/>
            <w:vAlign w:val="center"/>
          </w:tcPr>
          <w:p w14:paraId="20457720">
            <w:pPr>
              <w:jc w:val="center"/>
              <w:rPr>
                <w:rFonts w:ascii="Times New Roman" w:hAnsi="Times New Roman" w:eastAsia="仿宋_GB2312" w:cs="Times New Roman"/>
                <w:b/>
                <w:color w:val="auto"/>
                <w:kern w:val="0"/>
                <w:sz w:val="21"/>
                <w:szCs w:val="21"/>
                <w:lang w:val="zh-CN" w:eastAsia="zh-CN" w:bidi="ar-SA"/>
              </w:rPr>
            </w:pPr>
            <w:r>
              <w:rPr>
                <w:rFonts w:hint="eastAsia" w:ascii="黑体" w:hAnsi="黑体" w:eastAsia="黑体" w:cs="黑体"/>
                <w:b w:val="0"/>
                <w:bCs/>
                <w:color w:val="auto"/>
                <w:kern w:val="0"/>
                <w:szCs w:val="21"/>
              </w:rPr>
              <w:t>牵头单位</w:t>
            </w:r>
          </w:p>
        </w:tc>
      </w:tr>
      <w:tr w14:paraId="5625D3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bottom w:val="single" w:color="000000" w:sz="4" w:space="0"/>
              <w:right w:val="single" w:color="000000" w:sz="4" w:space="0"/>
            </w:tcBorders>
            <w:noWrap w:val="0"/>
            <w:vAlign w:val="center"/>
          </w:tcPr>
          <w:p w14:paraId="6CFA23BD">
            <w:pPr>
              <w:widowControl/>
              <w:jc w:val="center"/>
              <w:textAlignment w:val="center"/>
              <w:rPr>
                <w:rFonts w:ascii="Times New Roman" w:hAnsi="Times New Roman" w:eastAsia="宋体"/>
                <w:color w:val="auto"/>
                <w:kern w:val="0"/>
                <w:szCs w:val="21"/>
              </w:rPr>
            </w:pPr>
            <w:r>
              <w:rPr>
                <w:rFonts w:ascii="Times New Roman" w:hAnsi="Times New Roman" w:eastAsia="宋体"/>
                <w:color w:val="auto"/>
                <w:kern w:val="0"/>
                <w:szCs w:val="21"/>
              </w:rPr>
              <w:t>11</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30D3BAED">
            <w:pPr>
              <w:widowControl/>
              <w:textAlignment w:val="center"/>
              <w:rPr>
                <w:rFonts w:ascii="Times New Roman" w:hAnsi="Times New Roman" w:eastAsia="仿宋_GB2312"/>
                <w:color w:val="auto"/>
                <w:kern w:val="0"/>
                <w:szCs w:val="21"/>
              </w:rPr>
            </w:pPr>
            <w:r>
              <w:rPr>
                <w:rFonts w:ascii="Times New Roman" w:hAnsi="Times New Roman" w:eastAsia="仿宋_GB2312"/>
                <w:color w:val="auto"/>
                <w:szCs w:val="21"/>
              </w:rPr>
              <w:t>基本养老保险参保率</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ECCB7FB">
            <w:pPr>
              <w:widowControl/>
              <w:jc w:val="center"/>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48DE47B5">
            <w:pPr>
              <w:jc w:val="center"/>
              <w:rPr>
                <w:rFonts w:ascii="Times New Roman" w:hAnsi="Times New Roman" w:eastAsia="仿宋_GB2312"/>
                <w:color w:val="auto"/>
                <w:kern w:val="0"/>
                <w:szCs w:val="21"/>
              </w:rPr>
            </w:pPr>
            <w:r>
              <w:rPr>
                <w:rFonts w:ascii="Times New Roman" w:hAnsi="Times New Roman" w:eastAsia="仿宋_GB2312"/>
                <w:color w:val="auto"/>
                <w:kern w:val="0"/>
                <w:szCs w:val="21"/>
              </w:rPr>
              <w:t>95</w:t>
            </w:r>
          </w:p>
        </w:tc>
        <w:tc>
          <w:tcPr>
            <w:tcW w:w="1564" w:type="dxa"/>
            <w:tcBorders>
              <w:top w:val="single" w:color="000000" w:sz="4" w:space="0"/>
              <w:left w:val="single" w:color="000000" w:sz="4" w:space="0"/>
              <w:bottom w:val="single" w:color="000000" w:sz="4" w:space="0"/>
            </w:tcBorders>
            <w:noWrap w:val="0"/>
            <w:vAlign w:val="center"/>
          </w:tcPr>
          <w:p w14:paraId="0F0D27BB">
            <w:pPr>
              <w:jc w:val="center"/>
              <w:rPr>
                <w:rFonts w:hint="default" w:ascii="Times New Roman" w:hAnsi="Times New Roman" w:eastAsia="仿宋_GB2312"/>
                <w:color w:val="auto"/>
                <w:szCs w:val="21"/>
                <w:lang w:val="en" w:eastAsia="zh-CN"/>
              </w:rPr>
            </w:pPr>
            <w:r>
              <w:rPr>
                <w:rFonts w:hint="default" w:ascii="Times New Roman" w:hAnsi="Times New Roman" w:eastAsia="仿宋_GB2312"/>
                <w:color w:val="auto"/>
                <w:szCs w:val="21"/>
                <w:lang w:val="en" w:eastAsia="zh-CN"/>
              </w:rPr>
              <w:t>91.1</w:t>
            </w:r>
          </w:p>
        </w:tc>
        <w:tc>
          <w:tcPr>
            <w:tcW w:w="818" w:type="dxa"/>
            <w:gridSpan w:val="2"/>
            <w:tcBorders>
              <w:top w:val="single" w:color="000000" w:sz="4" w:space="0"/>
              <w:left w:val="single" w:color="000000" w:sz="4" w:space="0"/>
              <w:bottom w:val="single" w:color="000000" w:sz="4" w:space="0"/>
            </w:tcBorders>
            <w:noWrap w:val="0"/>
            <w:vAlign w:val="center"/>
          </w:tcPr>
          <w:p w14:paraId="65B5B84D">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top w:val="single" w:color="000000" w:sz="4" w:space="0"/>
              <w:left w:val="single" w:color="000000" w:sz="4" w:space="0"/>
              <w:bottom w:val="single" w:color="000000" w:sz="4" w:space="0"/>
            </w:tcBorders>
            <w:noWrap w:val="0"/>
            <w:vAlign w:val="center"/>
          </w:tcPr>
          <w:p w14:paraId="444C75C8">
            <w:pPr>
              <w:jc w:val="center"/>
              <w:rPr>
                <w:rFonts w:ascii="Times New Roman" w:hAnsi="Times New Roman" w:eastAsia="仿宋_GB2312"/>
                <w:color w:val="auto"/>
                <w:kern w:val="0"/>
                <w:szCs w:val="21"/>
                <w:lang w:val="zh-CN"/>
              </w:rPr>
            </w:pPr>
            <w:r>
              <w:rPr>
                <w:rFonts w:ascii="Times New Roman" w:hAnsi="Times New Roman" w:eastAsia="仿宋_GB2312"/>
                <w:color w:val="auto"/>
                <w:kern w:val="0"/>
                <w:szCs w:val="21"/>
                <w:lang w:val="zh-CN"/>
              </w:rPr>
              <w:t>人力资源</w:t>
            </w:r>
            <w:r>
              <w:rPr>
                <w:rFonts w:hint="eastAsia" w:ascii="Times New Roman" w:hAnsi="Times New Roman" w:eastAsia="仿宋_GB2312"/>
                <w:color w:val="auto"/>
                <w:kern w:val="0"/>
                <w:szCs w:val="21"/>
                <w:lang w:val="zh-CN"/>
              </w:rPr>
              <w:t>和</w:t>
            </w:r>
            <w:r>
              <w:rPr>
                <w:rFonts w:ascii="Times New Roman" w:hAnsi="Times New Roman" w:eastAsia="仿宋_GB2312"/>
                <w:color w:val="auto"/>
                <w:kern w:val="0"/>
                <w:szCs w:val="21"/>
                <w:lang w:val="zh-CN"/>
              </w:rPr>
              <w:t>社会保障</w:t>
            </w:r>
            <w:r>
              <w:rPr>
                <w:rFonts w:hint="eastAsia" w:ascii="Times New Roman" w:hAnsi="Times New Roman" w:eastAsia="仿宋_GB2312"/>
                <w:color w:val="auto"/>
                <w:kern w:val="0"/>
                <w:szCs w:val="21"/>
                <w:lang w:val="zh-CN"/>
              </w:rPr>
              <w:t>局</w:t>
            </w:r>
          </w:p>
        </w:tc>
      </w:tr>
      <w:tr w14:paraId="3569F4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bottom w:val="single" w:color="000000" w:sz="4" w:space="0"/>
              <w:right w:val="single" w:color="000000" w:sz="4" w:space="0"/>
            </w:tcBorders>
            <w:noWrap w:val="0"/>
            <w:vAlign w:val="center"/>
          </w:tcPr>
          <w:p w14:paraId="1327650E">
            <w:pPr>
              <w:widowControl/>
              <w:jc w:val="center"/>
              <w:textAlignment w:val="center"/>
              <w:rPr>
                <w:rFonts w:ascii="Times New Roman" w:hAnsi="Times New Roman" w:eastAsia="宋体"/>
                <w:color w:val="auto"/>
                <w:kern w:val="0"/>
                <w:szCs w:val="21"/>
              </w:rPr>
            </w:pPr>
            <w:r>
              <w:rPr>
                <w:rFonts w:ascii="Times New Roman" w:hAnsi="Times New Roman" w:eastAsia="宋体"/>
                <w:color w:val="auto"/>
                <w:kern w:val="0"/>
                <w:szCs w:val="21"/>
              </w:rPr>
              <w:t>12</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53CEBD7A">
            <w:pPr>
              <w:widowControl/>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每千人口拥有</w:t>
            </w:r>
            <w:r>
              <w:rPr>
                <w:rStyle w:val="11"/>
                <w:rFonts w:eastAsia="仿宋_GB2312"/>
                <w:color w:val="auto"/>
              </w:rPr>
              <w:t>3</w:t>
            </w:r>
            <w:r>
              <w:rPr>
                <w:rStyle w:val="12"/>
                <w:rFonts w:hint="default" w:ascii="Times New Roman" w:hAnsi="Times New Roman" w:eastAsia="仿宋_GB2312" w:cs="Times New Roman"/>
                <w:color w:val="auto"/>
              </w:rPr>
              <w:t>岁以下婴幼儿托位数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2B4BFC5">
            <w:pPr>
              <w:widowControl/>
              <w:jc w:val="center"/>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个</w:t>
            </w:r>
          </w:p>
        </w:tc>
        <w:tc>
          <w:tcPr>
            <w:tcW w:w="1495" w:type="dxa"/>
            <w:tcBorders>
              <w:top w:val="single" w:color="000000" w:sz="4" w:space="0"/>
              <w:left w:val="single" w:color="000000" w:sz="4" w:space="0"/>
              <w:bottom w:val="single" w:color="000000" w:sz="4" w:space="0"/>
            </w:tcBorders>
            <w:noWrap w:val="0"/>
            <w:vAlign w:val="center"/>
          </w:tcPr>
          <w:p w14:paraId="1739E660">
            <w:pPr>
              <w:jc w:val="center"/>
              <w:rPr>
                <w:rFonts w:ascii="Times New Roman" w:hAnsi="Times New Roman" w:eastAsia="仿宋_GB2312"/>
                <w:color w:val="auto"/>
                <w:kern w:val="0"/>
                <w:szCs w:val="21"/>
              </w:rPr>
            </w:pPr>
            <w:r>
              <w:rPr>
                <w:rFonts w:ascii="Times New Roman" w:hAnsi="Times New Roman" w:eastAsia="仿宋_GB2312"/>
                <w:color w:val="auto"/>
                <w:kern w:val="0"/>
                <w:szCs w:val="21"/>
              </w:rPr>
              <w:t>1.5</w:t>
            </w:r>
          </w:p>
        </w:tc>
        <w:tc>
          <w:tcPr>
            <w:tcW w:w="1564" w:type="dxa"/>
            <w:tcBorders>
              <w:top w:val="single" w:color="000000" w:sz="4" w:space="0"/>
              <w:left w:val="single" w:color="000000" w:sz="4" w:space="0"/>
              <w:bottom w:val="single" w:color="000000" w:sz="4" w:space="0"/>
            </w:tcBorders>
            <w:noWrap w:val="0"/>
            <w:vAlign w:val="center"/>
          </w:tcPr>
          <w:p w14:paraId="68F3095D">
            <w:pPr>
              <w:jc w:val="center"/>
              <w:rPr>
                <w:rFonts w:hint="default" w:ascii="Times New Roman" w:hAnsi="Times New Roman" w:eastAsia="仿宋_GB2312"/>
                <w:color w:val="auto"/>
                <w:szCs w:val="21"/>
                <w:lang w:val="en" w:eastAsia="zh-CN"/>
              </w:rPr>
            </w:pPr>
            <w:r>
              <w:rPr>
                <w:rFonts w:hint="default" w:ascii="Times New Roman" w:hAnsi="Times New Roman" w:eastAsia="仿宋_GB2312"/>
                <w:color w:val="auto"/>
                <w:szCs w:val="21"/>
                <w:lang w:val="en" w:eastAsia="zh-CN"/>
              </w:rPr>
              <w:t>0.06</w:t>
            </w:r>
          </w:p>
        </w:tc>
        <w:tc>
          <w:tcPr>
            <w:tcW w:w="818" w:type="dxa"/>
            <w:gridSpan w:val="2"/>
            <w:tcBorders>
              <w:top w:val="single" w:color="000000" w:sz="4" w:space="0"/>
              <w:left w:val="single" w:color="000000" w:sz="4" w:space="0"/>
              <w:bottom w:val="single" w:color="000000" w:sz="4" w:space="0"/>
            </w:tcBorders>
            <w:noWrap w:val="0"/>
            <w:vAlign w:val="center"/>
          </w:tcPr>
          <w:p w14:paraId="2BD8EB12">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top w:val="single" w:color="000000" w:sz="4" w:space="0"/>
              <w:left w:val="single" w:color="000000" w:sz="4" w:space="0"/>
              <w:bottom w:val="single" w:color="000000" w:sz="4" w:space="0"/>
            </w:tcBorders>
            <w:noWrap w:val="0"/>
            <w:vAlign w:val="center"/>
          </w:tcPr>
          <w:p w14:paraId="0693FC3F">
            <w:pPr>
              <w:widowControl/>
              <w:jc w:val="center"/>
              <w:textAlignment w:val="center"/>
              <w:rPr>
                <w:rFonts w:hint="eastAsia" w:ascii="Times New Roman" w:hAnsi="Times New Roman" w:eastAsia="仿宋_GB2312"/>
                <w:color w:val="auto"/>
                <w:szCs w:val="21"/>
                <w:lang w:val="zh-CN" w:eastAsia="zh-CN"/>
              </w:rPr>
            </w:pPr>
            <w:r>
              <w:rPr>
                <w:rFonts w:ascii="Times New Roman" w:hAnsi="Times New Roman" w:eastAsia="仿宋_GB2312"/>
                <w:color w:val="auto"/>
                <w:kern w:val="0"/>
                <w:szCs w:val="21"/>
              </w:rPr>
              <w:t>卫生健康</w:t>
            </w:r>
            <w:r>
              <w:rPr>
                <w:rFonts w:hint="eastAsia" w:ascii="Times New Roman" w:hAnsi="Times New Roman" w:eastAsia="仿宋_GB2312"/>
                <w:color w:val="auto"/>
                <w:kern w:val="0"/>
                <w:szCs w:val="21"/>
                <w:lang w:eastAsia="zh-CN"/>
              </w:rPr>
              <w:t>局</w:t>
            </w:r>
          </w:p>
        </w:tc>
      </w:tr>
      <w:tr w14:paraId="2E9F16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295" w:hRule="atLeast"/>
        </w:trPr>
        <w:tc>
          <w:tcPr>
            <w:tcW w:w="590" w:type="dxa"/>
            <w:gridSpan w:val="2"/>
            <w:tcBorders>
              <w:bottom w:val="single" w:color="000000" w:sz="4" w:space="0"/>
              <w:right w:val="single" w:color="000000" w:sz="4" w:space="0"/>
            </w:tcBorders>
            <w:noWrap w:val="0"/>
            <w:vAlign w:val="center"/>
          </w:tcPr>
          <w:p w14:paraId="227C992E">
            <w:pPr>
              <w:widowControl/>
              <w:jc w:val="center"/>
              <w:textAlignment w:val="center"/>
              <w:rPr>
                <w:rFonts w:ascii="Times New Roman" w:hAnsi="Times New Roman" w:eastAsia="宋体"/>
                <w:color w:val="auto"/>
                <w:kern w:val="0"/>
                <w:szCs w:val="21"/>
              </w:rPr>
            </w:pPr>
            <w:r>
              <w:rPr>
                <w:rFonts w:ascii="Times New Roman" w:hAnsi="Times New Roman" w:eastAsia="宋体"/>
                <w:color w:val="auto"/>
                <w:kern w:val="0"/>
                <w:szCs w:val="21"/>
              </w:rPr>
              <w:t>13</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4AF43C2E">
            <w:pPr>
              <w:widowControl/>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人均预期寿命</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0B0938E">
            <w:pPr>
              <w:widowControl/>
              <w:jc w:val="center"/>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岁</w:t>
            </w:r>
          </w:p>
        </w:tc>
        <w:tc>
          <w:tcPr>
            <w:tcW w:w="1495" w:type="dxa"/>
            <w:tcBorders>
              <w:top w:val="single" w:color="000000" w:sz="4" w:space="0"/>
              <w:left w:val="single" w:color="000000" w:sz="4" w:space="0"/>
              <w:bottom w:val="single" w:color="000000" w:sz="4" w:space="0"/>
            </w:tcBorders>
            <w:noWrap w:val="0"/>
            <w:vAlign w:val="center"/>
          </w:tcPr>
          <w:p w14:paraId="48AEB8FA">
            <w:pPr>
              <w:jc w:val="center"/>
              <w:rPr>
                <w:rFonts w:hint="default" w:ascii="Times New Roman" w:hAnsi="Times New Roman" w:eastAsia="仿宋_GB2312"/>
                <w:color w:val="auto"/>
                <w:kern w:val="0"/>
                <w:szCs w:val="21"/>
                <w:lang w:val="en"/>
              </w:rPr>
            </w:pPr>
            <w:r>
              <w:rPr>
                <w:rFonts w:hint="default" w:ascii="Times New Roman" w:hAnsi="Times New Roman" w:eastAsia="仿宋_GB2312"/>
                <w:color w:val="auto"/>
                <w:kern w:val="0"/>
                <w:szCs w:val="21"/>
                <w:lang w:val="en"/>
              </w:rPr>
              <w:t>77</w:t>
            </w:r>
          </w:p>
        </w:tc>
        <w:tc>
          <w:tcPr>
            <w:tcW w:w="1564" w:type="dxa"/>
            <w:tcBorders>
              <w:top w:val="single" w:color="000000" w:sz="4" w:space="0"/>
              <w:left w:val="single" w:color="000000" w:sz="4" w:space="0"/>
              <w:bottom w:val="single" w:color="000000" w:sz="4" w:space="0"/>
            </w:tcBorders>
            <w:noWrap w:val="0"/>
            <w:vAlign w:val="top"/>
          </w:tcPr>
          <w:p w14:paraId="00D53A07">
            <w:pPr>
              <w:jc w:val="center"/>
              <w:rPr>
                <w:rFonts w:hint="default" w:ascii="Times New Roman" w:hAnsi="Times New Roman" w:eastAsia="仿宋_GB2312"/>
                <w:color w:val="auto"/>
                <w:szCs w:val="21"/>
                <w:lang w:val="en" w:eastAsia="zh-CN"/>
              </w:rPr>
            </w:pPr>
            <w:r>
              <w:rPr>
                <w:rFonts w:hint="default" w:ascii="Times New Roman" w:hAnsi="Times New Roman" w:eastAsia="仿宋_GB2312"/>
                <w:color w:val="auto"/>
                <w:szCs w:val="21"/>
                <w:lang w:val="en" w:eastAsia="zh-CN"/>
              </w:rPr>
              <w:t>76</w:t>
            </w:r>
          </w:p>
        </w:tc>
        <w:tc>
          <w:tcPr>
            <w:tcW w:w="818" w:type="dxa"/>
            <w:gridSpan w:val="2"/>
            <w:tcBorders>
              <w:top w:val="single" w:color="000000" w:sz="4" w:space="0"/>
              <w:left w:val="single" w:color="000000" w:sz="4" w:space="0"/>
              <w:bottom w:val="single" w:color="000000" w:sz="4" w:space="0"/>
            </w:tcBorders>
            <w:noWrap w:val="0"/>
            <w:vAlign w:val="center"/>
          </w:tcPr>
          <w:p w14:paraId="45B7E73C">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top w:val="single" w:color="000000" w:sz="4" w:space="0"/>
              <w:left w:val="single" w:color="000000" w:sz="4" w:space="0"/>
              <w:bottom w:val="single" w:color="000000" w:sz="4" w:space="0"/>
            </w:tcBorders>
            <w:noWrap w:val="0"/>
            <w:vAlign w:val="center"/>
          </w:tcPr>
          <w:p w14:paraId="1C8858D5">
            <w:pPr>
              <w:jc w:val="center"/>
              <w:rPr>
                <w:rFonts w:ascii="Times New Roman" w:hAnsi="Times New Roman" w:eastAsia="仿宋_GB2312"/>
                <w:color w:val="auto"/>
                <w:kern w:val="0"/>
                <w:szCs w:val="21"/>
              </w:rPr>
            </w:pPr>
            <w:r>
              <w:rPr>
                <w:rFonts w:ascii="Times New Roman" w:hAnsi="Times New Roman" w:eastAsia="仿宋_GB2312"/>
                <w:color w:val="auto"/>
                <w:kern w:val="0"/>
                <w:szCs w:val="21"/>
              </w:rPr>
              <w:t>卫生健康</w:t>
            </w:r>
            <w:r>
              <w:rPr>
                <w:rFonts w:hint="eastAsia" w:ascii="Times New Roman" w:hAnsi="Times New Roman" w:eastAsia="仿宋_GB2312"/>
                <w:color w:val="auto"/>
                <w:kern w:val="0"/>
                <w:szCs w:val="21"/>
                <w:lang w:eastAsia="zh-CN"/>
              </w:rPr>
              <w:t>局</w:t>
            </w:r>
          </w:p>
        </w:tc>
      </w:tr>
      <w:tr w14:paraId="6694C6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bottom w:val="single" w:color="000000" w:sz="4" w:space="0"/>
              <w:right w:val="single" w:color="000000" w:sz="4" w:space="0"/>
            </w:tcBorders>
            <w:noWrap w:val="0"/>
            <w:vAlign w:val="center"/>
          </w:tcPr>
          <w:p w14:paraId="7B72E2C4">
            <w:pPr>
              <w:widowControl/>
              <w:jc w:val="left"/>
              <w:textAlignment w:val="center"/>
              <w:rPr>
                <w:rFonts w:ascii="Times New Roman" w:hAnsi="Times New Roman" w:eastAsia="宋体"/>
                <w:b/>
                <w:color w:val="auto"/>
                <w:kern w:val="0"/>
                <w:szCs w:val="21"/>
              </w:rPr>
            </w:pPr>
          </w:p>
        </w:tc>
        <w:tc>
          <w:tcPr>
            <w:tcW w:w="12640" w:type="dxa"/>
            <w:gridSpan w:val="10"/>
            <w:tcBorders>
              <w:top w:val="single" w:color="000000" w:sz="4" w:space="0"/>
              <w:left w:val="single" w:color="000000" w:sz="4" w:space="0"/>
              <w:bottom w:val="single" w:color="000000" w:sz="4" w:space="0"/>
            </w:tcBorders>
            <w:noWrap w:val="0"/>
            <w:vAlign w:val="center"/>
          </w:tcPr>
          <w:p w14:paraId="41B48F96">
            <w:pPr>
              <w:jc w:val="left"/>
              <w:rPr>
                <w:rFonts w:ascii="Times New Roman" w:hAnsi="Times New Roman" w:eastAsia="仿宋_GB2312"/>
                <w:b/>
                <w:color w:val="auto"/>
                <w:kern w:val="0"/>
                <w:szCs w:val="21"/>
              </w:rPr>
            </w:pPr>
            <w:r>
              <w:rPr>
                <w:rFonts w:ascii="Times New Roman" w:hAnsi="Times New Roman" w:eastAsia="仿宋_GB2312"/>
                <w:b/>
                <w:color w:val="auto"/>
                <w:kern w:val="0"/>
                <w:szCs w:val="21"/>
              </w:rPr>
              <w:t>四、绿色生态</w:t>
            </w:r>
          </w:p>
        </w:tc>
      </w:tr>
      <w:tr w14:paraId="223B28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top w:val="single" w:color="000000" w:sz="4" w:space="0"/>
              <w:bottom w:val="single" w:color="000000" w:sz="4" w:space="0"/>
              <w:right w:val="single" w:color="000000" w:sz="4" w:space="0"/>
            </w:tcBorders>
            <w:noWrap w:val="0"/>
            <w:vAlign w:val="center"/>
          </w:tcPr>
          <w:p w14:paraId="20B48A32">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14</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716DB951">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非化石能源占能源消费总量比重</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8F01EF4">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3BEDCEA8">
            <w:pPr>
              <w:jc w:val="center"/>
              <w:rPr>
                <w:rFonts w:hint="default" w:ascii="Times New Roman" w:hAnsi="Times New Roman" w:eastAsia="仿宋_GB2312"/>
                <w:color w:val="auto"/>
                <w:kern w:val="0"/>
                <w:szCs w:val="21"/>
                <w:lang w:val="en-US" w:eastAsia="zh-CN"/>
              </w:rPr>
            </w:pPr>
            <w:r>
              <w:rPr>
                <w:rFonts w:hint="eastAsia" w:ascii="Times New Roman" w:hAnsi="Times New Roman" w:eastAsia="仿宋_GB2312"/>
                <w:color w:val="auto"/>
                <w:kern w:val="0"/>
                <w:szCs w:val="21"/>
                <w:lang w:val="en-US" w:eastAsia="zh-CN"/>
              </w:rPr>
              <w:t>12</w:t>
            </w:r>
          </w:p>
        </w:tc>
        <w:tc>
          <w:tcPr>
            <w:tcW w:w="1564" w:type="dxa"/>
            <w:tcBorders>
              <w:top w:val="single" w:color="000000" w:sz="4" w:space="0"/>
              <w:left w:val="single" w:color="000000" w:sz="4" w:space="0"/>
              <w:bottom w:val="single" w:color="000000" w:sz="4" w:space="0"/>
            </w:tcBorders>
            <w:noWrap w:val="0"/>
            <w:vAlign w:val="center"/>
          </w:tcPr>
          <w:p w14:paraId="595C7CC0">
            <w:pPr>
              <w:jc w:val="center"/>
              <w:rPr>
                <w:rFonts w:hint="default" w:ascii="Times New Roman" w:hAnsi="Times New Roman" w:eastAsia="仿宋_GB2312"/>
                <w:color w:val="auto"/>
                <w:szCs w:val="21"/>
                <w:lang w:val="en"/>
              </w:rPr>
            </w:pPr>
            <w:r>
              <w:rPr>
                <w:rFonts w:hint="default" w:ascii="Times New Roman" w:hAnsi="Times New Roman" w:eastAsia="仿宋_GB2312"/>
                <w:color w:val="auto"/>
                <w:szCs w:val="21"/>
                <w:lang w:val="en"/>
              </w:rPr>
              <w:t>---</w:t>
            </w:r>
          </w:p>
        </w:tc>
        <w:tc>
          <w:tcPr>
            <w:tcW w:w="818" w:type="dxa"/>
            <w:gridSpan w:val="2"/>
            <w:tcBorders>
              <w:top w:val="single" w:color="000000" w:sz="4" w:space="0"/>
              <w:left w:val="single" w:color="000000" w:sz="4" w:space="0"/>
              <w:bottom w:val="single" w:color="000000" w:sz="4" w:space="0"/>
            </w:tcBorders>
            <w:noWrap w:val="0"/>
            <w:vAlign w:val="center"/>
          </w:tcPr>
          <w:p w14:paraId="6C0507B6">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top w:val="single" w:color="000000" w:sz="4" w:space="0"/>
              <w:left w:val="single" w:color="000000" w:sz="4" w:space="0"/>
              <w:bottom w:val="single" w:color="000000" w:sz="4" w:space="0"/>
            </w:tcBorders>
            <w:noWrap w:val="0"/>
            <w:vAlign w:val="center"/>
          </w:tcPr>
          <w:p w14:paraId="58688231">
            <w:pPr>
              <w:jc w:val="center"/>
              <w:rPr>
                <w:rFonts w:ascii="Times New Roman" w:hAnsi="Times New Roman" w:eastAsia="仿宋_GB2312"/>
                <w:color w:val="auto"/>
                <w:kern w:val="0"/>
                <w:szCs w:val="21"/>
                <w:lang w:val="zh-CN"/>
              </w:rPr>
            </w:pPr>
            <w:r>
              <w:rPr>
                <w:rFonts w:hint="eastAsia" w:ascii="Times New Roman" w:hAnsi="Times New Roman" w:eastAsia="仿宋_GB2312"/>
                <w:color w:val="auto"/>
                <w:kern w:val="0"/>
                <w:szCs w:val="21"/>
                <w:lang w:val="zh-CN"/>
              </w:rPr>
              <w:t>发展和改革局</w:t>
            </w:r>
          </w:p>
        </w:tc>
      </w:tr>
      <w:tr w14:paraId="3AAC8C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616" w:hRule="atLeast"/>
        </w:trPr>
        <w:tc>
          <w:tcPr>
            <w:tcW w:w="590" w:type="dxa"/>
            <w:gridSpan w:val="2"/>
            <w:tcBorders>
              <w:top w:val="single" w:color="000000" w:sz="4" w:space="0"/>
              <w:bottom w:val="single" w:color="000000" w:sz="4" w:space="0"/>
              <w:right w:val="single" w:color="000000" w:sz="4" w:space="0"/>
            </w:tcBorders>
            <w:noWrap w:val="0"/>
            <w:vAlign w:val="center"/>
          </w:tcPr>
          <w:p w14:paraId="24C50349">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15</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23A537EB">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单位地区生产总值能源消耗降低</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18721EF">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20092009">
            <w:pPr>
              <w:jc w:val="center"/>
              <w:rPr>
                <w:rFonts w:ascii="Times New Roman" w:hAnsi="Times New Roman" w:eastAsia="仿宋_GB2312"/>
                <w:color w:val="auto"/>
                <w:kern w:val="0"/>
                <w:szCs w:val="21"/>
                <w:lang w:val="zh-CN"/>
              </w:rPr>
            </w:pPr>
            <w:r>
              <w:rPr>
                <w:rFonts w:ascii="Times New Roman" w:hAnsi="Times New Roman" w:eastAsia="仿宋_GB2312"/>
                <w:color w:val="auto"/>
                <w:szCs w:val="21"/>
              </w:rPr>
              <w:t>完成</w:t>
            </w:r>
            <w:r>
              <w:rPr>
                <w:rFonts w:hint="eastAsia" w:ascii="Times New Roman" w:hAnsi="Times New Roman" w:eastAsia="仿宋_GB2312"/>
                <w:color w:val="auto"/>
                <w:szCs w:val="21"/>
                <w:lang w:eastAsia="zh-CN"/>
              </w:rPr>
              <w:t>自治区</w:t>
            </w:r>
            <w:r>
              <w:rPr>
                <w:rFonts w:ascii="Times New Roman" w:hAnsi="Times New Roman" w:eastAsia="仿宋_GB2312"/>
                <w:color w:val="auto"/>
                <w:szCs w:val="21"/>
              </w:rPr>
              <w:t>下达目标任务</w:t>
            </w:r>
          </w:p>
        </w:tc>
        <w:tc>
          <w:tcPr>
            <w:tcW w:w="1564" w:type="dxa"/>
            <w:tcBorders>
              <w:top w:val="single" w:color="000000" w:sz="4" w:space="0"/>
              <w:left w:val="single" w:color="000000" w:sz="4" w:space="0"/>
              <w:bottom w:val="single" w:color="000000" w:sz="4" w:space="0"/>
            </w:tcBorders>
            <w:noWrap w:val="0"/>
            <w:vAlign w:val="center"/>
          </w:tcPr>
          <w:p w14:paraId="59AF33E3">
            <w:pPr>
              <w:jc w:val="center"/>
              <w:rPr>
                <w:rFonts w:ascii="Times New Roman" w:hAnsi="Times New Roman" w:eastAsia="仿宋_GB2312"/>
                <w:color w:val="auto"/>
                <w:szCs w:val="21"/>
              </w:rPr>
            </w:pPr>
            <w:r>
              <w:rPr>
                <w:rFonts w:hint="default" w:ascii="Times New Roman" w:hAnsi="Times New Roman" w:eastAsia="仿宋_GB2312"/>
                <w:color w:val="auto"/>
                <w:szCs w:val="21"/>
                <w:lang w:val="en"/>
              </w:rPr>
              <w:t>---</w:t>
            </w:r>
          </w:p>
        </w:tc>
        <w:tc>
          <w:tcPr>
            <w:tcW w:w="818" w:type="dxa"/>
            <w:gridSpan w:val="2"/>
            <w:tcBorders>
              <w:top w:val="single" w:color="000000" w:sz="4" w:space="0"/>
              <w:left w:val="single" w:color="000000" w:sz="4" w:space="0"/>
              <w:bottom w:val="single" w:color="000000" w:sz="4" w:space="0"/>
            </w:tcBorders>
            <w:noWrap w:val="0"/>
            <w:vAlign w:val="center"/>
          </w:tcPr>
          <w:p w14:paraId="49DA6ADB">
            <w:pPr>
              <w:jc w:val="center"/>
              <w:rPr>
                <w:rFonts w:ascii="Times New Roman" w:hAnsi="Times New Roman" w:eastAsia="仿宋_GB2312"/>
                <w:color w:val="auto"/>
                <w:szCs w:val="21"/>
                <w:lang w:val="zh-CN"/>
              </w:rPr>
            </w:pPr>
            <w:r>
              <w:rPr>
                <w:rFonts w:ascii="Times New Roman" w:hAnsi="Times New Roman" w:eastAsia="仿宋_GB2312"/>
                <w:color w:val="auto"/>
                <w:szCs w:val="21"/>
              </w:rPr>
              <w:t>约束性</w:t>
            </w:r>
          </w:p>
        </w:tc>
        <w:tc>
          <w:tcPr>
            <w:tcW w:w="3733" w:type="dxa"/>
            <w:gridSpan w:val="3"/>
            <w:tcBorders>
              <w:top w:val="single" w:color="000000" w:sz="4" w:space="0"/>
              <w:left w:val="single" w:color="000000" w:sz="4" w:space="0"/>
              <w:bottom w:val="single" w:color="000000" w:sz="4" w:space="0"/>
            </w:tcBorders>
            <w:noWrap w:val="0"/>
            <w:vAlign w:val="center"/>
          </w:tcPr>
          <w:p w14:paraId="6A5E0E47">
            <w:pPr>
              <w:jc w:val="center"/>
              <w:rPr>
                <w:rFonts w:ascii="Times New Roman" w:hAnsi="Times New Roman" w:eastAsia="仿宋_GB2312"/>
                <w:color w:val="auto"/>
                <w:kern w:val="0"/>
                <w:szCs w:val="21"/>
                <w:lang w:val="zh-CN"/>
              </w:rPr>
            </w:pPr>
            <w:r>
              <w:rPr>
                <w:rFonts w:hint="eastAsia" w:ascii="Times New Roman" w:hAnsi="Times New Roman" w:eastAsia="仿宋_GB2312"/>
                <w:color w:val="auto"/>
                <w:kern w:val="0"/>
                <w:szCs w:val="21"/>
                <w:lang w:val="zh-CN"/>
              </w:rPr>
              <w:t>发展和改革局</w:t>
            </w:r>
          </w:p>
        </w:tc>
      </w:tr>
      <w:tr w14:paraId="71BD7D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623" w:hRule="atLeast"/>
        </w:trPr>
        <w:tc>
          <w:tcPr>
            <w:tcW w:w="590" w:type="dxa"/>
            <w:gridSpan w:val="2"/>
            <w:tcBorders>
              <w:top w:val="single" w:color="000000" w:sz="4" w:space="0"/>
              <w:bottom w:val="single" w:color="000000" w:sz="4" w:space="0"/>
              <w:right w:val="single" w:color="000000" w:sz="4" w:space="0"/>
            </w:tcBorders>
            <w:noWrap w:val="0"/>
            <w:vAlign w:val="center"/>
          </w:tcPr>
          <w:p w14:paraId="706BA41F">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16</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3FECF7A5">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单位地区生产总值二氧化碳排放降低</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4613CF4">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742FBFAE">
            <w:pPr>
              <w:jc w:val="center"/>
              <w:rPr>
                <w:rFonts w:ascii="Times New Roman" w:hAnsi="Times New Roman" w:eastAsia="仿宋_GB2312"/>
                <w:color w:val="auto"/>
                <w:kern w:val="0"/>
                <w:szCs w:val="21"/>
                <w:lang w:val="zh-CN"/>
              </w:rPr>
            </w:pPr>
            <w:r>
              <w:rPr>
                <w:rFonts w:ascii="Times New Roman" w:hAnsi="Times New Roman" w:eastAsia="仿宋_GB2312"/>
                <w:color w:val="auto"/>
                <w:szCs w:val="21"/>
              </w:rPr>
              <w:t>完成</w:t>
            </w:r>
            <w:r>
              <w:rPr>
                <w:rFonts w:hint="eastAsia" w:ascii="Times New Roman" w:hAnsi="Times New Roman" w:eastAsia="仿宋_GB2312"/>
                <w:color w:val="auto"/>
                <w:szCs w:val="21"/>
                <w:lang w:eastAsia="zh-CN"/>
              </w:rPr>
              <w:t>自治区</w:t>
            </w:r>
            <w:r>
              <w:rPr>
                <w:rFonts w:ascii="Times New Roman" w:hAnsi="Times New Roman" w:eastAsia="仿宋_GB2312"/>
                <w:color w:val="auto"/>
                <w:szCs w:val="21"/>
              </w:rPr>
              <w:t>下达目标任务</w:t>
            </w:r>
          </w:p>
        </w:tc>
        <w:tc>
          <w:tcPr>
            <w:tcW w:w="1564" w:type="dxa"/>
            <w:tcBorders>
              <w:top w:val="single" w:color="000000" w:sz="4" w:space="0"/>
              <w:left w:val="single" w:color="000000" w:sz="4" w:space="0"/>
              <w:bottom w:val="single" w:color="000000" w:sz="4" w:space="0"/>
            </w:tcBorders>
            <w:noWrap w:val="0"/>
            <w:vAlign w:val="center"/>
          </w:tcPr>
          <w:p w14:paraId="253197F6">
            <w:pPr>
              <w:jc w:val="center"/>
              <w:rPr>
                <w:rFonts w:ascii="Times New Roman" w:hAnsi="Times New Roman" w:eastAsia="仿宋_GB2312"/>
                <w:color w:val="auto"/>
                <w:szCs w:val="21"/>
              </w:rPr>
            </w:pPr>
            <w:r>
              <w:rPr>
                <w:rFonts w:hint="default" w:ascii="Times New Roman" w:hAnsi="Times New Roman" w:eastAsia="仿宋_GB2312"/>
                <w:color w:val="auto"/>
                <w:szCs w:val="21"/>
                <w:lang w:val="en"/>
              </w:rPr>
              <w:t>---</w:t>
            </w:r>
          </w:p>
        </w:tc>
        <w:tc>
          <w:tcPr>
            <w:tcW w:w="818" w:type="dxa"/>
            <w:gridSpan w:val="2"/>
            <w:tcBorders>
              <w:top w:val="single" w:color="000000" w:sz="4" w:space="0"/>
              <w:left w:val="single" w:color="000000" w:sz="4" w:space="0"/>
              <w:bottom w:val="single" w:color="000000" w:sz="4" w:space="0"/>
            </w:tcBorders>
            <w:noWrap w:val="0"/>
            <w:vAlign w:val="center"/>
          </w:tcPr>
          <w:p w14:paraId="495440EE">
            <w:pPr>
              <w:jc w:val="center"/>
              <w:rPr>
                <w:rFonts w:ascii="Times New Roman" w:hAnsi="Times New Roman" w:eastAsia="仿宋_GB2312"/>
                <w:color w:val="auto"/>
                <w:szCs w:val="21"/>
                <w:lang w:val="zh-CN"/>
              </w:rPr>
            </w:pPr>
            <w:r>
              <w:rPr>
                <w:rFonts w:ascii="Times New Roman" w:hAnsi="Times New Roman" w:eastAsia="仿宋_GB2312"/>
                <w:color w:val="auto"/>
                <w:szCs w:val="21"/>
              </w:rPr>
              <w:t>约束性</w:t>
            </w:r>
          </w:p>
        </w:tc>
        <w:tc>
          <w:tcPr>
            <w:tcW w:w="3733" w:type="dxa"/>
            <w:gridSpan w:val="3"/>
            <w:tcBorders>
              <w:top w:val="single" w:color="000000" w:sz="4" w:space="0"/>
              <w:left w:val="single" w:color="000000" w:sz="4" w:space="0"/>
              <w:bottom w:val="single" w:color="000000" w:sz="4" w:space="0"/>
            </w:tcBorders>
            <w:noWrap w:val="0"/>
            <w:vAlign w:val="center"/>
          </w:tcPr>
          <w:p w14:paraId="69C0E218">
            <w:pPr>
              <w:jc w:val="center"/>
              <w:rPr>
                <w:rFonts w:ascii="Times New Roman" w:hAnsi="Times New Roman" w:eastAsia="仿宋_GB2312"/>
                <w:b/>
                <w:bCs/>
                <w:color w:val="auto"/>
                <w:kern w:val="0"/>
                <w:szCs w:val="21"/>
                <w:lang w:val="zh-CN"/>
              </w:rPr>
            </w:pPr>
            <w:r>
              <w:rPr>
                <w:rFonts w:hint="eastAsia" w:ascii="Times New Roman" w:hAnsi="Times New Roman" w:eastAsia="仿宋_GB2312"/>
                <w:color w:val="auto"/>
                <w:kern w:val="0"/>
                <w:szCs w:val="21"/>
                <w:lang w:val="zh-CN"/>
              </w:rPr>
              <w:t>市生态环境局利通分局</w:t>
            </w:r>
          </w:p>
        </w:tc>
      </w:tr>
      <w:tr w14:paraId="60988A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512" w:hRule="atLeast"/>
        </w:trPr>
        <w:tc>
          <w:tcPr>
            <w:tcW w:w="590" w:type="dxa"/>
            <w:gridSpan w:val="2"/>
            <w:tcBorders>
              <w:top w:val="single" w:color="000000" w:sz="4" w:space="0"/>
              <w:bottom w:val="single" w:color="000000" w:sz="4" w:space="0"/>
              <w:right w:val="single" w:color="000000" w:sz="4" w:space="0"/>
            </w:tcBorders>
            <w:noWrap w:val="0"/>
            <w:vAlign w:val="center"/>
          </w:tcPr>
          <w:p w14:paraId="08B36906">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17</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13FFB9E5">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单位地区生产总值用水量降低</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1022360">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2A886479">
            <w:pPr>
              <w:jc w:val="center"/>
              <w:rPr>
                <w:rFonts w:ascii="Times New Roman" w:hAnsi="Times New Roman" w:eastAsia="仿宋_GB2312"/>
                <w:color w:val="auto"/>
                <w:kern w:val="0"/>
                <w:szCs w:val="21"/>
              </w:rPr>
            </w:pPr>
            <w:r>
              <w:rPr>
                <w:rFonts w:ascii="Times New Roman" w:hAnsi="Times New Roman" w:eastAsia="仿宋_GB2312"/>
                <w:color w:val="auto"/>
                <w:szCs w:val="21"/>
              </w:rPr>
              <w:t>完成</w:t>
            </w:r>
            <w:r>
              <w:rPr>
                <w:rFonts w:hint="eastAsia" w:ascii="Times New Roman" w:hAnsi="Times New Roman" w:eastAsia="仿宋_GB2312"/>
                <w:color w:val="auto"/>
                <w:szCs w:val="21"/>
                <w:lang w:eastAsia="zh-CN"/>
              </w:rPr>
              <w:t>自治区</w:t>
            </w:r>
            <w:r>
              <w:rPr>
                <w:rFonts w:ascii="Times New Roman" w:hAnsi="Times New Roman" w:eastAsia="仿宋_GB2312"/>
                <w:color w:val="auto"/>
                <w:szCs w:val="21"/>
              </w:rPr>
              <w:t>下达目标任务</w:t>
            </w:r>
          </w:p>
        </w:tc>
        <w:tc>
          <w:tcPr>
            <w:tcW w:w="1564" w:type="dxa"/>
            <w:tcBorders>
              <w:top w:val="single" w:color="000000" w:sz="4" w:space="0"/>
              <w:left w:val="single" w:color="000000" w:sz="4" w:space="0"/>
              <w:bottom w:val="single" w:color="000000" w:sz="4" w:space="0"/>
            </w:tcBorders>
            <w:noWrap w:val="0"/>
            <w:vAlign w:val="center"/>
          </w:tcPr>
          <w:p w14:paraId="29EFE789">
            <w:pPr>
              <w:jc w:val="center"/>
              <w:rPr>
                <w:rFonts w:ascii="Times New Roman" w:hAnsi="Times New Roman" w:eastAsia="仿宋_GB2312"/>
                <w:color w:val="auto"/>
                <w:szCs w:val="21"/>
              </w:rPr>
            </w:pPr>
            <w:r>
              <w:rPr>
                <w:rFonts w:hint="default" w:ascii="Times New Roman" w:hAnsi="Times New Roman" w:eastAsia="仿宋_GB2312"/>
                <w:color w:val="auto"/>
                <w:szCs w:val="21"/>
                <w:lang w:val="en"/>
              </w:rPr>
              <w:t>---</w:t>
            </w:r>
          </w:p>
        </w:tc>
        <w:tc>
          <w:tcPr>
            <w:tcW w:w="818" w:type="dxa"/>
            <w:gridSpan w:val="2"/>
            <w:tcBorders>
              <w:top w:val="single" w:color="000000" w:sz="4" w:space="0"/>
              <w:left w:val="single" w:color="000000" w:sz="4" w:space="0"/>
              <w:bottom w:val="single" w:color="000000" w:sz="4" w:space="0"/>
            </w:tcBorders>
            <w:noWrap w:val="0"/>
            <w:vAlign w:val="center"/>
          </w:tcPr>
          <w:p w14:paraId="326E0E70">
            <w:pPr>
              <w:jc w:val="center"/>
              <w:rPr>
                <w:rFonts w:ascii="Times New Roman" w:hAnsi="Times New Roman" w:eastAsia="仿宋_GB2312"/>
                <w:color w:val="auto"/>
                <w:szCs w:val="21"/>
                <w:lang w:val="zh-CN"/>
              </w:rPr>
            </w:pPr>
            <w:r>
              <w:rPr>
                <w:rFonts w:ascii="Times New Roman" w:hAnsi="Times New Roman" w:eastAsia="仿宋_GB2312"/>
                <w:color w:val="auto"/>
                <w:szCs w:val="21"/>
              </w:rPr>
              <w:t>约束性</w:t>
            </w:r>
          </w:p>
        </w:tc>
        <w:tc>
          <w:tcPr>
            <w:tcW w:w="3733" w:type="dxa"/>
            <w:gridSpan w:val="3"/>
            <w:tcBorders>
              <w:top w:val="single" w:color="000000" w:sz="4" w:space="0"/>
              <w:left w:val="single" w:color="000000" w:sz="4" w:space="0"/>
              <w:bottom w:val="single" w:color="000000" w:sz="4" w:space="0"/>
            </w:tcBorders>
            <w:noWrap w:val="0"/>
            <w:vAlign w:val="center"/>
          </w:tcPr>
          <w:p w14:paraId="4E5C6424">
            <w:pPr>
              <w:jc w:val="center"/>
              <w:rPr>
                <w:rFonts w:ascii="Times New Roman" w:hAnsi="Times New Roman" w:eastAsia="仿宋_GB2312"/>
                <w:color w:val="auto"/>
                <w:kern w:val="0"/>
                <w:szCs w:val="21"/>
                <w:lang w:val="zh-CN"/>
              </w:rPr>
            </w:pPr>
            <w:r>
              <w:rPr>
                <w:rFonts w:hint="eastAsia" w:ascii="Times New Roman" w:hAnsi="Times New Roman" w:eastAsia="仿宋_GB2312"/>
                <w:color w:val="auto"/>
                <w:kern w:val="0"/>
                <w:szCs w:val="21"/>
                <w:lang w:val="zh-CN" w:eastAsia="zh-CN"/>
              </w:rPr>
              <w:t>水务局</w:t>
            </w:r>
          </w:p>
        </w:tc>
      </w:tr>
      <w:tr w14:paraId="50B99B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523" w:hRule="atLeast"/>
        </w:trPr>
        <w:tc>
          <w:tcPr>
            <w:tcW w:w="590" w:type="dxa"/>
            <w:gridSpan w:val="2"/>
            <w:tcBorders>
              <w:top w:val="single" w:color="000000" w:sz="4" w:space="0"/>
              <w:bottom w:val="single" w:color="000000" w:sz="4" w:space="0"/>
              <w:right w:val="single" w:color="000000" w:sz="4" w:space="0"/>
            </w:tcBorders>
            <w:noWrap w:val="0"/>
            <w:vAlign w:val="center"/>
          </w:tcPr>
          <w:p w14:paraId="23DB692F">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18</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275AE046">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地级城市空气质量优良天数比率</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3096923">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51359934">
            <w:pPr>
              <w:jc w:val="center"/>
              <w:rPr>
                <w:rFonts w:hint="default" w:ascii="Times New Roman" w:hAnsi="Times New Roman" w:eastAsia="仿宋_GB2312"/>
                <w:color w:val="auto"/>
                <w:kern w:val="0"/>
                <w:szCs w:val="21"/>
                <w:lang w:val="en"/>
              </w:rPr>
            </w:pPr>
            <w:r>
              <w:rPr>
                <w:rFonts w:ascii="Times New Roman" w:hAnsi="Times New Roman" w:eastAsia="仿宋_GB2312"/>
                <w:color w:val="auto"/>
                <w:szCs w:val="21"/>
              </w:rPr>
              <w:t>完成</w:t>
            </w:r>
            <w:r>
              <w:rPr>
                <w:rFonts w:hint="eastAsia" w:ascii="Times New Roman" w:hAnsi="Times New Roman" w:eastAsia="仿宋_GB2312"/>
                <w:color w:val="auto"/>
                <w:szCs w:val="21"/>
                <w:lang w:eastAsia="zh-CN"/>
              </w:rPr>
              <w:t>自治区</w:t>
            </w:r>
            <w:r>
              <w:rPr>
                <w:rFonts w:ascii="Times New Roman" w:hAnsi="Times New Roman" w:eastAsia="仿宋_GB2312"/>
                <w:color w:val="auto"/>
                <w:szCs w:val="21"/>
              </w:rPr>
              <w:t>下达目标任务</w:t>
            </w:r>
          </w:p>
        </w:tc>
        <w:tc>
          <w:tcPr>
            <w:tcW w:w="1564" w:type="dxa"/>
            <w:tcBorders>
              <w:top w:val="single" w:color="000000" w:sz="4" w:space="0"/>
              <w:left w:val="single" w:color="000000" w:sz="4" w:space="0"/>
              <w:bottom w:val="single" w:color="000000" w:sz="4" w:space="0"/>
            </w:tcBorders>
            <w:noWrap w:val="0"/>
            <w:vAlign w:val="center"/>
          </w:tcPr>
          <w:p w14:paraId="1D422C26">
            <w:pPr>
              <w:jc w:val="center"/>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85.7</w:t>
            </w:r>
          </w:p>
        </w:tc>
        <w:tc>
          <w:tcPr>
            <w:tcW w:w="818" w:type="dxa"/>
            <w:gridSpan w:val="2"/>
            <w:tcBorders>
              <w:top w:val="single" w:color="000000" w:sz="4" w:space="0"/>
              <w:left w:val="single" w:color="000000" w:sz="4" w:space="0"/>
              <w:bottom w:val="single" w:color="000000" w:sz="4" w:space="0"/>
            </w:tcBorders>
            <w:noWrap w:val="0"/>
            <w:vAlign w:val="center"/>
          </w:tcPr>
          <w:p w14:paraId="443EAC32">
            <w:pPr>
              <w:jc w:val="center"/>
              <w:rPr>
                <w:rFonts w:ascii="Times New Roman" w:hAnsi="Times New Roman" w:eastAsia="仿宋_GB2312"/>
                <w:color w:val="auto"/>
                <w:szCs w:val="21"/>
                <w:lang w:val="zh-CN"/>
              </w:rPr>
            </w:pPr>
            <w:r>
              <w:rPr>
                <w:rFonts w:ascii="Times New Roman" w:hAnsi="Times New Roman" w:eastAsia="仿宋_GB2312"/>
                <w:color w:val="auto"/>
                <w:szCs w:val="21"/>
              </w:rPr>
              <w:t>约束性</w:t>
            </w:r>
          </w:p>
        </w:tc>
        <w:tc>
          <w:tcPr>
            <w:tcW w:w="3733" w:type="dxa"/>
            <w:gridSpan w:val="3"/>
            <w:tcBorders>
              <w:top w:val="single" w:color="000000" w:sz="4" w:space="0"/>
              <w:left w:val="single" w:color="000000" w:sz="4" w:space="0"/>
              <w:bottom w:val="single" w:color="000000" w:sz="4" w:space="0"/>
            </w:tcBorders>
            <w:noWrap w:val="0"/>
            <w:vAlign w:val="center"/>
          </w:tcPr>
          <w:p w14:paraId="2CC6AAB2">
            <w:pPr>
              <w:jc w:val="center"/>
              <w:rPr>
                <w:rFonts w:ascii="Times New Roman" w:hAnsi="Times New Roman" w:eastAsia="仿宋_GB2312"/>
                <w:color w:val="auto"/>
                <w:kern w:val="0"/>
                <w:szCs w:val="21"/>
                <w:lang w:val="zh-CN"/>
              </w:rPr>
            </w:pPr>
            <w:r>
              <w:rPr>
                <w:rFonts w:hint="eastAsia" w:ascii="Times New Roman" w:hAnsi="Times New Roman" w:eastAsia="仿宋_GB2312"/>
                <w:color w:val="auto"/>
                <w:kern w:val="0"/>
                <w:szCs w:val="21"/>
                <w:lang w:val="zh-CN"/>
              </w:rPr>
              <w:t>市生态环境局利通分局</w:t>
            </w:r>
          </w:p>
        </w:tc>
      </w:tr>
      <w:tr w14:paraId="18BFFD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479" w:hRule="atLeast"/>
        </w:trPr>
        <w:tc>
          <w:tcPr>
            <w:tcW w:w="590" w:type="dxa"/>
            <w:gridSpan w:val="2"/>
            <w:tcBorders>
              <w:top w:val="single" w:color="000000" w:sz="4" w:space="0"/>
              <w:bottom w:val="single" w:color="000000" w:sz="4" w:space="0"/>
              <w:right w:val="single" w:color="000000" w:sz="4" w:space="0"/>
            </w:tcBorders>
            <w:noWrap w:val="0"/>
            <w:vAlign w:val="center"/>
          </w:tcPr>
          <w:p w14:paraId="12DAFDE1">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19</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1A0A3727">
            <w:pPr>
              <w:widowControl/>
              <w:textAlignment w:val="center"/>
              <w:rPr>
                <w:rFonts w:ascii="Times New Roman" w:hAnsi="Times New Roman" w:eastAsia="仿宋_GB2312"/>
                <w:color w:val="auto"/>
                <w:kern w:val="0"/>
                <w:szCs w:val="21"/>
              </w:rPr>
            </w:pPr>
            <w:r>
              <w:rPr>
                <w:rFonts w:ascii="Times New Roman" w:hAnsi="Times New Roman" w:eastAsia="仿宋_GB2312"/>
                <w:color w:val="auto"/>
                <w:spacing w:val="-11"/>
                <w:kern w:val="0"/>
                <w:szCs w:val="21"/>
              </w:rPr>
              <w:t>地表水国考断面达到或好于Ⅲ类水体比例</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373B37F">
            <w:pPr>
              <w:jc w:val="center"/>
              <w:rPr>
                <w:rFonts w:ascii="Times New Roman" w:hAnsi="Times New Roman" w:eastAsia="仿宋_GB2312"/>
                <w:color w:val="auto"/>
                <w:kern w:val="0"/>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31CF198E">
            <w:pPr>
              <w:jc w:val="center"/>
              <w:rPr>
                <w:rFonts w:hint="default" w:ascii="Times New Roman" w:hAnsi="Times New Roman" w:eastAsia="仿宋_GB2312"/>
                <w:color w:val="auto"/>
                <w:kern w:val="0"/>
                <w:szCs w:val="21"/>
                <w:lang w:val="en"/>
              </w:rPr>
            </w:pPr>
            <w:r>
              <w:rPr>
                <w:rFonts w:ascii="Times New Roman" w:hAnsi="Times New Roman" w:eastAsia="仿宋_GB2312"/>
                <w:color w:val="auto"/>
                <w:szCs w:val="21"/>
              </w:rPr>
              <w:t>完成</w:t>
            </w:r>
            <w:r>
              <w:rPr>
                <w:rFonts w:hint="eastAsia" w:ascii="Times New Roman" w:hAnsi="Times New Roman" w:eastAsia="仿宋_GB2312"/>
                <w:color w:val="auto"/>
                <w:szCs w:val="21"/>
                <w:lang w:eastAsia="zh-CN"/>
              </w:rPr>
              <w:t>自治区</w:t>
            </w:r>
            <w:r>
              <w:rPr>
                <w:rFonts w:ascii="Times New Roman" w:hAnsi="Times New Roman" w:eastAsia="仿宋_GB2312"/>
                <w:color w:val="auto"/>
                <w:szCs w:val="21"/>
              </w:rPr>
              <w:t>下达目标任务</w:t>
            </w:r>
          </w:p>
        </w:tc>
        <w:tc>
          <w:tcPr>
            <w:tcW w:w="1564" w:type="dxa"/>
            <w:tcBorders>
              <w:top w:val="single" w:color="000000" w:sz="4" w:space="0"/>
              <w:left w:val="single" w:color="000000" w:sz="4" w:space="0"/>
              <w:bottom w:val="single" w:color="000000" w:sz="4" w:space="0"/>
            </w:tcBorders>
            <w:noWrap w:val="0"/>
            <w:vAlign w:val="center"/>
          </w:tcPr>
          <w:p w14:paraId="3909A8ED">
            <w:pPr>
              <w:jc w:val="center"/>
              <w:rPr>
                <w:rFonts w:hint="default" w:ascii="Times New Roman" w:hAnsi="Times New Roman" w:eastAsia="仿宋_GB2312"/>
                <w:color w:val="auto"/>
                <w:szCs w:val="21"/>
                <w:lang w:val="en" w:eastAsia="zh-CN"/>
              </w:rPr>
            </w:pPr>
            <w:r>
              <w:rPr>
                <w:rFonts w:hint="default" w:ascii="Times New Roman" w:hAnsi="Times New Roman" w:eastAsia="仿宋_GB2312"/>
                <w:color w:val="auto"/>
                <w:szCs w:val="21"/>
                <w:lang w:val="en" w:eastAsia="zh-CN"/>
              </w:rPr>
              <w:t>70</w:t>
            </w:r>
          </w:p>
        </w:tc>
        <w:tc>
          <w:tcPr>
            <w:tcW w:w="818" w:type="dxa"/>
            <w:gridSpan w:val="2"/>
            <w:tcBorders>
              <w:top w:val="single" w:color="000000" w:sz="4" w:space="0"/>
              <w:left w:val="single" w:color="000000" w:sz="4" w:space="0"/>
              <w:bottom w:val="single" w:color="000000" w:sz="4" w:space="0"/>
            </w:tcBorders>
            <w:noWrap w:val="0"/>
            <w:vAlign w:val="center"/>
          </w:tcPr>
          <w:p w14:paraId="31398E80">
            <w:pPr>
              <w:jc w:val="center"/>
              <w:rPr>
                <w:rFonts w:ascii="Times New Roman" w:hAnsi="Times New Roman" w:eastAsia="仿宋_GB2312"/>
                <w:color w:val="auto"/>
                <w:szCs w:val="21"/>
                <w:lang w:val="zh-CN"/>
              </w:rPr>
            </w:pPr>
            <w:r>
              <w:rPr>
                <w:rFonts w:ascii="Times New Roman" w:hAnsi="Times New Roman" w:eastAsia="仿宋_GB2312"/>
                <w:color w:val="auto"/>
                <w:szCs w:val="21"/>
              </w:rPr>
              <w:t>约束性</w:t>
            </w:r>
          </w:p>
        </w:tc>
        <w:tc>
          <w:tcPr>
            <w:tcW w:w="3733" w:type="dxa"/>
            <w:gridSpan w:val="3"/>
            <w:tcBorders>
              <w:top w:val="single" w:color="000000" w:sz="4" w:space="0"/>
              <w:left w:val="single" w:color="000000" w:sz="4" w:space="0"/>
              <w:bottom w:val="single" w:color="000000" w:sz="4" w:space="0"/>
            </w:tcBorders>
            <w:noWrap w:val="0"/>
            <w:vAlign w:val="center"/>
          </w:tcPr>
          <w:p w14:paraId="11D4AEF3">
            <w:pPr>
              <w:jc w:val="center"/>
              <w:rPr>
                <w:rFonts w:ascii="Times New Roman" w:hAnsi="Times New Roman" w:eastAsia="仿宋_GB2312"/>
                <w:color w:val="auto"/>
                <w:kern w:val="0"/>
                <w:szCs w:val="21"/>
                <w:lang w:val="zh-CN"/>
              </w:rPr>
            </w:pPr>
            <w:r>
              <w:rPr>
                <w:rFonts w:hint="eastAsia" w:ascii="Times New Roman" w:hAnsi="Times New Roman" w:eastAsia="仿宋_GB2312"/>
                <w:color w:val="auto"/>
                <w:kern w:val="0"/>
                <w:szCs w:val="21"/>
                <w:lang w:val="zh-CN"/>
              </w:rPr>
              <w:t>市生态环境局利通分局</w:t>
            </w:r>
          </w:p>
        </w:tc>
      </w:tr>
      <w:tr w14:paraId="18B6B2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top w:val="single" w:color="000000" w:sz="4" w:space="0"/>
              <w:bottom w:val="single" w:color="000000" w:sz="4" w:space="0"/>
              <w:right w:val="single" w:color="000000" w:sz="4" w:space="0"/>
            </w:tcBorders>
            <w:noWrap w:val="0"/>
            <w:vAlign w:val="center"/>
          </w:tcPr>
          <w:p w14:paraId="1C1E0E0A">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20</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6C23885F">
            <w:pPr>
              <w:widowControl/>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森林覆盖率</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4E42884">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4FD38B24">
            <w:pPr>
              <w:jc w:val="center"/>
              <w:rPr>
                <w:rFonts w:hint="default" w:ascii="Times New Roman" w:hAnsi="Times New Roman" w:eastAsia="仿宋_GB2312"/>
                <w:color w:val="auto"/>
                <w:kern w:val="0"/>
                <w:szCs w:val="21"/>
                <w:lang w:val="en-US" w:eastAsia="zh-CN"/>
              </w:rPr>
            </w:pPr>
            <w:r>
              <w:rPr>
                <w:rFonts w:hint="eastAsia" w:ascii="Times New Roman" w:hAnsi="Times New Roman" w:eastAsia="仿宋_GB2312"/>
                <w:color w:val="auto"/>
                <w:kern w:val="0"/>
                <w:szCs w:val="21"/>
                <w:lang w:val="en-US" w:eastAsia="zh-CN"/>
              </w:rPr>
              <w:t>12.12</w:t>
            </w:r>
          </w:p>
        </w:tc>
        <w:tc>
          <w:tcPr>
            <w:tcW w:w="1564" w:type="dxa"/>
            <w:tcBorders>
              <w:top w:val="single" w:color="000000" w:sz="4" w:space="0"/>
              <w:left w:val="single" w:color="000000" w:sz="4" w:space="0"/>
              <w:bottom w:val="single" w:color="000000" w:sz="4" w:space="0"/>
            </w:tcBorders>
            <w:noWrap w:val="0"/>
            <w:vAlign w:val="center"/>
          </w:tcPr>
          <w:p w14:paraId="31CD69F8">
            <w:pPr>
              <w:jc w:val="center"/>
              <w:rPr>
                <w:rFonts w:hint="default" w:ascii="Times New Roman" w:hAnsi="Times New Roman" w:eastAsia="仿宋_GB2312"/>
                <w:color w:val="auto"/>
                <w:szCs w:val="21"/>
                <w:lang w:val="en"/>
              </w:rPr>
            </w:pPr>
            <w:r>
              <w:rPr>
                <w:rFonts w:hint="default" w:ascii="Times New Roman" w:hAnsi="Times New Roman" w:eastAsia="仿宋_GB2312"/>
                <w:color w:val="auto"/>
                <w:szCs w:val="21"/>
                <w:lang w:val="en"/>
              </w:rPr>
              <w:t>8.4</w:t>
            </w:r>
          </w:p>
        </w:tc>
        <w:tc>
          <w:tcPr>
            <w:tcW w:w="818" w:type="dxa"/>
            <w:gridSpan w:val="2"/>
            <w:tcBorders>
              <w:top w:val="single" w:color="000000" w:sz="4" w:space="0"/>
              <w:left w:val="single" w:color="000000" w:sz="4" w:space="0"/>
              <w:bottom w:val="single" w:color="000000" w:sz="4" w:space="0"/>
            </w:tcBorders>
            <w:noWrap w:val="0"/>
            <w:vAlign w:val="center"/>
          </w:tcPr>
          <w:p w14:paraId="4415E0A9">
            <w:pPr>
              <w:jc w:val="center"/>
              <w:rPr>
                <w:rFonts w:ascii="Times New Roman" w:hAnsi="Times New Roman" w:eastAsia="仿宋_GB2312"/>
                <w:color w:val="auto"/>
                <w:szCs w:val="21"/>
                <w:lang w:val="zh-CN"/>
              </w:rPr>
            </w:pPr>
            <w:r>
              <w:rPr>
                <w:rFonts w:ascii="Times New Roman" w:hAnsi="Times New Roman" w:eastAsia="仿宋_GB2312"/>
                <w:color w:val="auto"/>
                <w:szCs w:val="21"/>
              </w:rPr>
              <w:t>约束性</w:t>
            </w:r>
          </w:p>
        </w:tc>
        <w:tc>
          <w:tcPr>
            <w:tcW w:w="3733" w:type="dxa"/>
            <w:gridSpan w:val="3"/>
            <w:tcBorders>
              <w:top w:val="single" w:color="000000" w:sz="4" w:space="0"/>
              <w:left w:val="single" w:color="000000" w:sz="4" w:space="0"/>
              <w:bottom w:val="single" w:color="000000" w:sz="4" w:space="0"/>
            </w:tcBorders>
            <w:noWrap w:val="0"/>
            <w:vAlign w:val="center"/>
          </w:tcPr>
          <w:p w14:paraId="73D0BF2F">
            <w:pPr>
              <w:jc w:val="center"/>
              <w:rPr>
                <w:rFonts w:ascii="Times New Roman" w:hAnsi="Times New Roman" w:eastAsia="仿宋_GB2312"/>
                <w:color w:val="auto"/>
                <w:kern w:val="0"/>
                <w:szCs w:val="21"/>
                <w:lang w:val="zh-CN"/>
              </w:rPr>
            </w:pPr>
            <w:r>
              <w:rPr>
                <w:rFonts w:hint="eastAsia" w:ascii="Times New Roman" w:hAnsi="Times New Roman" w:eastAsia="仿宋_GB2312"/>
                <w:color w:val="auto"/>
                <w:kern w:val="0"/>
                <w:szCs w:val="21"/>
                <w:lang w:val="zh-CN"/>
              </w:rPr>
              <w:t>自然资源局</w:t>
            </w:r>
          </w:p>
        </w:tc>
      </w:tr>
      <w:tr w14:paraId="7EDAC4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top w:val="single" w:color="000000" w:sz="4" w:space="0"/>
              <w:bottom w:val="single" w:color="000000" w:sz="4" w:space="0"/>
              <w:right w:val="single" w:color="000000" w:sz="4" w:space="0"/>
            </w:tcBorders>
            <w:noWrap w:val="0"/>
            <w:vAlign w:val="center"/>
          </w:tcPr>
          <w:p w14:paraId="0769FC7B">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21</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65AC0980">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湿地保护率</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CBC73AA">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4623F31A">
            <w:pPr>
              <w:jc w:val="center"/>
              <w:rPr>
                <w:rFonts w:hint="default" w:ascii="Times New Roman" w:hAnsi="Times New Roman" w:eastAsia="仿宋_GB2312"/>
                <w:color w:val="auto"/>
                <w:kern w:val="0"/>
                <w:szCs w:val="21"/>
                <w:lang w:val="en"/>
              </w:rPr>
            </w:pPr>
            <w:r>
              <w:rPr>
                <w:rFonts w:hint="default" w:ascii="Times New Roman" w:hAnsi="Times New Roman" w:eastAsia="仿宋_GB2312"/>
                <w:color w:val="auto"/>
                <w:kern w:val="0"/>
                <w:szCs w:val="21"/>
                <w:lang w:val="en"/>
              </w:rPr>
              <w:t>35.0</w:t>
            </w:r>
          </w:p>
        </w:tc>
        <w:tc>
          <w:tcPr>
            <w:tcW w:w="1564" w:type="dxa"/>
            <w:tcBorders>
              <w:top w:val="single" w:color="000000" w:sz="4" w:space="0"/>
              <w:left w:val="single" w:color="000000" w:sz="4" w:space="0"/>
              <w:bottom w:val="single" w:color="000000" w:sz="4" w:space="0"/>
            </w:tcBorders>
            <w:noWrap w:val="0"/>
            <w:vAlign w:val="center"/>
          </w:tcPr>
          <w:p w14:paraId="61039905">
            <w:pPr>
              <w:jc w:val="center"/>
              <w:rPr>
                <w:rFonts w:hint="default" w:ascii="Times New Roman" w:hAnsi="Times New Roman" w:eastAsia="仿宋_GB2312"/>
                <w:color w:val="auto"/>
                <w:szCs w:val="21"/>
                <w:lang w:val="en"/>
              </w:rPr>
            </w:pPr>
            <w:r>
              <w:rPr>
                <w:rFonts w:hint="default" w:ascii="Times New Roman" w:hAnsi="Times New Roman" w:eastAsia="仿宋_GB2312"/>
                <w:color w:val="auto"/>
                <w:szCs w:val="21"/>
                <w:lang w:val="en"/>
              </w:rPr>
              <w:t>35.0</w:t>
            </w:r>
          </w:p>
        </w:tc>
        <w:tc>
          <w:tcPr>
            <w:tcW w:w="818" w:type="dxa"/>
            <w:gridSpan w:val="2"/>
            <w:tcBorders>
              <w:top w:val="single" w:color="000000" w:sz="4" w:space="0"/>
              <w:left w:val="single" w:color="000000" w:sz="4" w:space="0"/>
              <w:bottom w:val="single" w:color="000000" w:sz="4" w:space="0"/>
            </w:tcBorders>
            <w:noWrap w:val="0"/>
            <w:vAlign w:val="center"/>
          </w:tcPr>
          <w:p w14:paraId="10391E0D">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top w:val="single" w:color="000000" w:sz="4" w:space="0"/>
              <w:left w:val="single" w:color="000000" w:sz="4" w:space="0"/>
              <w:bottom w:val="single" w:color="000000" w:sz="4" w:space="0"/>
            </w:tcBorders>
            <w:noWrap w:val="0"/>
            <w:vAlign w:val="center"/>
          </w:tcPr>
          <w:p w14:paraId="665C6F3A">
            <w:pPr>
              <w:jc w:val="center"/>
              <w:rPr>
                <w:rFonts w:ascii="Times New Roman" w:hAnsi="Times New Roman" w:eastAsia="仿宋_GB2312"/>
                <w:color w:val="auto"/>
                <w:kern w:val="0"/>
                <w:szCs w:val="21"/>
                <w:lang w:val="zh-CN"/>
              </w:rPr>
            </w:pPr>
            <w:r>
              <w:rPr>
                <w:rFonts w:hint="eastAsia" w:ascii="Times New Roman" w:hAnsi="Times New Roman" w:eastAsia="仿宋_GB2312"/>
                <w:color w:val="auto"/>
                <w:kern w:val="0"/>
                <w:szCs w:val="21"/>
                <w:lang w:val="zh-CN"/>
              </w:rPr>
              <w:t>自然资源局</w:t>
            </w:r>
          </w:p>
        </w:tc>
      </w:tr>
      <w:tr w14:paraId="359135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83" w:hRule="atLeast"/>
        </w:trPr>
        <w:tc>
          <w:tcPr>
            <w:tcW w:w="590" w:type="dxa"/>
            <w:gridSpan w:val="2"/>
            <w:tcBorders>
              <w:top w:val="single" w:color="000000" w:sz="4" w:space="0"/>
              <w:bottom w:val="single" w:color="000000" w:sz="4" w:space="0"/>
              <w:right w:val="single" w:color="000000" w:sz="4" w:space="0"/>
            </w:tcBorders>
            <w:noWrap w:val="0"/>
            <w:vAlign w:val="center"/>
          </w:tcPr>
          <w:p w14:paraId="30DE1DEE">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22</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45D6902B">
            <w:pPr>
              <w:widowControl/>
              <w:textAlignment w:val="center"/>
              <w:rPr>
                <w:rFonts w:ascii="Times New Roman" w:hAnsi="Times New Roman" w:eastAsia="仿宋_GB2312"/>
                <w:color w:val="auto"/>
                <w:szCs w:val="21"/>
              </w:rPr>
            </w:pPr>
            <w:r>
              <w:rPr>
                <w:rFonts w:ascii="Times New Roman" w:hAnsi="Times New Roman" w:eastAsia="仿宋_GB2312"/>
                <w:color w:val="auto"/>
                <w:kern w:val="0"/>
                <w:szCs w:val="21"/>
              </w:rPr>
              <w:t>水土保持率</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E8822C6">
            <w:pPr>
              <w:widowControl/>
              <w:jc w:val="center"/>
              <w:textAlignment w:val="center"/>
              <w:rPr>
                <w:rFonts w:ascii="Times New Roman" w:hAnsi="Times New Roman" w:eastAsia="仿宋_GB2312"/>
                <w:color w:val="auto"/>
                <w:szCs w:val="21"/>
              </w:rPr>
            </w:pPr>
            <w:r>
              <w:rPr>
                <w:rFonts w:ascii="Times New Roman" w:hAnsi="Times New Roman" w:eastAsia="仿宋_GB2312"/>
                <w:color w:val="auto"/>
                <w:kern w:val="0"/>
                <w:szCs w:val="21"/>
              </w:rPr>
              <w:t>%</w:t>
            </w:r>
          </w:p>
        </w:tc>
        <w:tc>
          <w:tcPr>
            <w:tcW w:w="1495" w:type="dxa"/>
            <w:tcBorders>
              <w:top w:val="single" w:color="000000" w:sz="4" w:space="0"/>
              <w:left w:val="single" w:color="000000" w:sz="4" w:space="0"/>
              <w:bottom w:val="single" w:color="000000" w:sz="4" w:space="0"/>
            </w:tcBorders>
            <w:noWrap w:val="0"/>
            <w:vAlign w:val="center"/>
          </w:tcPr>
          <w:p w14:paraId="710C5471">
            <w:pPr>
              <w:jc w:val="center"/>
              <w:rPr>
                <w:rFonts w:hint="default" w:ascii="Times New Roman" w:hAnsi="Times New Roman" w:eastAsia="仿宋_GB2312"/>
                <w:color w:val="auto"/>
                <w:kern w:val="0"/>
                <w:szCs w:val="21"/>
                <w:lang w:val="en-US" w:eastAsia="zh-CN"/>
              </w:rPr>
            </w:pPr>
            <w:r>
              <w:rPr>
                <w:rFonts w:hint="eastAsia" w:ascii="Times New Roman" w:hAnsi="Times New Roman" w:eastAsia="仿宋_GB2312"/>
                <w:color w:val="auto"/>
                <w:kern w:val="0"/>
                <w:szCs w:val="21"/>
                <w:lang w:val="en-US" w:eastAsia="zh-CN"/>
              </w:rPr>
              <w:t>80</w:t>
            </w:r>
          </w:p>
        </w:tc>
        <w:tc>
          <w:tcPr>
            <w:tcW w:w="1564" w:type="dxa"/>
            <w:tcBorders>
              <w:top w:val="single" w:color="000000" w:sz="4" w:space="0"/>
              <w:left w:val="single" w:color="000000" w:sz="4" w:space="0"/>
              <w:bottom w:val="single" w:color="000000" w:sz="4" w:space="0"/>
            </w:tcBorders>
            <w:noWrap w:val="0"/>
            <w:vAlign w:val="center"/>
          </w:tcPr>
          <w:p w14:paraId="6A199F7F">
            <w:pPr>
              <w:jc w:val="center"/>
              <w:rPr>
                <w:rFonts w:hint="default" w:ascii="Times New Roman" w:hAnsi="Times New Roman" w:eastAsia="仿宋_GB2312"/>
                <w:color w:val="auto"/>
                <w:szCs w:val="21"/>
                <w:lang w:val="en"/>
              </w:rPr>
            </w:pPr>
            <w:r>
              <w:rPr>
                <w:rFonts w:hint="default" w:ascii="Times New Roman" w:hAnsi="Times New Roman" w:eastAsia="仿宋_GB2312"/>
                <w:color w:val="auto"/>
                <w:szCs w:val="21"/>
                <w:lang w:val="en"/>
              </w:rPr>
              <w:t>78.88</w:t>
            </w:r>
          </w:p>
        </w:tc>
        <w:tc>
          <w:tcPr>
            <w:tcW w:w="818" w:type="dxa"/>
            <w:gridSpan w:val="2"/>
            <w:tcBorders>
              <w:top w:val="single" w:color="000000" w:sz="4" w:space="0"/>
              <w:left w:val="single" w:color="000000" w:sz="4" w:space="0"/>
              <w:bottom w:val="single" w:color="000000" w:sz="4" w:space="0"/>
            </w:tcBorders>
            <w:noWrap w:val="0"/>
            <w:vAlign w:val="center"/>
          </w:tcPr>
          <w:p w14:paraId="57B09D83">
            <w:pPr>
              <w:jc w:val="center"/>
              <w:rPr>
                <w:rFonts w:ascii="Times New Roman" w:hAnsi="Times New Roman" w:eastAsia="仿宋_GB2312"/>
                <w:color w:val="auto"/>
                <w:szCs w:val="21"/>
                <w:lang w:val="zh-CN"/>
              </w:rPr>
            </w:pPr>
            <w:r>
              <w:rPr>
                <w:rFonts w:ascii="Times New Roman" w:hAnsi="Times New Roman" w:eastAsia="仿宋_GB2312"/>
                <w:color w:val="auto"/>
                <w:szCs w:val="21"/>
              </w:rPr>
              <w:t>预期性</w:t>
            </w:r>
          </w:p>
        </w:tc>
        <w:tc>
          <w:tcPr>
            <w:tcW w:w="3733" w:type="dxa"/>
            <w:gridSpan w:val="3"/>
            <w:tcBorders>
              <w:top w:val="single" w:color="000000" w:sz="4" w:space="0"/>
              <w:left w:val="single" w:color="000000" w:sz="4" w:space="0"/>
              <w:bottom w:val="single" w:color="000000" w:sz="4" w:space="0"/>
            </w:tcBorders>
            <w:noWrap w:val="0"/>
            <w:vAlign w:val="center"/>
          </w:tcPr>
          <w:p w14:paraId="44E066BD">
            <w:pPr>
              <w:jc w:val="center"/>
              <w:rPr>
                <w:rFonts w:hint="eastAsia" w:ascii="Times New Roman" w:hAnsi="Times New Roman" w:eastAsia="仿宋_GB2312"/>
                <w:color w:val="auto"/>
                <w:kern w:val="0"/>
                <w:szCs w:val="21"/>
                <w:lang w:val="zh-CN" w:eastAsia="zh-CN"/>
              </w:rPr>
            </w:pPr>
            <w:r>
              <w:rPr>
                <w:rFonts w:hint="eastAsia" w:ascii="Times New Roman" w:hAnsi="Times New Roman" w:eastAsia="仿宋_GB2312"/>
                <w:color w:val="auto"/>
                <w:kern w:val="0"/>
                <w:szCs w:val="21"/>
                <w:lang w:val="zh-CN" w:eastAsia="zh-CN"/>
              </w:rPr>
              <w:t>水务局</w:t>
            </w:r>
          </w:p>
        </w:tc>
      </w:tr>
      <w:tr w14:paraId="420E49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18" w:hRule="atLeast"/>
        </w:trPr>
        <w:tc>
          <w:tcPr>
            <w:tcW w:w="590" w:type="dxa"/>
            <w:gridSpan w:val="2"/>
            <w:tcBorders>
              <w:top w:val="single" w:color="000000" w:sz="4" w:space="0"/>
              <w:bottom w:val="single" w:color="000000" w:sz="4" w:space="0"/>
              <w:right w:val="single" w:color="000000" w:sz="4" w:space="0"/>
            </w:tcBorders>
            <w:noWrap w:val="0"/>
            <w:vAlign w:val="center"/>
          </w:tcPr>
          <w:p w14:paraId="3E3C6D75">
            <w:pPr>
              <w:widowControl/>
              <w:jc w:val="left"/>
              <w:textAlignment w:val="center"/>
              <w:rPr>
                <w:rFonts w:ascii="Times New Roman" w:hAnsi="Times New Roman" w:eastAsia="宋体"/>
                <w:b/>
                <w:color w:val="auto"/>
                <w:kern w:val="0"/>
                <w:szCs w:val="21"/>
              </w:rPr>
            </w:pPr>
          </w:p>
        </w:tc>
        <w:tc>
          <w:tcPr>
            <w:tcW w:w="12640" w:type="dxa"/>
            <w:gridSpan w:val="10"/>
            <w:tcBorders>
              <w:top w:val="single" w:color="000000" w:sz="4" w:space="0"/>
              <w:left w:val="single" w:color="000000" w:sz="4" w:space="0"/>
              <w:bottom w:val="single" w:color="000000" w:sz="4" w:space="0"/>
            </w:tcBorders>
            <w:noWrap w:val="0"/>
            <w:vAlign w:val="center"/>
          </w:tcPr>
          <w:p w14:paraId="41ED4C88">
            <w:pPr>
              <w:jc w:val="left"/>
              <w:rPr>
                <w:rFonts w:ascii="Times New Roman" w:hAnsi="Times New Roman" w:eastAsia="仿宋_GB2312"/>
                <w:b/>
                <w:color w:val="auto"/>
                <w:kern w:val="0"/>
                <w:szCs w:val="21"/>
              </w:rPr>
            </w:pPr>
            <w:r>
              <w:rPr>
                <w:rFonts w:ascii="Times New Roman" w:hAnsi="Times New Roman" w:eastAsia="仿宋_GB2312"/>
                <w:b/>
                <w:color w:val="auto"/>
                <w:kern w:val="0"/>
                <w:szCs w:val="21"/>
              </w:rPr>
              <w:t>五、安全保障</w:t>
            </w:r>
          </w:p>
        </w:tc>
      </w:tr>
      <w:tr w14:paraId="10E079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416" w:hRule="atLeast"/>
        </w:trPr>
        <w:tc>
          <w:tcPr>
            <w:tcW w:w="590" w:type="dxa"/>
            <w:gridSpan w:val="2"/>
            <w:tcBorders>
              <w:top w:val="single" w:color="000000" w:sz="4" w:space="0"/>
              <w:bottom w:val="single" w:color="000000" w:sz="4" w:space="0"/>
              <w:right w:val="single" w:color="000000" w:sz="4" w:space="0"/>
            </w:tcBorders>
            <w:noWrap w:val="0"/>
            <w:vAlign w:val="center"/>
          </w:tcPr>
          <w:p w14:paraId="0AB00D98">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23</w:t>
            </w:r>
          </w:p>
        </w:tc>
        <w:tc>
          <w:tcPr>
            <w:tcW w:w="4099" w:type="dxa"/>
            <w:gridSpan w:val="2"/>
            <w:tcBorders>
              <w:top w:val="single" w:color="000000" w:sz="4" w:space="0"/>
              <w:left w:val="single" w:color="000000" w:sz="4" w:space="0"/>
              <w:bottom w:val="single" w:color="000000" w:sz="4" w:space="0"/>
              <w:right w:val="single" w:color="000000" w:sz="4" w:space="0"/>
            </w:tcBorders>
            <w:noWrap w:val="0"/>
            <w:vAlign w:val="center"/>
          </w:tcPr>
          <w:p w14:paraId="115A4259">
            <w:pPr>
              <w:widowControl/>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粮食综合生产能力</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D55D1DB">
            <w:pPr>
              <w:widowControl/>
              <w:jc w:val="center"/>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万吨</w:t>
            </w:r>
          </w:p>
        </w:tc>
        <w:tc>
          <w:tcPr>
            <w:tcW w:w="1495" w:type="dxa"/>
            <w:tcBorders>
              <w:top w:val="single" w:color="000000" w:sz="4" w:space="0"/>
              <w:left w:val="single" w:color="000000" w:sz="4" w:space="0"/>
              <w:bottom w:val="single" w:color="000000" w:sz="4" w:space="0"/>
            </w:tcBorders>
            <w:noWrap w:val="0"/>
            <w:vAlign w:val="center"/>
          </w:tcPr>
          <w:p w14:paraId="2A484D4D">
            <w:pPr>
              <w:jc w:val="center"/>
              <w:rPr>
                <w:rFonts w:hint="eastAsia" w:ascii="Times New Roman" w:hAnsi="Times New Roman" w:eastAsia="仿宋_GB2312"/>
                <w:color w:val="auto"/>
                <w:kern w:val="0"/>
                <w:szCs w:val="21"/>
                <w:lang w:val="en" w:eastAsia="zh-CN"/>
              </w:rPr>
            </w:pPr>
            <w:r>
              <w:rPr>
                <w:rFonts w:hint="default" w:ascii="Times New Roman" w:hAnsi="Times New Roman" w:eastAsia="仿宋_GB2312"/>
                <w:color w:val="auto"/>
                <w:kern w:val="0"/>
                <w:szCs w:val="21"/>
                <w:lang w:val="en"/>
              </w:rPr>
              <w:t>14.</w:t>
            </w:r>
            <w:r>
              <w:rPr>
                <w:rFonts w:hint="eastAsia" w:ascii="Times New Roman" w:hAnsi="Times New Roman" w:eastAsia="仿宋_GB2312"/>
                <w:color w:val="auto"/>
                <w:kern w:val="0"/>
                <w:szCs w:val="21"/>
                <w:lang w:val="en-US" w:eastAsia="zh-CN"/>
              </w:rPr>
              <w:t>2</w:t>
            </w:r>
          </w:p>
        </w:tc>
        <w:tc>
          <w:tcPr>
            <w:tcW w:w="1564" w:type="dxa"/>
            <w:tcBorders>
              <w:top w:val="single" w:color="000000" w:sz="4" w:space="0"/>
              <w:left w:val="single" w:color="000000" w:sz="4" w:space="0"/>
              <w:bottom w:val="single" w:color="000000" w:sz="4" w:space="0"/>
            </w:tcBorders>
            <w:noWrap w:val="0"/>
            <w:vAlign w:val="center"/>
          </w:tcPr>
          <w:p w14:paraId="6CF5DBF3">
            <w:pPr>
              <w:jc w:val="center"/>
              <w:rPr>
                <w:rFonts w:hint="default" w:ascii="Times New Roman" w:hAnsi="Times New Roman" w:eastAsia="仿宋_GB2312"/>
                <w:color w:val="auto"/>
                <w:szCs w:val="21"/>
                <w:lang w:val="en"/>
              </w:rPr>
            </w:pPr>
            <w:r>
              <w:rPr>
                <w:rFonts w:hint="default" w:ascii="Times New Roman" w:hAnsi="Times New Roman" w:eastAsia="仿宋_GB2312"/>
                <w:color w:val="auto"/>
                <w:szCs w:val="21"/>
                <w:lang w:val="en"/>
              </w:rPr>
              <w:t>14.0</w:t>
            </w:r>
          </w:p>
        </w:tc>
        <w:tc>
          <w:tcPr>
            <w:tcW w:w="818" w:type="dxa"/>
            <w:gridSpan w:val="2"/>
            <w:tcBorders>
              <w:top w:val="single" w:color="000000" w:sz="4" w:space="0"/>
              <w:left w:val="single" w:color="000000" w:sz="4" w:space="0"/>
              <w:bottom w:val="single" w:color="000000" w:sz="4" w:space="0"/>
            </w:tcBorders>
            <w:noWrap w:val="0"/>
            <w:vAlign w:val="center"/>
          </w:tcPr>
          <w:p w14:paraId="3913D18A">
            <w:pPr>
              <w:jc w:val="center"/>
              <w:rPr>
                <w:rFonts w:ascii="Times New Roman" w:hAnsi="Times New Roman" w:eastAsia="仿宋_GB2312"/>
                <w:color w:val="auto"/>
                <w:szCs w:val="21"/>
                <w:lang w:val="zh-CN"/>
              </w:rPr>
            </w:pPr>
            <w:r>
              <w:rPr>
                <w:rFonts w:ascii="Times New Roman" w:hAnsi="Times New Roman" w:eastAsia="仿宋_GB2312"/>
                <w:color w:val="auto"/>
                <w:szCs w:val="21"/>
              </w:rPr>
              <w:t>约束性</w:t>
            </w:r>
          </w:p>
        </w:tc>
        <w:tc>
          <w:tcPr>
            <w:tcW w:w="3733" w:type="dxa"/>
            <w:gridSpan w:val="3"/>
            <w:tcBorders>
              <w:top w:val="single" w:color="000000" w:sz="4" w:space="0"/>
              <w:left w:val="single" w:color="000000" w:sz="4" w:space="0"/>
              <w:bottom w:val="single" w:color="000000" w:sz="4" w:space="0"/>
            </w:tcBorders>
            <w:noWrap w:val="0"/>
            <w:vAlign w:val="center"/>
          </w:tcPr>
          <w:p w14:paraId="287B35A2">
            <w:pPr>
              <w:jc w:val="center"/>
              <w:rPr>
                <w:rFonts w:ascii="Times New Roman" w:hAnsi="Times New Roman" w:eastAsia="仿宋_GB2312"/>
                <w:color w:val="auto"/>
                <w:kern w:val="0"/>
                <w:szCs w:val="21"/>
                <w:lang w:val="zh-CN"/>
              </w:rPr>
            </w:pPr>
            <w:r>
              <w:rPr>
                <w:rFonts w:ascii="Times New Roman" w:hAnsi="Times New Roman" w:eastAsia="仿宋_GB2312"/>
                <w:color w:val="auto"/>
                <w:kern w:val="0"/>
                <w:szCs w:val="21"/>
                <w:lang w:val="zh-CN"/>
              </w:rPr>
              <w:t>农业农村</w:t>
            </w:r>
            <w:r>
              <w:rPr>
                <w:rFonts w:hint="eastAsia" w:ascii="Times New Roman" w:hAnsi="Times New Roman" w:eastAsia="仿宋_GB2312"/>
                <w:color w:val="auto"/>
                <w:kern w:val="0"/>
                <w:szCs w:val="21"/>
                <w:lang w:val="zh-CN"/>
              </w:rPr>
              <w:t>局</w:t>
            </w:r>
          </w:p>
        </w:tc>
      </w:tr>
      <w:tr w14:paraId="0BD378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gridBefore w:val="1"/>
          <w:wBefore w:w="7" w:type="dxa"/>
          <w:trHeight w:val="350" w:hRule="atLeast"/>
        </w:trPr>
        <w:tc>
          <w:tcPr>
            <w:tcW w:w="590" w:type="dxa"/>
            <w:gridSpan w:val="2"/>
            <w:tcBorders>
              <w:top w:val="single" w:color="000000" w:sz="4" w:space="0"/>
              <w:right w:val="single" w:color="000000" w:sz="4" w:space="0"/>
            </w:tcBorders>
            <w:noWrap w:val="0"/>
            <w:vAlign w:val="center"/>
          </w:tcPr>
          <w:p w14:paraId="44ABA897">
            <w:pPr>
              <w:widowControl/>
              <w:jc w:val="center"/>
              <w:textAlignment w:val="center"/>
              <w:rPr>
                <w:rFonts w:ascii="Times New Roman" w:hAnsi="Times New Roman" w:eastAsia="宋体"/>
                <w:color w:val="auto"/>
                <w:szCs w:val="21"/>
              </w:rPr>
            </w:pPr>
            <w:r>
              <w:rPr>
                <w:rFonts w:ascii="Times New Roman" w:hAnsi="Times New Roman" w:eastAsia="宋体"/>
                <w:color w:val="auto"/>
                <w:szCs w:val="21"/>
              </w:rPr>
              <w:t>24</w:t>
            </w:r>
          </w:p>
        </w:tc>
        <w:tc>
          <w:tcPr>
            <w:tcW w:w="4099" w:type="dxa"/>
            <w:gridSpan w:val="2"/>
            <w:tcBorders>
              <w:top w:val="single" w:color="000000" w:sz="4" w:space="0"/>
              <w:left w:val="single" w:color="000000" w:sz="4" w:space="0"/>
              <w:right w:val="single" w:color="000000" w:sz="4" w:space="0"/>
            </w:tcBorders>
            <w:noWrap w:val="0"/>
            <w:vAlign w:val="center"/>
          </w:tcPr>
          <w:p w14:paraId="159E5D68">
            <w:pPr>
              <w:widowControl/>
              <w:textAlignment w:val="center"/>
              <w:rPr>
                <w:rFonts w:ascii="Times New Roman" w:hAnsi="Times New Roman" w:eastAsia="仿宋_GB2312"/>
                <w:color w:val="auto"/>
                <w:kern w:val="0"/>
                <w:szCs w:val="21"/>
              </w:rPr>
            </w:pPr>
            <w:r>
              <w:rPr>
                <w:rFonts w:ascii="Times New Roman" w:hAnsi="Times New Roman" w:eastAsia="仿宋_GB2312"/>
                <w:color w:val="auto"/>
                <w:kern w:val="0"/>
                <w:szCs w:val="21"/>
              </w:rPr>
              <w:t>能源综合生产能力</w:t>
            </w:r>
          </w:p>
        </w:tc>
        <w:tc>
          <w:tcPr>
            <w:tcW w:w="931" w:type="dxa"/>
            <w:tcBorders>
              <w:top w:val="single" w:color="000000" w:sz="4" w:space="0"/>
              <w:left w:val="single" w:color="000000" w:sz="4" w:space="0"/>
              <w:right w:val="single" w:color="000000" w:sz="4" w:space="0"/>
            </w:tcBorders>
            <w:noWrap w:val="0"/>
            <w:vAlign w:val="center"/>
          </w:tcPr>
          <w:p w14:paraId="36330EE9">
            <w:pPr>
              <w:jc w:val="center"/>
              <w:rPr>
                <w:rFonts w:ascii="Times New Roman" w:hAnsi="Times New Roman" w:eastAsia="仿宋_GB2312"/>
                <w:color w:val="auto"/>
                <w:szCs w:val="21"/>
              </w:rPr>
            </w:pPr>
            <w:r>
              <w:rPr>
                <w:rFonts w:hint="eastAsia" w:ascii="Times New Roman" w:hAnsi="Times New Roman" w:eastAsia="仿宋_GB2312"/>
                <w:color w:val="auto"/>
                <w:szCs w:val="21"/>
                <w:lang w:eastAsia="zh-CN"/>
              </w:rPr>
              <w:t>万</w:t>
            </w:r>
            <w:r>
              <w:rPr>
                <w:rFonts w:ascii="Times New Roman" w:hAnsi="Times New Roman" w:eastAsia="仿宋_GB2312"/>
                <w:color w:val="auto"/>
                <w:szCs w:val="21"/>
              </w:rPr>
              <w:t>吨</w:t>
            </w:r>
          </w:p>
          <w:p w14:paraId="4313EE31">
            <w:pPr>
              <w:jc w:val="center"/>
              <w:rPr>
                <w:rFonts w:ascii="Times New Roman" w:hAnsi="Times New Roman" w:eastAsia="仿宋_GB2312"/>
                <w:color w:val="auto"/>
                <w:kern w:val="0"/>
                <w:szCs w:val="21"/>
              </w:rPr>
            </w:pPr>
            <w:r>
              <w:rPr>
                <w:rFonts w:ascii="Times New Roman" w:hAnsi="Times New Roman" w:eastAsia="仿宋_GB2312"/>
                <w:color w:val="auto"/>
                <w:szCs w:val="21"/>
              </w:rPr>
              <w:t>标准煤</w:t>
            </w:r>
          </w:p>
        </w:tc>
        <w:tc>
          <w:tcPr>
            <w:tcW w:w="1495" w:type="dxa"/>
            <w:tcBorders>
              <w:top w:val="single" w:color="000000" w:sz="4" w:space="0"/>
              <w:left w:val="single" w:color="000000" w:sz="4" w:space="0"/>
            </w:tcBorders>
            <w:noWrap w:val="0"/>
            <w:vAlign w:val="center"/>
          </w:tcPr>
          <w:p w14:paraId="50965963">
            <w:pPr>
              <w:jc w:val="center"/>
              <w:rPr>
                <w:rFonts w:hint="default" w:ascii="Times New Roman" w:hAnsi="Times New Roman" w:eastAsia="仿宋_GB2312"/>
                <w:color w:val="auto"/>
                <w:kern w:val="0"/>
                <w:szCs w:val="21"/>
                <w:lang w:val="en-US" w:eastAsia="zh-CN"/>
              </w:rPr>
            </w:pPr>
            <w:r>
              <w:rPr>
                <w:rFonts w:hint="eastAsia" w:ascii="Times New Roman" w:hAnsi="Times New Roman" w:eastAsia="仿宋_GB2312"/>
                <w:color w:val="auto"/>
                <w:kern w:val="0"/>
                <w:szCs w:val="21"/>
                <w:lang w:val="en-US" w:eastAsia="zh-CN"/>
              </w:rPr>
              <w:t>75.0</w:t>
            </w:r>
          </w:p>
        </w:tc>
        <w:tc>
          <w:tcPr>
            <w:tcW w:w="1564" w:type="dxa"/>
            <w:tcBorders>
              <w:top w:val="single" w:color="000000" w:sz="4" w:space="0"/>
              <w:left w:val="single" w:color="000000" w:sz="4" w:space="0"/>
            </w:tcBorders>
            <w:noWrap w:val="0"/>
            <w:vAlign w:val="center"/>
          </w:tcPr>
          <w:p w14:paraId="1AA24066">
            <w:pPr>
              <w:jc w:val="center"/>
              <w:rPr>
                <w:rFonts w:hint="default" w:ascii="Times New Roman" w:hAnsi="Times New Roman" w:eastAsia="仿宋_GB2312"/>
                <w:color w:val="auto"/>
                <w:szCs w:val="21"/>
                <w:lang w:val="en" w:eastAsia="zh-CN"/>
              </w:rPr>
            </w:pPr>
            <w:r>
              <w:rPr>
                <w:rFonts w:hint="default" w:ascii="Times New Roman" w:hAnsi="Times New Roman" w:eastAsia="仿宋_GB2312"/>
                <w:color w:val="auto"/>
                <w:szCs w:val="21"/>
                <w:lang w:val="en" w:eastAsia="zh-CN"/>
              </w:rPr>
              <w:t>5.0</w:t>
            </w:r>
          </w:p>
        </w:tc>
        <w:tc>
          <w:tcPr>
            <w:tcW w:w="818" w:type="dxa"/>
            <w:gridSpan w:val="2"/>
            <w:tcBorders>
              <w:top w:val="single" w:color="000000" w:sz="4" w:space="0"/>
              <w:left w:val="single" w:color="000000" w:sz="4" w:space="0"/>
            </w:tcBorders>
            <w:noWrap w:val="0"/>
            <w:vAlign w:val="center"/>
          </w:tcPr>
          <w:p w14:paraId="44F40B1C">
            <w:pPr>
              <w:jc w:val="center"/>
              <w:rPr>
                <w:rFonts w:ascii="Times New Roman" w:hAnsi="Times New Roman" w:eastAsia="仿宋_GB2312"/>
                <w:color w:val="auto"/>
                <w:szCs w:val="21"/>
                <w:lang w:val="zh-CN"/>
              </w:rPr>
            </w:pPr>
            <w:r>
              <w:rPr>
                <w:rFonts w:ascii="Times New Roman" w:hAnsi="Times New Roman" w:eastAsia="仿宋_GB2312"/>
                <w:color w:val="auto"/>
                <w:szCs w:val="21"/>
              </w:rPr>
              <w:t>约束性</w:t>
            </w:r>
          </w:p>
        </w:tc>
        <w:tc>
          <w:tcPr>
            <w:tcW w:w="3733" w:type="dxa"/>
            <w:gridSpan w:val="3"/>
            <w:tcBorders>
              <w:top w:val="single" w:color="000000" w:sz="4" w:space="0"/>
              <w:left w:val="single" w:color="000000" w:sz="4" w:space="0"/>
            </w:tcBorders>
            <w:noWrap w:val="0"/>
            <w:vAlign w:val="center"/>
          </w:tcPr>
          <w:p w14:paraId="01730555">
            <w:pPr>
              <w:jc w:val="center"/>
              <w:rPr>
                <w:rFonts w:ascii="Times New Roman" w:hAnsi="Times New Roman" w:eastAsia="仿宋_GB2312"/>
                <w:color w:val="auto"/>
                <w:kern w:val="0"/>
                <w:szCs w:val="21"/>
                <w:lang w:val="zh-CN"/>
              </w:rPr>
            </w:pPr>
            <w:r>
              <w:rPr>
                <w:rFonts w:hint="eastAsia" w:ascii="Times New Roman" w:hAnsi="Times New Roman" w:eastAsia="仿宋_GB2312"/>
                <w:color w:val="auto"/>
                <w:kern w:val="0"/>
                <w:szCs w:val="21"/>
                <w:lang w:val="zh-CN"/>
              </w:rPr>
              <w:t>发展和改革局</w:t>
            </w:r>
          </w:p>
        </w:tc>
      </w:tr>
      <w:tr w14:paraId="407A67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90" w:hRule="atLeast"/>
        </w:trPr>
        <w:tc>
          <w:tcPr>
            <w:tcW w:w="13216" w:type="dxa"/>
            <w:gridSpan w:val="12"/>
            <w:tcBorders>
              <w:top w:val="nil"/>
              <w:left w:val="nil"/>
              <w:bottom w:val="nil"/>
              <w:right w:val="nil"/>
            </w:tcBorders>
            <w:shd w:val="clear" w:color="auto" w:fill="auto"/>
            <w:noWrap/>
            <w:tcMar>
              <w:top w:w="11" w:type="dxa"/>
              <w:left w:w="23" w:type="dxa"/>
              <w:right w:w="11" w:type="dxa"/>
            </w:tcMar>
            <w:vAlign w:val="center"/>
          </w:tcPr>
          <w:p w14:paraId="2CF74493">
            <w:pPr>
              <w:spacing w:line="400" w:lineRule="exact"/>
              <w:rPr>
                <w:rFonts w:ascii="Times New Roman" w:hAnsi="Times New Roman" w:eastAsia="黑体"/>
                <w:spacing w:val="-6"/>
                <w:sz w:val="32"/>
                <w:szCs w:val="32"/>
              </w:rPr>
            </w:pPr>
            <w:r>
              <w:rPr>
                <w:rFonts w:ascii="Times New Roman" w:hAnsi="Times New Roman" w:eastAsia="黑体"/>
                <w:spacing w:val="-6"/>
                <w:sz w:val="32"/>
                <w:szCs w:val="32"/>
              </w:rPr>
              <w:t>附件3</w:t>
            </w:r>
          </w:p>
          <w:p w14:paraId="033B5C1D">
            <w:pPr>
              <w:widowControl/>
              <w:spacing w:beforeLines="50" w:afterLines="50" w:line="580" w:lineRule="exact"/>
              <w:jc w:val="center"/>
              <w:textAlignment w:val="center"/>
              <w:rPr>
                <w:rFonts w:ascii="Times New Roman" w:hAnsi="Times New Roman" w:eastAsiaTheme="minorEastAsia"/>
                <w:szCs w:val="21"/>
              </w:rPr>
            </w:pPr>
            <w:r>
              <w:rPr>
                <w:rFonts w:hint="eastAsia" w:ascii="Times New Roman" w:hAnsi="Times New Roman" w:eastAsia="方正小标宋简体"/>
                <w:sz w:val="44"/>
                <w:szCs w:val="44"/>
                <w:lang w:eastAsia="zh-CN"/>
              </w:rPr>
              <w:t>利通区</w:t>
            </w:r>
            <w:r>
              <w:rPr>
                <w:rFonts w:ascii="Times New Roman" w:hAnsi="Times New Roman" w:eastAsia="方正小标宋简体"/>
                <w:sz w:val="44"/>
                <w:szCs w:val="44"/>
              </w:rPr>
              <w:t>重点工程项目责任分工清单</w:t>
            </w:r>
          </w:p>
        </w:tc>
      </w:tr>
      <w:tr w14:paraId="61BB5D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63"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A183EAA">
            <w:pPr>
              <w:widowControl/>
              <w:jc w:val="center"/>
              <w:textAlignment w:val="center"/>
              <w:rPr>
                <w:rFonts w:hint="eastAsia" w:ascii="黑体" w:hAnsi="黑体" w:eastAsia="黑体" w:cs="黑体"/>
                <w:b w:val="0"/>
                <w:bCs/>
                <w:szCs w:val="21"/>
              </w:rPr>
            </w:pPr>
            <w:r>
              <w:rPr>
                <w:rFonts w:hint="eastAsia" w:ascii="黑体" w:hAnsi="黑体" w:eastAsia="黑体" w:cs="黑体"/>
                <w:b w:val="0"/>
                <w:bCs/>
                <w:kern w:val="0"/>
                <w:szCs w:val="21"/>
              </w:rPr>
              <w:t>序号</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8253572">
            <w:pPr>
              <w:widowControl/>
              <w:jc w:val="center"/>
              <w:textAlignment w:val="center"/>
              <w:rPr>
                <w:rFonts w:hint="eastAsia" w:ascii="黑体" w:hAnsi="黑体" w:eastAsia="黑体" w:cs="黑体"/>
                <w:b w:val="0"/>
                <w:bCs/>
                <w:szCs w:val="21"/>
              </w:rPr>
            </w:pPr>
            <w:r>
              <w:rPr>
                <w:rFonts w:hint="eastAsia" w:ascii="黑体" w:hAnsi="黑体" w:eastAsia="黑体" w:cs="黑体"/>
                <w:b w:val="0"/>
                <w:bCs/>
                <w:kern w:val="0"/>
                <w:szCs w:val="21"/>
              </w:rPr>
              <w:t>项目名称</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1B51CFE">
            <w:pPr>
              <w:widowControl/>
              <w:jc w:val="center"/>
              <w:textAlignment w:val="center"/>
              <w:rPr>
                <w:rFonts w:hint="eastAsia" w:ascii="黑体" w:hAnsi="黑体" w:eastAsia="黑体" w:cs="黑体"/>
                <w:b w:val="0"/>
                <w:bCs/>
                <w:szCs w:val="21"/>
              </w:rPr>
            </w:pPr>
            <w:r>
              <w:rPr>
                <w:rFonts w:hint="eastAsia" w:ascii="黑体" w:hAnsi="黑体" w:eastAsia="黑体" w:cs="黑体"/>
                <w:b w:val="0"/>
                <w:bCs/>
                <w:kern w:val="0"/>
                <w:szCs w:val="21"/>
              </w:rPr>
              <w:t>具体项目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8A929F7">
            <w:pPr>
              <w:widowControl/>
              <w:jc w:val="center"/>
              <w:textAlignment w:val="center"/>
              <w:rPr>
                <w:rFonts w:hint="eastAsia" w:ascii="黑体" w:hAnsi="黑体" w:eastAsia="黑体" w:cs="黑体"/>
                <w:b w:val="0"/>
                <w:bCs/>
                <w:szCs w:val="21"/>
                <w:lang w:eastAsia="zh-CN"/>
              </w:rPr>
            </w:pPr>
            <w:r>
              <w:rPr>
                <w:rFonts w:hint="eastAsia" w:ascii="黑体" w:hAnsi="黑体" w:eastAsia="黑体" w:cs="黑体"/>
                <w:b w:val="0"/>
                <w:bCs/>
                <w:kern w:val="0"/>
                <w:szCs w:val="21"/>
                <w:lang w:eastAsia="zh-CN"/>
              </w:rPr>
              <w:t>责任单位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5BCADD5">
            <w:pPr>
              <w:widowControl/>
              <w:jc w:val="center"/>
              <w:textAlignment w:val="center"/>
              <w:rPr>
                <w:rFonts w:hint="eastAsia" w:ascii="黑体" w:hAnsi="黑体" w:eastAsia="黑体" w:cs="黑体"/>
                <w:b w:val="0"/>
                <w:bCs/>
                <w:szCs w:val="21"/>
                <w:lang w:eastAsia="zh-CN"/>
              </w:rPr>
            </w:pPr>
            <w:r>
              <w:rPr>
                <w:rFonts w:hint="eastAsia" w:ascii="黑体" w:hAnsi="黑体" w:eastAsia="黑体" w:cs="黑体"/>
                <w:b w:val="0"/>
                <w:bCs/>
                <w:kern w:val="0"/>
                <w:szCs w:val="21"/>
                <w:lang w:eastAsia="zh-CN"/>
              </w:rPr>
              <w:t>备注</w:t>
            </w:r>
          </w:p>
        </w:tc>
      </w:tr>
      <w:tr w14:paraId="5975A1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10"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A377FD6">
            <w:pPr>
              <w:widowControl/>
              <w:jc w:val="left"/>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一、黄河流域生态保护和高质量发展先行区建设</w:t>
            </w:r>
            <w:r>
              <w:rPr>
                <w:rFonts w:hint="eastAsia" w:ascii="仿宋_GB2312" w:hAnsi="仿宋_GB2312" w:eastAsia="仿宋_GB2312" w:cs="仿宋_GB2312"/>
                <w:b/>
                <w:bCs/>
                <w:kern w:val="0"/>
                <w:szCs w:val="21"/>
                <w:lang w:eastAsia="zh-CN"/>
              </w:rPr>
              <w:t>八</w:t>
            </w:r>
            <w:r>
              <w:rPr>
                <w:rFonts w:hint="eastAsia" w:ascii="仿宋_GB2312" w:hAnsi="仿宋_GB2312" w:eastAsia="仿宋_GB2312" w:cs="仿宋_GB2312"/>
                <w:b/>
                <w:bCs/>
                <w:kern w:val="0"/>
                <w:szCs w:val="21"/>
              </w:rPr>
              <w:t>大工程项目</w:t>
            </w:r>
          </w:p>
        </w:tc>
      </w:tr>
      <w:tr w14:paraId="7850F4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978"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F495CC8">
            <w:pPr>
              <w:widowControl/>
              <w:jc w:val="center"/>
              <w:textAlignment w:val="center"/>
              <w:rPr>
                <w:rFonts w:ascii="Times New Roman" w:hAnsi="Times New Roman" w:eastAsiaTheme="minorEastAsia"/>
                <w:szCs w:val="21"/>
              </w:rPr>
            </w:pPr>
            <w:r>
              <w:rPr>
                <w:rFonts w:ascii="Times New Roman" w:hAnsi="Times New Roman" w:eastAsiaTheme="minorEastAsia"/>
                <w:kern w:val="0"/>
                <w:szCs w:val="21"/>
              </w:rPr>
              <w:t>1</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554798F">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利通区国家现代农业产业园建设工程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F3904F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val="en-US" w:eastAsia="zh-CN"/>
              </w:rPr>
              <w:t>现代农业产业园建设项目，五里坡奶牛生态养殖基地四期建设项目，五里坡肉牛养殖基地建设项目，五里坡奶牛养殖基地数字牧场建设项目，鸽堂沟标准化奶牛养殖示范区建设项目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C52747F">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农业农村局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542318C">
            <w:pPr>
              <w:widowControl/>
              <w:jc w:val="center"/>
              <w:textAlignment w:val="center"/>
              <w:rPr>
                <w:rFonts w:hint="eastAsia" w:ascii="Times New Roman" w:hAnsi="Times New Roman" w:eastAsia="仿宋_GB2312"/>
                <w:szCs w:val="21"/>
                <w:lang w:eastAsia="zh-CN"/>
              </w:rPr>
            </w:pPr>
          </w:p>
        </w:tc>
      </w:tr>
      <w:tr w14:paraId="136165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775"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641D368">
            <w:pPr>
              <w:widowControl/>
              <w:jc w:val="center"/>
              <w:textAlignment w:val="center"/>
              <w:rPr>
                <w:rFonts w:ascii="Times New Roman" w:hAnsi="Times New Roman" w:eastAsiaTheme="minorEastAsia"/>
                <w:szCs w:val="21"/>
              </w:rPr>
            </w:pPr>
            <w:r>
              <w:rPr>
                <w:rFonts w:ascii="Times New Roman" w:hAnsi="Times New Roman" w:eastAsiaTheme="minorEastAsia"/>
                <w:kern w:val="0"/>
                <w:szCs w:val="21"/>
              </w:rPr>
              <w:t>2</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F6E6094">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利通区生态治理+清洁能源全产业链建设工程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9938760">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农（牧）光互补+养殖业粪污资源化综合利用建设项目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FA2A762">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农业农村局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E2CEE91">
            <w:pPr>
              <w:widowControl/>
              <w:jc w:val="center"/>
              <w:textAlignment w:val="center"/>
              <w:rPr>
                <w:rFonts w:ascii="Times New Roman" w:hAnsi="Times New Roman" w:eastAsia="仿宋_GB2312"/>
                <w:szCs w:val="21"/>
              </w:rPr>
            </w:pPr>
          </w:p>
        </w:tc>
      </w:tr>
      <w:tr w14:paraId="0A752E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399"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5E89EFB">
            <w:pPr>
              <w:widowControl/>
              <w:jc w:val="center"/>
              <w:textAlignment w:val="center"/>
              <w:rPr>
                <w:rFonts w:ascii="Times New Roman" w:hAnsi="Times New Roman" w:eastAsiaTheme="minorEastAsia"/>
                <w:szCs w:val="21"/>
              </w:rPr>
            </w:pPr>
            <w:r>
              <w:rPr>
                <w:rFonts w:ascii="Times New Roman" w:hAnsi="Times New Roman" w:eastAsiaTheme="minorEastAsia"/>
                <w:kern w:val="0"/>
                <w:szCs w:val="21"/>
              </w:rPr>
              <w:t>3</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3AB6FC4">
            <w:pPr>
              <w:widowControl/>
              <w:jc w:val="left"/>
              <w:textAlignment w:val="center"/>
              <w:rPr>
                <w:rFonts w:hint="eastAsia" w:ascii="Times New Roman" w:hAnsi="Times New Roman" w:eastAsia="仿宋_GB2312"/>
                <w:szCs w:val="21"/>
                <w:lang w:eastAsia="zh-CN"/>
              </w:rPr>
            </w:pPr>
            <w:r>
              <w:rPr>
                <w:rFonts w:hint="eastAsia" w:ascii="仿宋_GB2312" w:hAnsi="仿宋_GB2312" w:eastAsia="仿宋_GB2312" w:cs="仿宋_GB2312"/>
                <w:kern w:val="0"/>
                <w:szCs w:val="21"/>
                <w:lang w:eastAsia="zh-CN"/>
              </w:rPr>
              <w:t>利通区“互联网</w:t>
            </w:r>
            <w:r>
              <w:rPr>
                <w:rFonts w:hint="eastAsia" w:ascii="仿宋_GB2312" w:hAnsi="仿宋_GB2312" w:eastAsia="仿宋_GB2312" w:cs="仿宋_GB2312"/>
                <w:kern w:val="0"/>
                <w:szCs w:val="21"/>
                <w:lang w:val="en-US" w:eastAsia="zh-CN"/>
              </w:rPr>
              <w:t>+城乡供水</w:t>
            </w:r>
            <w:r>
              <w:rPr>
                <w:rFonts w:hint="eastAsia" w:ascii="仿宋_GB2312" w:hAnsi="仿宋_GB2312" w:eastAsia="仿宋_GB2312" w:cs="仿宋_GB2312"/>
                <w:kern w:val="0"/>
                <w:szCs w:val="21"/>
                <w:lang w:eastAsia="zh-CN"/>
              </w:rPr>
              <w:t>”建设工程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3A5156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val="en-US" w:eastAsia="zh-CN"/>
              </w:rPr>
              <w:t>利通区“十四五”城乡供水工程，利通区高效节水灌溉项目，利通区智慧水利云平台建设项目，利通区节水灌溉信息化建设项目，利通区数字治水工程，利通区“互联网+农村供水”信息自动化工程</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8397BF7">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水务局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1618D4F">
            <w:pPr>
              <w:widowControl/>
              <w:jc w:val="center"/>
              <w:textAlignment w:val="center"/>
              <w:rPr>
                <w:rFonts w:ascii="Times New Roman" w:hAnsi="Times New Roman" w:eastAsia="仿宋_GB2312"/>
                <w:szCs w:val="21"/>
              </w:rPr>
            </w:pPr>
          </w:p>
        </w:tc>
      </w:tr>
      <w:tr w14:paraId="266F1A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963"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0F8BCFA">
            <w:pPr>
              <w:widowControl/>
              <w:jc w:val="center"/>
              <w:textAlignment w:val="center"/>
              <w:rPr>
                <w:rFonts w:ascii="Times New Roman" w:hAnsi="Times New Roman" w:eastAsiaTheme="minorEastAsia"/>
                <w:szCs w:val="21"/>
              </w:rPr>
            </w:pPr>
            <w:r>
              <w:rPr>
                <w:rFonts w:ascii="Times New Roman" w:hAnsi="Times New Roman" w:eastAsiaTheme="minorEastAsia"/>
                <w:kern w:val="0"/>
                <w:szCs w:val="21"/>
              </w:rPr>
              <w:t>4</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1FF7F0E">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利通区宜居乡村建设工程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E51157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kern w:val="0"/>
                <w:szCs w:val="21"/>
                <w:lang w:eastAsia="zh-CN"/>
              </w:rPr>
              <w:t>利通区农村生活污水综合治理项目、利通区农村厕所改造及污水处理项目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88C158E">
            <w:pPr>
              <w:widowControl/>
              <w:jc w:val="center"/>
              <w:textAlignment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市生态环境局利通分局</w:t>
            </w:r>
          </w:p>
          <w:p w14:paraId="143B3659">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农业农村局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CBBCAA0">
            <w:pPr>
              <w:widowControl/>
              <w:jc w:val="center"/>
              <w:textAlignment w:val="center"/>
              <w:rPr>
                <w:rFonts w:ascii="Times New Roman" w:hAnsi="Times New Roman" w:eastAsia="仿宋_GB2312"/>
                <w:szCs w:val="21"/>
              </w:rPr>
            </w:pPr>
          </w:p>
        </w:tc>
      </w:tr>
      <w:tr w14:paraId="3E041B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445"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91E9E2F">
            <w:pPr>
              <w:widowControl/>
              <w:jc w:val="center"/>
              <w:textAlignment w:val="center"/>
              <w:rPr>
                <w:rFonts w:ascii="Times New Roman" w:hAnsi="Times New Roman" w:eastAsiaTheme="minorEastAsia"/>
                <w:szCs w:val="21"/>
              </w:rPr>
            </w:pPr>
            <w:r>
              <w:rPr>
                <w:rFonts w:ascii="Times New Roman" w:hAnsi="Times New Roman" w:eastAsiaTheme="minorEastAsia"/>
                <w:kern w:val="0"/>
                <w:szCs w:val="21"/>
              </w:rPr>
              <w:t>5</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346DA1E">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利通区黄河流域综合治理工程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3C9CE1C">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eastAsia="仿宋_GB2312"/>
                <w:szCs w:val="21"/>
                <w:lang w:val="en-US" w:eastAsia="zh-CN"/>
              </w:rPr>
            </w:pPr>
            <w:r>
              <w:rPr>
                <w:rFonts w:hint="eastAsia" w:ascii="仿宋_GB2312" w:hAnsi="仿宋_GB2312" w:eastAsia="仿宋_GB2312" w:cs="仿宋_GB2312"/>
                <w:kern w:val="0"/>
                <w:szCs w:val="21"/>
                <w:lang w:val="en-US" w:eastAsia="zh-CN"/>
              </w:rPr>
              <w:t>利通区汉渠流域水生态建设及水资源综合配置工程，黄河利通区段河道和滩区综合提升治理项目，苦水河利通区段生态治理项目，利通区拦蓄洪水利用工程，甜水河水库微咸水处理利用项目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C7898EF">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水务局、自然资源局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DFF6565">
            <w:pPr>
              <w:widowControl/>
              <w:jc w:val="center"/>
              <w:textAlignment w:val="center"/>
              <w:rPr>
                <w:rFonts w:ascii="Times New Roman" w:hAnsi="Times New Roman" w:eastAsia="仿宋_GB2312"/>
                <w:szCs w:val="21"/>
              </w:rPr>
            </w:pPr>
          </w:p>
        </w:tc>
      </w:tr>
      <w:tr w14:paraId="62608E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88"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2BEB3BE">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序号</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C812C72">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项目名称</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00BC247">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具体项目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4C5F846">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lang w:eastAsia="zh-CN"/>
              </w:rPr>
              <w:t>责任单位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007A75A">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lang w:eastAsia="zh-CN"/>
              </w:rPr>
              <w:t>备注</w:t>
            </w:r>
          </w:p>
        </w:tc>
      </w:tr>
      <w:tr w14:paraId="7C3173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994"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79CCCAB">
            <w:pPr>
              <w:widowControl/>
              <w:jc w:val="center"/>
              <w:textAlignment w:val="center"/>
              <w:rPr>
                <w:rFonts w:hint="eastAsia" w:ascii="Times New Roman" w:hAnsi="Times New Roman" w:eastAsiaTheme="minorEastAsia"/>
                <w:szCs w:val="21"/>
                <w:lang w:eastAsia="zh-CN"/>
              </w:rPr>
            </w:pPr>
            <w:r>
              <w:rPr>
                <w:rFonts w:hint="eastAsia" w:ascii="Times New Roman" w:hAnsi="Times New Roman" w:eastAsiaTheme="minorEastAsia"/>
                <w:kern w:val="0"/>
                <w:szCs w:val="21"/>
                <w:lang w:val="en-US" w:eastAsia="zh-CN"/>
              </w:rPr>
              <w:t>6</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8C7F365">
            <w:pPr>
              <w:widowControl/>
              <w:spacing w:line="240" w:lineRule="auto"/>
              <w:textAlignment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“智慧利通”数字乡村综合治理工程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8C0546C">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“智慧利通”建设项目，利通区乡村治理试点项目，利通区基层社会治理平台建设项目，利通区三级社会治理综合服务中心建设项目。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FF5C4A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发展和改革局、农业农村局</w:t>
            </w:r>
          </w:p>
          <w:p w14:paraId="1C413757">
            <w:pPr>
              <w:keepNext w:val="0"/>
              <w:keepLines w:val="0"/>
              <w:pageBreakBefore w:val="0"/>
              <w:widowControl/>
              <w:kinsoku/>
              <w:wordWrap/>
              <w:overflowPunct/>
              <w:topLinePunct w:val="0"/>
              <w:autoSpaceDE/>
              <w:autoSpaceDN/>
              <w:bidi w:val="0"/>
              <w:adjustRightInd/>
              <w:snapToGrid/>
              <w:spacing w:line="260" w:lineRule="exact"/>
              <w:jc w:val="center"/>
              <w:textAlignment w:val="center"/>
            </w:pPr>
            <w:r>
              <w:rPr>
                <w:rFonts w:hint="eastAsia" w:ascii="Times New Roman" w:hAnsi="Times New Roman" w:eastAsia="仿宋_GB2312"/>
                <w:kern w:val="0"/>
                <w:szCs w:val="21"/>
                <w:lang w:val="en-US" w:eastAsia="zh-CN"/>
              </w:rPr>
              <w:t>民政局、政法委、公安分局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E203914">
            <w:pPr>
              <w:widowControl/>
              <w:jc w:val="center"/>
              <w:textAlignment w:val="center"/>
              <w:rPr>
                <w:rFonts w:ascii="Times New Roman" w:hAnsi="Times New Roman" w:eastAsia="仿宋_GB2312"/>
                <w:szCs w:val="21"/>
              </w:rPr>
            </w:pPr>
          </w:p>
        </w:tc>
      </w:tr>
      <w:tr w14:paraId="4ABDD4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912"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CC1994B">
            <w:pPr>
              <w:widowControl/>
              <w:jc w:val="center"/>
              <w:textAlignment w:val="center"/>
              <w:rPr>
                <w:rFonts w:ascii="Times New Roman" w:hAnsi="Times New Roman" w:cs="Times New Roman" w:eastAsiaTheme="minorEastAsia"/>
                <w:kern w:val="2"/>
                <w:sz w:val="21"/>
                <w:szCs w:val="21"/>
                <w:lang w:val="en-US" w:eastAsia="zh-CN" w:bidi="ar-SA"/>
              </w:rPr>
            </w:pPr>
            <w:r>
              <w:rPr>
                <w:rFonts w:ascii="Times New Roman" w:hAnsi="Times New Roman" w:eastAsiaTheme="minorEastAsia"/>
                <w:kern w:val="0"/>
                <w:szCs w:val="21"/>
              </w:rPr>
              <w:t>7</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6C2307E">
            <w:pPr>
              <w:widowControl/>
              <w:jc w:val="left"/>
              <w:textAlignment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kern w:val="0"/>
                <w:szCs w:val="21"/>
                <w:lang w:eastAsia="zh-CN"/>
              </w:rPr>
              <w:t>利通区老旧小区改造提升工程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A1AD20A">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kern w:val="0"/>
                <w:szCs w:val="21"/>
                <w:lang w:eastAsia="zh-CN"/>
              </w:rPr>
              <w:t>依托老旧小区改造项目，对</w:t>
            </w:r>
            <w:r>
              <w:rPr>
                <w:rFonts w:hint="eastAsia" w:ascii="Times New Roman" w:hAnsi="Times New Roman" w:eastAsia="仿宋_GB2312"/>
                <w:kern w:val="0"/>
                <w:szCs w:val="21"/>
                <w:lang w:val="en-US" w:eastAsia="zh-CN"/>
              </w:rPr>
              <w:t>210个老旧小区排水管网、供暖管网、路面铺装、屋顶防水等基础设施进行改造。</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2791943">
            <w:pPr>
              <w:widowControl/>
              <w:jc w:val="center"/>
              <w:textAlignment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kern w:val="0"/>
                <w:szCs w:val="21"/>
                <w:lang w:eastAsia="zh-CN"/>
              </w:rPr>
              <w:t>发展和改革局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643E082">
            <w:pPr>
              <w:widowControl/>
              <w:jc w:val="center"/>
              <w:textAlignment w:val="center"/>
              <w:rPr>
                <w:rFonts w:ascii="Times New Roman" w:hAnsi="Times New Roman" w:eastAsia="仿宋_GB2312"/>
                <w:szCs w:val="21"/>
              </w:rPr>
            </w:pPr>
          </w:p>
        </w:tc>
      </w:tr>
      <w:tr w14:paraId="095F74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753"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E4619DB">
            <w:pPr>
              <w:widowControl/>
              <w:spacing w:line="300" w:lineRule="exact"/>
              <w:jc w:val="center"/>
              <w:textAlignment w:val="center"/>
              <w:rPr>
                <w:rFonts w:ascii="Times New Roman" w:hAnsi="Times New Roman" w:eastAsiaTheme="minorEastAsia"/>
                <w:szCs w:val="21"/>
              </w:rPr>
            </w:pPr>
            <w:r>
              <w:rPr>
                <w:rFonts w:ascii="Times New Roman" w:hAnsi="Times New Roman" w:eastAsiaTheme="minorEastAsia"/>
                <w:kern w:val="0"/>
                <w:szCs w:val="21"/>
              </w:rPr>
              <w:t>8</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352C59A">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利通区农村黑臭水体综合治理工程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7BD7599">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依托农村黑臭水体治理项目，对利通区6个乡镇的15处存在黑臭水体的沟道进行治理。</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6DF0ACE">
            <w:pPr>
              <w:widowControl/>
              <w:spacing w:line="300" w:lineRule="exact"/>
              <w:jc w:val="center"/>
              <w:textAlignment w:val="center"/>
              <w:rPr>
                <w:rFonts w:ascii="Times New Roman" w:hAnsi="Times New Roman" w:eastAsia="仿宋_GB2312"/>
                <w:szCs w:val="21"/>
              </w:rPr>
            </w:pPr>
            <w:r>
              <w:rPr>
                <w:rFonts w:hint="eastAsia" w:ascii="Times New Roman" w:hAnsi="Times New Roman" w:eastAsia="仿宋_GB2312"/>
                <w:kern w:val="0"/>
                <w:szCs w:val="21"/>
                <w:lang w:eastAsia="zh-CN"/>
              </w:rPr>
              <w:t>市生态环境局利通区分局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5DDA36C">
            <w:pPr>
              <w:widowControl/>
              <w:spacing w:line="300" w:lineRule="exact"/>
              <w:jc w:val="center"/>
              <w:textAlignment w:val="center"/>
              <w:rPr>
                <w:rFonts w:ascii="Times New Roman" w:hAnsi="Times New Roman" w:eastAsia="仿宋_GB2312"/>
                <w:szCs w:val="21"/>
              </w:rPr>
            </w:pPr>
          </w:p>
        </w:tc>
      </w:tr>
      <w:tr w14:paraId="7C2093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48"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FFBB51F">
            <w:pPr>
              <w:widowControl/>
              <w:spacing w:line="300" w:lineRule="exact"/>
              <w:jc w:val="left"/>
              <w:textAlignment w:val="center"/>
              <w:rPr>
                <w:rFonts w:hint="eastAsia" w:ascii="Times New Roman" w:hAnsi="Times New Roman" w:eastAsia="仿宋_GB2312"/>
                <w:b/>
                <w:bCs/>
                <w:kern w:val="0"/>
                <w:szCs w:val="21"/>
                <w:lang w:eastAsia="zh-CN"/>
              </w:rPr>
            </w:pPr>
            <w:r>
              <w:rPr>
                <w:rFonts w:hint="eastAsia" w:ascii="仿宋_GB2312" w:hAnsi="仿宋_GB2312" w:eastAsia="仿宋_GB2312" w:cs="仿宋_GB2312"/>
                <w:b/>
                <w:bCs/>
                <w:kern w:val="0"/>
                <w:szCs w:val="21"/>
              </w:rPr>
              <w:t>二、</w:t>
            </w:r>
            <w:r>
              <w:rPr>
                <w:rFonts w:hint="eastAsia" w:ascii="仿宋_GB2312" w:hAnsi="仿宋_GB2312" w:eastAsia="仿宋_GB2312" w:cs="仿宋_GB2312"/>
                <w:b/>
                <w:bCs/>
                <w:kern w:val="0"/>
                <w:szCs w:val="21"/>
                <w:lang w:eastAsia="zh-CN"/>
              </w:rPr>
              <w:t>创新引领重点项目</w:t>
            </w:r>
          </w:p>
        </w:tc>
      </w:tr>
      <w:tr w14:paraId="22A083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427"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26B56BC">
            <w:pPr>
              <w:widowControl/>
              <w:spacing w:line="300" w:lineRule="exact"/>
              <w:jc w:val="center"/>
              <w:textAlignment w:val="center"/>
              <w:rPr>
                <w:rFonts w:hint="eastAsia" w:ascii="Times New Roman" w:hAnsi="Times New Roman" w:eastAsiaTheme="minorEastAsia"/>
                <w:szCs w:val="21"/>
                <w:lang w:eastAsia="zh-CN"/>
              </w:rPr>
            </w:pPr>
            <w:r>
              <w:rPr>
                <w:rFonts w:hint="eastAsia" w:ascii="Times New Roman" w:hAnsi="Times New Roman" w:eastAsiaTheme="minorEastAsia"/>
                <w:kern w:val="0"/>
                <w:szCs w:val="21"/>
                <w:lang w:val="en-US" w:eastAsia="zh-CN"/>
              </w:rPr>
              <w:t>9</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42740F7">
            <w:pPr>
              <w:widowControl/>
              <w:spacing w:line="300" w:lineRule="exact"/>
              <w:jc w:val="left"/>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科技创新平台建设项目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E5B07DA">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宁夏数字化智能焊割设备工程研究中心，滩羊皮无害化鞣染企业技术中心项目，</w:t>
            </w:r>
            <w:r>
              <w:rPr>
                <w:rFonts w:hint="eastAsia" w:ascii="Times New Roman" w:hAnsi="Times New Roman" w:eastAsia="仿宋_GB2312"/>
                <w:kern w:val="0"/>
                <w:szCs w:val="21"/>
                <w:lang w:val="en-US" w:eastAsia="zh-CN"/>
              </w:rPr>
              <w:t>宁夏纺织业工程技术研究中心建设，</w:t>
            </w:r>
            <w:r>
              <w:rPr>
                <w:rFonts w:hint="eastAsia" w:ascii="Times New Roman" w:hAnsi="Times New Roman" w:eastAsia="仿宋_GB2312"/>
                <w:kern w:val="0"/>
                <w:szCs w:val="21"/>
                <w:lang w:eastAsia="zh-CN"/>
              </w:rPr>
              <w:t>吴忠德悦纺织科技有限公司技术中心建设项目</w:t>
            </w:r>
            <w:r>
              <w:rPr>
                <w:rFonts w:hint="eastAsia" w:ascii="Times New Roman" w:hAnsi="Times New Roman" w:eastAsia="仿宋_GB2312"/>
                <w:kern w:val="0"/>
                <w:szCs w:val="21"/>
                <w:lang w:val="en-US" w:eastAsia="zh-CN"/>
              </w:rPr>
              <w:t>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5E27325">
            <w:pPr>
              <w:widowControl/>
              <w:spacing w:line="300" w:lineRule="exact"/>
              <w:jc w:val="center"/>
              <w:textAlignment w:val="center"/>
              <w:rPr>
                <w:rFonts w:hint="default" w:ascii="Times New Roman" w:hAnsi="Times New Roman" w:eastAsia="仿宋_GB2312"/>
                <w:szCs w:val="21"/>
                <w:lang w:val="en-US" w:eastAsia="zh-CN"/>
              </w:rPr>
            </w:pPr>
            <w:r>
              <w:rPr>
                <w:rFonts w:hint="eastAsia" w:ascii="Times New Roman" w:hAnsi="Times New Roman" w:eastAsia="仿宋_GB2312"/>
                <w:szCs w:val="21"/>
                <w:lang w:eastAsia="zh-CN"/>
              </w:rPr>
              <w:t>科学技术局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C2919B9">
            <w:pPr>
              <w:widowControl/>
              <w:spacing w:line="300" w:lineRule="exact"/>
              <w:jc w:val="center"/>
              <w:textAlignment w:val="center"/>
              <w:rPr>
                <w:rFonts w:ascii="Times New Roman" w:hAnsi="Times New Roman" w:eastAsia="仿宋_GB2312"/>
                <w:szCs w:val="21"/>
              </w:rPr>
            </w:pPr>
          </w:p>
        </w:tc>
      </w:tr>
      <w:tr w14:paraId="626FBA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451"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F27FDCC">
            <w:pPr>
              <w:widowControl/>
              <w:spacing w:line="300" w:lineRule="exact"/>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10</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6FABC64">
            <w:pPr>
              <w:widowControl/>
              <w:spacing w:line="300" w:lineRule="exact"/>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重点科技研发计划项目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DB1126D">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val="en-US" w:eastAsia="zh-CN"/>
              </w:rPr>
              <w:t>严苛工况防冲刷阀门核心技术研发项目，严苛工况多通道双导向单座调节阀研发项目，</w:t>
            </w:r>
            <w:r>
              <w:rPr>
                <w:rFonts w:hint="eastAsia" w:ascii="Times New Roman" w:hAnsi="Times New Roman" w:eastAsia="仿宋_GB2312"/>
                <w:kern w:val="0"/>
                <w:szCs w:val="21"/>
                <w:lang w:eastAsia="zh-CN"/>
              </w:rPr>
              <w:t>苦荞红曲枸杞养生醋及其生产工艺的研发</w:t>
            </w:r>
            <w:r>
              <w:rPr>
                <w:rFonts w:hint="eastAsia" w:ascii="Times New Roman" w:hAnsi="Times New Roman" w:eastAsia="仿宋_GB2312"/>
                <w:kern w:val="0"/>
                <w:szCs w:val="21"/>
                <w:lang w:val="en-US" w:eastAsia="zh-CN"/>
              </w:rPr>
              <w:t>项目</w:t>
            </w:r>
            <w:r>
              <w:rPr>
                <w:rFonts w:hint="eastAsia" w:ascii="Times New Roman" w:hAnsi="Times New Roman" w:eastAsia="仿宋_GB2312"/>
                <w:kern w:val="0"/>
                <w:szCs w:val="21"/>
                <w:lang w:eastAsia="zh-CN"/>
              </w:rPr>
              <w:t>，数控设备配套数字化焊割电源研发项目，高端功能性食用调和油的研发及应用项目，智能化高水分玉米饲料整棒玉米籽粒破碎机的研发项目，管道运输车自动卸料装置的开发研究项目，节水增效多熟制生态种植模式研发与应用项目</w:t>
            </w:r>
            <w:r>
              <w:rPr>
                <w:rFonts w:hint="eastAsia" w:ascii="Times New Roman" w:hAnsi="Times New Roman" w:eastAsia="仿宋_GB2312"/>
                <w:kern w:val="0"/>
                <w:szCs w:val="21"/>
                <w:lang w:val="en-US" w:eastAsia="zh-CN"/>
              </w:rPr>
              <w:t>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8613709">
            <w:pPr>
              <w:widowControl/>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科学技术局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A9C4CB0">
            <w:pPr>
              <w:widowControl/>
              <w:spacing w:line="300" w:lineRule="exact"/>
              <w:jc w:val="center"/>
              <w:textAlignment w:val="center"/>
              <w:rPr>
                <w:rFonts w:ascii="Times New Roman" w:hAnsi="Times New Roman" w:eastAsia="仿宋_GB2312"/>
                <w:szCs w:val="21"/>
              </w:rPr>
            </w:pPr>
          </w:p>
        </w:tc>
      </w:tr>
      <w:tr w14:paraId="14C52E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213"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642952E">
            <w:pPr>
              <w:widowControl/>
              <w:spacing w:line="300" w:lineRule="exact"/>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11</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E2B126E">
            <w:pPr>
              <w:widowControl/>
              <w:spacing w:line="300" w:lineRule="exact"/>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人才引进培育项目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C8A2A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仿宋_GB2312"/>
                <w:szCs w:val="21"/>
                <w:lang w:val="en-US" w:eastAsia="zh-CN"/>
              </w:rPr>
            </w:pPr>
            <w:r>
              <w:rPr>
                <w:rFonts w:hint="eastAsia" w:ascii="Times New Roman" w:hAnsi="Times New Roman" w:eastAsia="仿宋_GB2312"/>
                <w:kern w:val="0"/>
                <w:szCs w:val="21"/>
                <w:lang w:val="en-US" w:eastAsia="zh-CN"/>
              </w:rPr>
              <w:t>利通区草畜产业链人才培训项目，人才合作培养联盟项目，服务业数字化人才培训基地建设项目、圣石田园.牛家坊乡村振兴培训学员建设项目等。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BAC2AAC">
            <w:pPr>
              <w:widowControl/>
              <w:spacing w:line="300" w:lineRule="exact"/>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农业农村局</w:t>
            </w:r>
          </w:p>
          <w:p w14:paraId="428820AD">
            <w:pPr>
              <w:widowControl/>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发展和改革局、上桥镇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96D14F9">
            <w:pPr>
              <w:widowControl/>
              <w:spacing w:line="300" w:lineRule="exact"/>
              <w:jc w:val="center"/>
              <w:textAlignment w:val="center"/>
              <w:rPr>
                <w:rFonts w:ascii="Times New Roman" w:hAnsi="Times New Roman" w:eastAsia="仿宋_GB2312"/>
                <w:szCs w:val="21"/>
              </w:rPr>
            </w:pPr>
          </w:p>
        </w:tc>
      </w:tr>
      <w:tr w14:paraId="21B59E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523"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3218B28">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序号</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733FB50">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项目名称</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EEAA3E9">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具体项目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D9ED1F1">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lang w:eastAsia="zh-CN"/>
              </w:rPr>
              <w:t>责任单位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11F6F9B">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lang w:eastAsia="zh-CN"/>
              </w:rPr>
              <w:t>备注</w:t>
            </w:r>
          </w:p>
        </w:tc>
      </w:tr>
      <w:tr w14:paraId="62405E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24"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F3FAE3B">
            <w:pPr>
              <w:widowControl/>
              <w:spacing w:line="300" w:lineRule="exact"/>
              <w:jc w:val="left"/>
              <w:textAlignment w:val="center"/>
              <w:rPr>
                <w:rFonts w:hint="eastAsia" w:ascii="仿宋_GB2312" w:hAnsi="仿宋_GB2312" w:eastAsia="仿宋_GB2312" w:cs="仿宋_GB2312"/>
                <w:b/>
                <w:bCs/>
                <w:kern w:val="0"/>
                <w:szCs w:val="21"/>
                <w:lang w:eastAsia="zh-CN"/>
              </w:rPr>
            </w:pPr>
            <w:r>
              <w:rPr>
                <w:rFonts w:hint="eastAsia" w:ascii="仿宋_GB2312" w:hAnsi="仿宋_GB2312" w:eastAsia="仿宋_GB2312" w:cs="仿宋_GB2312"/>
                <w:b/>
                <w:bCs/>
                <w:kern w:val="0"/>
                <w:szCs w:val="21"/>
              </w:rPr>
              <w:t>三、</w:t>
            </w:r>
            <w:r>
              <w:rPr>
                <w:rFonts w:hint="eastAsia" w:ascii="仿宋_GB2312" w:hAnsi="仿宋_GB2312" w:eastAsia="仿宋_GB2312" w:cs="仿宋_GB2312"/>
                <w:b/>
                <w:bCs/>
                <w:kern w:val="0"/>
                <w:szCs w:val="21"/>
                <w:lang w:eastAsia="zh-CN"/>
              </w:rPr>
              <w:t>现代农业重点项目</w:t>
            </w:r>
          </w:p>
        </w:tc>
      </w:tr>
      <w:tr w14:paraId="7B1138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284"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1D5A7B6">
            <w:pPr>
              <w:widowControl/>
              <w:spacing w:line="300" w:lineRule="exact"/>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12</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0942309">
            <w:pPr>
              <w:widowControl/>
              <w:spacing w:line="300" w:lineRule="exact"/>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现代农业产业项目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802174B">
            <w:pPr>
              <w:pStyle w:val="13"/>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b/>
                <w:bCs/>
                <w:kern w:val="0"/>
                <w:sz w:val="21"/>
                <w:szCs w:val="21"/>
                <w:lang w:val="en-US" w:eastAsia="zh-CN" w:bidi="ar-SA"/>
              </w:rPr>
              <w:t>优质奶产业项目</w:t>
            </w:r>
            <w:r>
              <w:rPr>
                <w:rFonts w:hint="default" w:ascii="Times New Roman" w:hAnsi="Times New Roman" w:eastAsia="仿宋_GB2312" w:cs="Times New Roman"/>
                <w:kern w:val="0"/>
                <w:sz w:val="21"/>
                <w:szCs w:val="21"/>
                <w:lang w:val="en-US" w:eastAsia="zh-CN" w:bidi="ar-SA"/>
              </w:rPr>
              <w:t>，</w:t>
            </w:r>
            <w:r>
              <w:rPr>
                <w:rFonts w:hint="eastAsia" w:ascii="Times New Roman" w:hAnsi="Times New Roman" w:eastAsia="仿宋_GB2312" w:cs="Times New Roman"/>
                <w:kern w:val="0"/>
                <w:sz w:val="21"/>
                <w:szCs w:val="21"/>
                <w:lang w:val="en-US" w:eastAsia="zh-CN" w:bidi="ar-SA"/>
              </w:rPr>
              <w:t>五里坡奶牛生态养殖基地四期建设项目，鸽堂沟标准化奶牛养殖示范区建设项目，燎原集团西夏乳业公司万头奶牛规模养殖场及饲草基地项目，五里坡奶牛养殖地数字牧场建设项目，孙家滩地区奶牛养殖基地数字牧场建设项目，利通区奶牛繁育中心建设项目。</w:t>
            </w:r>
            <w:r>
              <w:rPr>
                <w:rFonts w:hint="default" w:ascii="Times New Roman" w:hAnsi="Times New Roman" w:eastAsia="仿宋_GB2312" w:cs="Times New Roman"/>
                <w:b/>
                <w:bCs/>
                <w:kern w:val="0"/>
                <w:sz w:val="21"/>
                <w:szCs w:val="21"/>
                <w:lang w:val="en-US" w:eastAsia="zh-CN" w:bidi="ar-SA"/>
              </w:rPr>
              <w:t>优质肉</w:t>
            </w:r>
            <w:r>
              <w:rPr>
                <w:rFonts w:hint="eastAsia" w:ascii="Times New Roman" w:hAnsi="Times New Roman" w:eastAsia="仿宋_GB2312" w:cs="Times New Roman"/>
                <w:b/>
                <w:bCs/>
                <w:kern w:val="0"/>
                <w:sz w:val="21"/>
                <w:szCs w:val="21"/>
                <w:lang w:val="en-US" w:eastAsia="zh-CN" w:bidi="ar-SA"/>
              </w:rPr>
              <w:t>牛</w:t>
            </w:r>
            <w:r>
              <w:rPr>
                <w:rFonts w:hint="default" w:ascii="Times New Roman" w:hAnsi="Times New Roman" w:eastAsia="仿宋_GB2312" w:cs="Times New Roman"/>
                <w:b/>
                <w:bCs/>
                <w:kern w:val="0"/>
                <w:sz w:val="21"/>
                <w:szCs w:val="21"/>
                <w:lang w:val="en-US" w:eastAsia="zh-CN" w:bidi="ar-SA"/>
              </w:rPr>
              <w:t>产业项目，</w:t>
            </w:r>
            <w:r>
              <w:rPr>
                <w:rFonts w:hint="eastAsia" w:ascii="Times New Roman" w:hAnsi="Times New Roman" w:eastAsia="仿宋_GB2312" w:cs="Times New Roman"/>
                <w:kern w:val="0"/>
                <w:sz w:val="21"/>
                <w:szCs w:val="21"/>
                <w:lang w:val="en-US" w:eastAsia="zh-CN" w:bidi="ar-SA"/>
              </w:rPr>
              <w:t>扁担沟镇五里坡肉牛养殖基地建设项目等。</w:t>
            </w:r>
            <w:r>
              <w:rPr>
                <w:rFonts w:hint="default" w:ascii="Times New Roman" w:hAnsi="Times New Roman" w:eastAsia="仿宋_GB2312" w:cs="Times New Roman"/>
                <w:b/>
                <w:bCs/>
                <w:kern w:val="0"/>
                <w:sz w:val="21"/>
                <w:szCs w:val="21"/>
                <w:lang w:val="en-US" w:eastAsia="zh-CN" w:bidi="ar-SA"/>
              </w:rPr>
              <w:t>优质瓜菜产业项目，</w:t>
            </w:r>
            <w:r>
              <w:rPr>
                <w:rFonts w:hint="default" w:ascii="Times New Roman" w:hAnsi="Times New Roman" w:eastAsia="仿宋_GB2312" w:cs="Times New Roman"/>
                <w:kern w:val="0"/>
                <w:sz w:val="21"/>
                <w:szCs w:val="21"/>
                <w:lang w:val="en-US" w:eastAsia="zh-CN" w:bidi="ar-SA"/>
              </w:rPr>
              <w:t>马家大湾村果蔬基地</w:t>
            </w:r>
            <w:r>
              <w:rPr>
                <w:rFonts w:hint="eastAsia" w:ascii="Times New Roman" w:hAnsi="Times New Roman" w:eastAsia="仿宋_GB2312" w:cs="Times New Roman"/>
                <w:kern w:val="0"/>
                <w:sz w:val="21"/>
                <w:szCs w:val="21"/>
                <w:lang w:val="en-US" w:eastAsia="zh-CN" w:bidi="ar-SA"/>
              </w:rPr>
              <w:t>建设</w:t>
            </w:r>
            <w:r>
              <w:rPr>
                <w:rFonts w:hint="default" w:ascii="Times New Roman" w:hAnsi="Times New Roman" w:eastAsia="仿宋_GB2312" w:cs="Times New Roman"/>
                <w:kern w:val="0"/>
                <w:sz w:val="21"/>
                <w:szCs w:val="21"/>
                <w:lang w:val="en-US" w:eastAsia="zh-CN" w:bidi="ar-SA"/>
              </w:rPr>
              <w:t>项目等</w:t>
            </w:r>
            <w:r>
              <w:rPr>
                <w:rFonts w:hint="eastAsia" w:ascii="Times New Roman" w:hAnsi="Times New Roman" w:eastAsia="仿宋_GB2312" w:cs="Times New Roman"/>
                <w:kern w:val="0"/>
                <w:sz w:val="21"/>
                <w:szCs w:val="21"/>
                <w:lang w:val="en-US" w:eastAsia="zh-CN" w:bidi="ar-SA"/>
              </w:rPr>
              <w:t>。</w:t>
            </w:r>
            <w:r>
              <w:rPr>
                <w:rFonts w:hint="default" w:ascii="Times New Roman" w:hAnsi="Times New Roman" w:eastAsia="仿宋_GB2312" w:cs="Times New Roman"/>
                <w:b/>
                <w:bCs/>
                <w:kern w:val="0"/>
                <w:sz w:val="21"/>
                <w:szCs w:val="21"/>
                <w:lang w:val="en-US" w:eastAsia="zh-CN" w:bidi="ar-SA"/>
              </w:rPr>
              <w:t>优质林果产业项目，</w:t>
            </w:r>
            <w:r>
              <w:rPr>
                <w:rFonts w:hint="eastAsia" w:ascii="Times New Roman" w:hAnsi="Times New Roman" w:eastAsia="仿宋_GB2312" w:cs="Times New Roman"/>
                <w:kern w:val="0"/>
                <w:sz w:val="21"/>
                <w:szCs w:val="21"/>
                <w:lang w:val="en-US" w:eastAsia="zh-CN" w:bidi="ar-SA"/>
              </w:rPr>
              <w:t>孙家滩</w:t>
            </w:r>
            <w:r>
              <w:rPr>
                <w:rFonts w:hint="default" w:ascii="Times New Roman" w:hAnsi="Times New Roman" w:eastAsia="仿宋_GB2312" w:cs="Times New Roman"/>
                <w:kern w:val="0"/>
                <w:sz w:val="21"/>
                <w:szCs w:val="21"/>
                <w:lang w:val="en-US" w:eastAsia="zh-CN" w:bidi="ar-SA"/>
              </w:rPr>
              <w:t>精品林果标准化示范基地建设项目</w:t>
            </w:r>
            <w:r>
              <w:rPr>
                <w:rFonts w:hint="eastAsia" w:ascii="Times New Roman" w:hAnsi="Times New Roman" w:eastAsia="仿宋_GB2312" w:cs="Times New Roman"/>
                <w:kern w:val="0"/>
                <w:sz w:val="21"/>
                <w:szCs w:val="21"/>
                <w:lang w:val="en-US" w:eastAsia="zh-CN" w:bidi="ar-SA"/>
              </w:rPr>
              <w:t>，东塔寺乡</w:t>
            </w:r>
            <w:r>
              <w:rPr>
                <w:rFonts w:hint="default" w:ascii="Times New Roman" w:hAnsi="Times New Roman" w:eastAsia="仿宋_GB2312" w:cs="Times New Roman"/>
                <w:kern w:val="0"/>
                <w:sz w:val="21"/>
                <w:szCs w:val="21"/>
                <w:lang w:val="en-US" w:eastAsia="zh-CN" w:bidi="ar-SA"/>
              </w:rPr>
              <w:t>白寺滩村优质经果林产业融合发展示范园</w:t>
            </w:r>
            <w:r>
              <w:rPr>
                <w:rFonts w:hint="eastAsia" w:ascii="Times New Roman" w:hAnsi="Times New Roman" w:eastAsia="仿宋_GB2312" w:cs="Times New Roman"/>
                <w:kern w:val="0"/>
                <w:sz w:val="21"/>
                <w:szCs w:val="21"/>
                <w:lang w:val="en-US" w:eastAsia="zh-CN" w:bidi="ar-SA"/>
              </w:rPr>
              <w:t>建设</w:t>
            </w:r>
            <w:r>
              <w:rPr>
                <w:rFonts w:hint="default" w:ascii="Times New Roman" w:hAnsi="Times New Roman" w:eastAsia="仿宋_GB2312" w:cs="Times New Roman"/>
                <w:kern w:val="0"/>
                <w:sz w:val="21"/>
                <w:szCs w:val="21"/>
                <w:lang w:val="en-US" w:eastAsia="zh-CN" w:bidi="ar-SA"/>
              </w:rPr>
              <w:t>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FC0BE4D">
            <w:pPr>
              <w:widowControl/>
              <w:spacing w:line="300" w:lineRule="exact"/>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发展和改革局、工业信息化和商务局、农业农村局、国家农业科技园、金银滩镇、扁担沟镇、上桥镇、</w:t>
            </w:r>
          </w:p>
          <w:p w14:paraId="5966AF2E">
            <w:pPr>
              <w:widowControl/>
              <w:spacing w:line="300" w:lineRule="exact"/>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高闸镇、金积镇、郭家桥乡、</w:t>
            </w:r>
          </w:p>
          <w:p w14:paraId="17351651">
            <w:pPr>
              <w:widowControl/>
              <w:spacing w:line="300" w:lineRule="exact"/>
              <w:ind w:firstLine="1050" w:firstLineChars="500"/>
              <w:jc w:val="both"/>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东塔寺乡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7A271BE">
            <w:pPr>
              <w:widowControl/>
              <w:spacing w:line="300" w:lineRule="exact"/>
              <w:jc w:val="center"/>
              <w:textAlignment w:val="center"/>
              <w:rPr>
                <w:rFonts w:ascii="Times New Roman" w:hAnsi="Times New Roman" w:eastAsia="仿宋_GB2312"/>
                <w:szCs w:val="21"/>
              </w:rPr>
            </w:pPr>
          </w:p>
        </w:tc>
      </w:tr>
      <w:tr w14:paraId="3538FE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088"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4841032">
            <w:pPr>
              <w:widowControl/>
              <w:spacing w:line="300" w:lineRule="exact"/>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13</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56F8A14">
            <w:pPr>
              <w:widowControl/>
              <w:spacing w:line="300" w:lineRule="exact"/>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农业基础设施项目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B87D886">
            <w:pPr>
              <w:pStyle w:val="13"/>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Times New Roman" w:hAnsi="Times New Roman" w:eastAsia="仿宋_GB2312" w:cs="Times New Roman"/>
                <w:kern w:val="0"/>
                <w:sz w:val="21"/>
                <w:szCs w:val="21"/>
                <w:lang w:val="en" w:eastAsia="zh-CN" w:bidi="ar-SA"/>
              </w:rPr>
            </w:pPr>
            <w:r>
              <w:rPr>
                <w:rFonts w:hint="eastAsia" w:ascii="Times New Roman" w:hAnsi="Times New Roman" w:eastAsia="仿宋_GB2312" w:cs="Times New Roman"/>
                <w:kern w:val="0"/>
                <w:sz w:val="21"/>
                <w:szCs w:val="21"/>
                <w:lang w:val="en-US" w:eastAsia="zh-CN" w:bidi="ar-SA"/>
              </w:rPr>
              <w:t>五里坡奶牛养殖基地四期道路建设工程，</w:t>
            </w:r>
            <w:r>
              <w:rPr>
                <w:rFonts w:hint="default" w:ascii="Times New Roman" w:hAnsi="Times New Roman" w:eastAsia="仿宋_GB2312" w:cs="Times New Roman"/>
                <w:kern w:val="0"/>
                <w:sz w:val="21"/>
                <w:szCs w:val="21"/>
                <w:lang w:val="en-US" w:eastAsia="zh-CN" w:bidi="ar-SA"/>
              </w:rPr>
              <w:t>鸽堂沟标准化奶牛养殖示范区电力</w:t>
            </w:r>
            <w:r>
              <w:rPr>
                <w:rFonts w:hint="eastAsia" w:ascii="Times New Roman" w:hAnsi="Times New Roman" w:eastAsia="仿宋_GB2312" w:cs="Times New Roman"/>
                <w:kern w:val="0"/>
                <w:sz w:val="21"/>
                <w:szCs w:val="21"/>
                <w:lang w:val="en-US" w:eastAsia="zh-CN" w:bidi="ar-SA"/>
              </w:rPr>
              <w:t>、</w:t>
            </w:r>
            <w:r>
              <w:rPr>
                <w:rFonts w:hint="default" w:ascii="Times New Roman" w:hAnsi="Times New Roman" w:eastAsia="仿宋_GB2312" w:cs="Times New Roman"/>
                <w:kern w:val="0"/>
                <w:sz w:val="21"/>
                <w:szCs w:val="21"/>
                <w:lang w:val="en-US" w:eastAsia="zh-CN" w:bidi="ar-SA"/>
              </w:rPr>
              <w:t>供水</w:t>
            </w:r>
            <w:r>
              <w:rPr>
                <w:rFonts w:hint="eastAsia" w:ascii="Times New Roman" w:hAnsi="Times New Roman" w:eastAsia="仿宋_GB2312" w:cs="Times New Roman"/>
                <w:kern w:val="0"/>
                <w:sz w:val="21"/>
                <w:szCs w:val="21"/>
                <w:lang w:val="en-US" w:eastAsia="zh-CN" w:bidi="ar-SA"/>
              </w:rPr>
              <w:t>、</w:t>
            </w:r>
            <w:r>
              <w:rPr>
                <w:rFonts w:hint="default" w:ascii="Times New Roman" w:hAnsi="Times New Roman" w:eastAsia="仿宋_GB2312" w:cs="Times New Roman"/>
                <w:kern w:val="0"/>
                <w:sz w:val="21"/>
                <w:szCs w:val="21"/>
                <w:lang w:val="en-US" w:eastAsia="zh-CN" w:bidi="ar-SA"/>
              </w:rPr>
              <w:t>防疫通道</w:t>
            </w:r>
            <w:r>
              <w:rPr>
                <w:rFonts w:hint="eastAsia" w:ascii="Times New Roman" w:hAnsi="Times New Roman" w:eastAsia="仿宋_GB2312" w:cs="Times New Roman"/>
                <w:kern w:val="0"/>
                <w:sz w:val="21"/>
                <w:szCs w:val="21"/>
                <w:lang w:val="en-US" w:eastAsia="zh-CN" w:bidi="ar-SA"/>
              </w:rPr>
              <w:t>、</w:t>
            </w:r>
            <w:r>
              <w:rPr>
                <w:rFonts w:hint="default" w:ascii="Times New Roman" w:hAnsi="Times New Roman" w:eastAsia="仿宋_GB2312" w:cs="Times New Roman"/>
                <w:kern w:val="0"/>
                <w:sz w:val="21"/>
                <w:szCs w:val="21"/>
                <w:lang w:val="en-US" w:eastAsia="zh-CN" w:bidi="ar-SA"/>
              </w:rPr>
              <w:t>道路建设</w:t>
            </w:r>
            <w:r>
              <w:rPr>
                <w:rFonts w:hint="eastAsia" w:ascii="Times New Roman" w:hAnsi="Times New Roman" w:eastAsia="仿宋_GB2312" w:cs="Times New Roman"/>
                <w:kern w:val="0"/>
                <w:sz w:val="21"/>
                <w:szCs w:val="21"/>
                <w:lang w:val="en-US" w:eastAsia="zh-CN" w:bidi="ar-SA"/>
              </w:rPr>
              <w:t>等</w:t>
            </w:r>
            <w:r>
              <w:rPr>
                <w:rFonts w:hint="default" w:ascii="Times New Roman" w:hAnsi="Times New Roman" w:eastAsia="仿宋_GB2312" w:cs="Times New Roman"/>
                <w:kern w:val="0"/>
                <w:sz w:val="21"/>
                <w:szCs w:val="21"/>
                <w:lang w:val="en-US" w:eastAsia="zh-CN" w:bidi="ar-SA"/>
              </w:rPr>
              <w:t>工程</w:t>
            </w:r>
            <w:r>
              <w:rPr>
                <w:rFonts w:hint="eastAsia" w:ascii="Times New Roman" w:hAnsi="Times New Roman" w:eastAsia="仿宋_GB2312" w:cs="Times New Roman"/>
                <w:kern w:val="0"/>
                <w:sz w:val="21"/>
                <w:szCs w:val="21"/>
                <w:lang w:val="en-US" w:eastAsia="zh-CN" w:bidi="ar-SA"/>
              </w:rPr>
              <w:t>，金积镇设施大棚建设项目，</w:t>
            </w:r>
            <w:r>
              <w:rPr>
                <w:rFonts w:hint="default" w:ascii="Times New Roman" w:hAnsi="Times New Roman" w:eastAsia="仿宋_GB2312" w:cs="Times New Roman"/>
                <w:kern w:val="0"/>
                <w:sz w:val="21"/>
                <w:szCs w:val="21"/>
                <w:lang w:val="en-US" w:eastAsia="zh-CN" w:bidi="ar-SA"/>
              </w:rPr>
              <w:t>利通区农村畜禽散养污水处理</w:t>
            </w:r>
            <w:r>
              <w:rPr>
                <w:rFonts w:hint="eastAsia" w:ascii="Times New Roman" w:hAnsi="Times New Roman" w:eastAsia="仿宋_GB2312" w:cs="Times New Roman"/>
                <w:kern w:val="0"/>
                <w:sz w:val="21"/>
                <w:szCs w:val="21"/>
                <w:lang w:val="en-US" w:eastAsia="zh-CN" w:bidi="ar-SA"/>
              </w:rPr>
              <w:t>项目，</w:t>
            </w:r>
            <w:r>
              <w:rPr>
                <w:rFonts w:hint="default" w:ascii="Times New Roman" w:hAnsi="Times New Roman" w:eastAsia="仿宋_GB2312" w:cs="Times New Roman"/>
                <w:kern w:val="0"/>
                <w:sz w:val="21"/>
                <w:szCs w:val="21"/>
                <w:lang w:val="en-US" w:eastAsia="zh-CN" w:bidi="ar-SA"/>
              </w:rPr>
              <w:t>五里坡奶牛养殖基地污水处理</w:t>
            </w:r>
            <w:r>
              <w:rPr>
                <w:rFonts w:hint="eastAsia" w:ascii="Times New Roman" w:hAnsi="Times New Roman" w:eastAsia="仿宋_GB2312" w:cs="Times New Roman"/>
                <w:kern w:val="0"/>
                <w:sz w:val="21"/>
                <w:szCs w:val="21"/>
                <w:lang w:val="en-US" w:eastAsia="zh-CN" w:bidi="ar-SA"/>
              </w:rPr>
              <w:t>项目，利通区</w:t>
            </w:r>
            <w:r>
              <w:rPr>
                <w:rFonts w:hint="default" w:ascii="Times New Roman" w:hAnsi="Times New Roman" w:eastAsia="仿宋_GB2312" w:cs="Times New Roman"/>
                <w:kern w:val="0"/>
                <w:sz w:val="21"/>
                <w:szCs w:val="21"/>
                <w:lang w:val="en-US" w:eastAsia="zh-CN" w:bidi="ar-SA"/>
              </w:rPr>
              <w:t>高标准农田</w:t>
            </w:r>
            <w:r>
              <w:rPr>
                <w:rFonts w:hint="eastAsia" w:ascii="Times New Roman" w:hAnsi="Times New Roman" w:eastAsia="仿宋_GB2312" w:cs="Times New Roman"/>
                <w:kern w:val="0"/>
                <w:sz w:val="21"/>
                <w:szCs w:val="21"/>
                <w:lang w:val="en-US" w:eastAsia="zh-CN" w:bidi="ar-SA"/>
              </w:rPr>
              <w:t>建设项目，东塔寺乡新接堡村现代设施农业基础设施建设项目</w:t>
            </w:r>
            <w:r>
              <w:rPr>
                <w:rFonts w:hint="default" w:ascii="Times New Roman" w:hAnsi="Times New Roman" w:eastAsia="仿宋_GB2312" w:cs="Times New Roman"/>
                <w:kern w:val="0"/>
                <w:sz w:val="21"/>
                <w:szCs w:val="21"/>
                <w:lang w:val="en" w:eastAsia="zh-CN" w:bidi="ar-SA"/>
              </w:rPr>
              <w:t>,</w:t>
            </w:r>
            <w:r>
              <w:rPr>
                <w:rFonts w:hint="eastAsia" w:ascii="Times New Roman" w:hAnsi="Times New Roman" w:eastAsia="仿宋_GB2312" w:cs="Times New Roman"/>
                <w:kern w:val="0"/>
                <w:sz w:val="21"/>
                <w:szCs w:val="21"/>
                <w:lang w:val="en-US" w:eastAsia="zh-CN" w:bidi="ar-SA"/>
              </w:rPr>
              <w:t>东塔寺乡</w:t>
            </w:r>
            <w:r>
              <w:rPr>
                <w:rFonts w:hint="default" w:ascii="Times New Roman" w:hAnsi="Times New Roman" w:eastAsia="仿宋_GB2312" w:cs="Times New Roman"/>
                <w:kern w:val="0"/>
                <w:sz w:val="21"/>
                <w:szCs w:val="21"/>
                <w:lang w:val="en-US" w:eastAsia="zh-CN" w:bidi="ar-SA"/>
              </w:rPr>
              <w:t>白寺滩</w:t>
            </w:r>
            <w:r>
              <w:rPr>
                <w:rFonts w:hint="eastAsia" w:ascii="Times New Roman" w:hAnsi="Times New Roman" w:eastAsia="仿宋_GB2312" w:cs="Times New Roman"/>
                <w:kern w:val="0"/>
                <w:sz w:val="21"/>
                <w:szCs w:val="21"/>
                <w:lang w:val="en-US" w:eastAsia="zh-CN" w:bidi="ar-SA"/>
              </w:rPr>
              <w:t>村</w:t>
            </w:r>
            <w:r>
              <w:rPr>
                <w:rFonts w:hint="default" w:ascii="Times New Roman" w:hAnsi="Times New Roman" w:eastAsia="仿宋_GB2312" w:cs="Times New Roman"/>
                <w:kern w:val="0"/>
                <w:sz w:val="21"/>
                <w:szCs w:val="21"/>
                <w:lang w:val="en-US" w:eastAsia="zh-CN" w:bidi="ar-SA"/>
              </w:rPr>
              <w:t>特色产业示范村基础设施建设项目等</w:t>
            </w:r>
            <w:r>
              <w:rPr>
                <w:rFonts w:hint="eastAsia" w:ascii="Times New Roman" w:hAnsi="Times New Roman" w:eastAsia="仿宋_GB2312" w:cs="Times New Roman"/>
                <w:kern w:val="0"/>
                <w:sz w:val="21"/>
                <w:szCs w:val="21"/>
                <w:lang w:val="en-US" w:eastAsia="zh-CN" w:bidi="ar-SA"/>
              </w:rPr>
              <w:t>。</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7EAC6AC">
            <w:pPr>
              <w:widowControl/>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水务局、国家农业科技园、农业农村局、东塔寺乡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677B99E">
            <w:pPr>
              <w:widowControl/>
              <w:spacing w:line="300" w:lineRule="exact"/>
              <w:jc w:val="center"/>
              <w:textAlignment w:val="center"/>
              <w:rPr>
                <w:rFonts w:ascii="Times New Roman" w:hAnsi="Times New Roman" w:eastAsia="仿宋_GB2312"/>
                <w:szCs w:val="21"/>
              </w:rPr>
            </w:pPr>
          </w:p>
        </w:tc>
      </w:tr>
      <w:tr w14:paraId="0645EF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99"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78F5C55">
            <w:pPr>
              <w:widowControl/>
              <w:jc w:val="center"/>
              <w:textAlignment w:val="center"/>
              <w:rPr>
                <w:rFonts w:hint="eastAsia" w:ascii="Times New Roman" w:hAnsi="Times New Roman" w:eastAsiaTheme="minorEastAsia"/>
                <w:kern w:val="0"/>
                <w:szCs w:val="21"/>
                <w:lang w:val="en-US" w:eastAsia="zh-CN"/>
              </w:rPr>
            </w:pPr>
            <w:r>
              <w:rPr>
                <w:rFonts w:hint="eastAsia" w:ascii="黑体" w:hAnsi="黑体" w:eastAsia="黑体" w:cs="黑体"/>
                <w:b w:val="0"/>
                <w:bCs/>
                <w:kern w:val="0"/>
                <w:szCs w:val="21"/>
              </w:rPr>
              <w:t>序号</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A389F79">
            <w:pPr>
              <w:widowControl/>
              <w:jc w:val="center"/>
              <w:textAlignment w:val="center"/>
              <w:rPr>
                <w:rFonts w:hint="eastAsia" w:ascii="Times New Roman" w:hAnsi="Times New Roman" w:eastAsia="仿宋_GB2312"/>
                <w:kern w:val="0"/>
                <w:szCs w:val="21"/>
                <w:lang w:eastAsia="zh-CN"/>
              </w:rPr>
            </w:pPr>
            <w:r>
              <w:rPr>
                <w:rFonts w:hint="eastAsia" w:ascii="黑体" w:hAnsi="黑体" w:eastAsia="黑体" w:cs="黑体"/>
                <w:b w:val="0"/>
                <w:bCs/>
                <w:kern w:val="0"/>
                <w:szCs w:val="21"/>
              </w:rPr>
              <w:t>项目名称</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C0BB4E9">
            <w:pPr>
              <w:widowControl/>
              <w:jc w:val="center"/>
              <w:textAlignment w:val="center"/>
              <w:rPr>
                <w:rFonts w:hint="default" w:ascii="Times New Roman" w:hAnsi="Times New Roman" w:eastAsia="仿宋_GB2312" w:cs="Times New Roman"/>
                <w:spacing w:val="-6"/>
                <w:kern w:val="0"/>
                <w:szCs w:val="21"/>
                <w:lang w:val="en-US" w:eastAsia="zh-CN"/>
              </w:rPr>
            </w:pPr>
            <w:r>
              <w:rPr>
                <w:rFonts w:hint="eastAsia" w:ascii="黑体" w:hAnsi="黑体" w:eastAsia="黑体" w:cs="黑体"/>
                <w:b w:val="0"/>
                <w:bCs/>
                <w:kern w:val="0"/>
                <w:szCs w:val="21"/>
              </w:rPr>
              <w:t>具体项目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9003FE0">
            <w:pPr>
              <w:widowControl/>
              <w:jc w:val="center"/>
              <w:textAlignment w:val="center"/>
              <w:rPr>
                <w:rFonts w:hint="eastAsia" w:ascii="Times New Roman" w:hAnsi="Times New Roman" w:eastAsia="仿宋_GB2312"/>
                <w:szCs w:val="21"/>
                <w:lang w:eastAsia="zh-CN"/>
              </w:rPr>
            </w:pPr>
            <w:r>
              <w:rPr>
                <w:rFonts w:hint="eastAsia" w:ascii="黑体" w:hAnsi="黑体" w:eastAsia="黑体" w:cs="黑体"/>
                <w:b w:val="0"/>
                <w:bCs/>
                <w:kern w:val="0"/>
                <w:szCs w:val="21"/>
                <w:lang w:eastAsia="zh-CN"/>
              </w:rPr>
              <w:t>责任单位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EC6EA53">
            <w:pPr>
              <w:widowControl/>
              <w:jc w:val="center"/>
              <w:textAlignment w:val="center"/>
              <w:rPr>
                <w:rFonts w:ascii="Times New Roman" w:hAnsi="Times New Roman" w:eastAsia="仿宋_GB2312"/>
                <w:szCs w:val="21"/>
              </w:rPr>
            </w:pPr>
            <w:r>
              <w:rPr>
                <w:rFonts w:hint="eastAsia" w:ascii="黑体" w:hAnsi="黑体" w:eastAsia="黑体" w:cs="黑体"/>
                <w:b w:val="0"/>
                <w:bCs/>
                <w:kern w:val="0"/>
                <w:szCs w:val="21"/>
                <w:lang w:eastAsia="zh-CN"/>
              </w:rPr>
              <w:t>备注</w:t>
            </w:r>
          </w:p>
        </w:tc>
      </w:tr>
      <w:tr w14:paraId="5AF607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29"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15B9362">
            <w:pPr>
              <w:widowControl/>
              <w:spacing w:line="300" w:lineRule="exact"/>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14</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CA696EE">
            <w:pPr>
              <w:widowControl/>
              <w:spacing w:line="300" w:lineRule="exact"/>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农业三产融合项目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CABD033">
            <w:pPr>
              <w:widowControl/>
              <w:spacing w:line="240" w:lineRule="auto"/>
              <w:textAlignment w:val="center"/>
              <w:rPr>
                <w:rFonts w:hint="eastAsia" w:ascii="Times New Roman" w:hAnsi="Times New Roman" w:eastAsia="仿宋_GB2312"/>
                <w:szCs w:val="21"/>
                <w:lang w:eastAsia="zh-CN"/>
              </w:rPr>
            </w:pPr>
            <w:r>
              <w:rPr>
                <w:rFonts w:hint="default" w:ascii="Times New Roman" w:hAnsi="Times New Roman" w:eastAsia="仿宋_GB2312" w:cs="Times New Roman"/>
                <w:spacing w:val="-6"/>
                <w:kern w:val="0"/>
                <w:szCs w:val="21"/>
                <w:lang w:val="en-US" w:eastAsia="zh-CN"/>
              </w:rPr>
              <w:t>牛家坊特色产业村</w:t>
            </w:r>
            <w:r>
              <w:rPr>
                <w:rFonts w:hint="eastAsia" w:ascii="Times New Roman" w:hAnsi="Times New Roman" w:eastAsia="仿宋_GB2312" w:cs="Times New Roman"/>
                <w:spacing w:val="-6"/>
                <w:kern w:val="0"/>
                <w:szCs w:val="21"/>
                <w:lang w:val="en-US" w:eastAsia="zh-CN"/>
              </w:rPr>
              <w:t>建设项目，海军生态农家园改造提升项目，</w:t>
            </w:r>
            <w:r>
              <w:rPr>
                <w:rFonts w:hint="default" w:ascii="Times New Roman" w:hAnsi="Times New Roman" w:eastAsia="仿宋_GB2312" w:cs="Times New Roman"/>
                <w:spacing w:val="-6"/>
                <w:kern w:val="0"/>
                <w:szCs w:val="21"/>
                <w:lang w:val="en-US" w:eastAsia="zh-CN"/>
              </w:rPr>
              <w:t>新接堡现代</w:t>
            </w:r>
            <w:r>
              <w:rPr>
                <w:rFonts w:hint="eastAsia" w:ascii="Times New Roman" w:hAnsi="Times New Roman" w:eastAsia="仿宋_GB2312" w:cs="Times New Roman"/>
                <w:spacing w:val="-6"/>
                <w:kern w:val="0"/>
                <w:szCs w:val="21"/>
                <w:lang w:val="en-US" w:eastAsia="zh-CN"/>
              </w:rPr>
              <w:t>设施</w:t>
            </w:r>
            <w:r>
              <w:rPr>
                <w:rFonts w:hint="default" w:ascii="Times New Roman" w:hAnsi="Times New Roman" w:eastAsia="仿宋_GB2312" w:cs="Times New Roman"/>
                <w:spacing w:val="-6"/>
                <w:kern w:val="0"/>
                <w:szCs w:val="21"/>
                <w:lang w:val="en-US" w:eastAsia="zh-CN"/>
              </w:rPr>
              <w:t>农业示范园</w:t>
            </w:r>
            <w:r>
              <w:rPr>
                <w:rFonts w:hint="eastAsia" w:ascii="Times New Roman" w:hAnsi="Times New Roman" w:eastAsia="仿宋_GB2312" w:cs="Times New Roman"/>
                <w:spacing w:val="-6"/>
                <w:kern w:val="0"/>
                <w:szCs w:val="21"/>
                <w:lang w:val="en-US" w:eastAsia="zh-CN"/>
              </w:rPr>
              <w:t>建设项目，</w:t>
            </w:r>
            <w:r>
              <w:rPr>
                <w:rFonts w:hint="default" w:ascii="Times New Roman" w:hAnsi="Times New Roman" w:eastAsia="仿宋_GB2312" w:cs="Times New Roman"/>
                <w:spacing w:val="-6"/>
                <w:kern w:val="0"/>
                <w:szCs w:val="21"/>
                <w:lang w:val="en-US" w:eastAsia="zh-CN"/>
              </w:rPr>
              <w:t>山水沟特色产业示范村科技展示中心建设</w:t>
            </w:r>
            <w:r>
              <w:rPr>
                <w:rFonts w:hint="eastAsia" w:ascii="Times New Roman" w:hAnsi="Times New Roman" w:eastAsia="仿宋_GB2312" w:cs="Times New Roman"/>
                <w:spacing w:val="-6"/>
                <w:kern w:val="0"/>
                <w:szCs w:val="21"/>
                <w:lang w:val="en-US" w:eastAsia="zh-CN"/>
              </w:rPr>
              <w:t>项目，</w:t>
            </w:r>
            <w:r>
              <w:rPr>
                <w:rFonts w:hint="default" w:ascii="Times New Roman" w:hAnsi="Times New Roman" w:eastAsia="仿宋_GB2312" w:cs="Times New Roman"/>
                <w:spacing w:val="-6"/>
                <w:kern w:val="0"/>
                <w:szCs w:val="21"/>
                <w:lang w:val="en-US" w:eastAsia="zh-CN"/>
              </w:rPr>
              <w:t>廖桥村特色观光农业园</w:t>
            </w:r>
            <w:r>
              <w:rPr>
                <w:rFonts w:hint="eastAsia" w:ascii="Times New Roman" w:hAnsi="Times New Roman" w:eastAsia="仿宋_GB2312" w:cs="Times New Roman"/>
                <w:spacing w:val="-6"/>
                <w:kern w:val="0"/>
                <w:szCs w:val="21"/>
                <w:lang w:val="en-US" w:eastAsia="zh-CN"/>
              </w:rPr>
              <w:t>建设项目，</w:t>
            </w:r>
            <w:r>
              <w:rPr>
                <w:rFonts w:hint="default" w:ascii="Times New Roman" w:hAnsi="Times New Roman" w:eastAsia="仿宋_GB2312" w:cs="Times New Roman"/>
                <w:spacing w:val="-6"/>
                <w:kern w:val="0"/>
                <w:szCs w:val="21"/>
                <w:lang w:val="en-US" w:eastAsia="zh-CN"/>
              </w:rPr>
              <w:t>金银滩镇一二三产融合发展生态产业园</w:t>
            </w:r>
            <w:r>
              <w:rPr>
                <w:rFonts w:hint="eastAsia" w:ascii="Times New Roman" w:hAnsi="Times New Roman" w:eastAsia="仿宋_GB2312" w:cs="Times New Roman"/>
                <w:spacing w:val="-6"/>
                <w:kern w:val="0"/>
                <w:szCs w:val="21"/>
                <w:lang w:val="en-US" w:eastAsia="zh-CN"/>
              </w:rPr>
              <w:t>建设项目，</w:t>
            </w:r>
            <w:r>
              <w:rPr>
                <w:rFonts w:hint="default" w:ascii="Times New Roman" w:hAnsi="Times New Roman" w:eastAsia="仿宋_GB2312" w:cs="Times New Roman"/>
                <w:spacing w:val="-6"/>
                <w:kern w:val="0"/>
                <w:szCs w:val="21"/>
                <w:lang w:val="en-US" w:eastAsia="zh-CN"/>
              </w:rPr>
              <w:t>互联网+农产品出村进城工程试点县</w:t>
            </w:r>
            <w:r>
              <w:rPr>
                <w:rFonts w:hint="eastAsia" w:ascii="Times New Roman" w:hAnsi="Times New Roman" w:eastAsia="仿宋_GB2312" w:cs="Times New Roman"/>
                <w:spacing w:val="-6"/>
                <w:kern w:val="0"/>
                <w:szCs w:val="21"/>
                <w:lang w:val="en-US" w:eastAsia="zh-CN"/>
              </w:rPr>
              <w:t>建设项目，</w:t>
            </w:r>
            <w:r>
              <w:rPr>
                <w:rFonts w:hint="default" w:ascii="Times New Roman" w:hAnsi="Times New Roman" w:eastAsia="仿宋_GB2312" w:cs="Times New Roman"/>
                <w:spacing w:val="-6"/>
                <w:kern w:val="0"/>
                <w:szCs w:val="21"/>
                <w:lang w:val="en-US" w:eastAsia="zh-CN"/>
              </w:rPr>
              <w:t>高闸镇田园综合体建设</w:t>
            </w:r>
            <w:r>
              <w:rPr>
                <w:rFonts w:hint="eastAsia" w:ascii="Times New Roman" w:hAnsi="Times New Roman" w:eastAsia="仿宋_GB2312" w:cs="Times New Roman"/>
                <w:spacing w:val="-6"/>
                <w:kern w:val="0"/>
                <w:szCs w:val="21"/>
                <w:lang w:val="en-US" w:eastAsia="zh-CN"/>
              </w:rPr>
              <w:t>项目，</w:t>
            </w:r>
            <w:r>
              <w:rPr>
                <w:rFonts w:hint="default" w:ascii="Times New Roman" w:hAnsi="Times New Roman" w:eastAsia="仿宋_GB2312" w:cs="Times New Roman"/>
                <w:spacing w:val="-6"/>
                <w:kern w:val="0"/>
                <w:szCs w:val="21"/>
                <w:lang w:val="en-US" w:eastAsia="zh-CN"/>
              </w:rPr>
              <w:t>东塔寺乡特色产业暨乡村旅游示范项目等。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EF0370A">
            <w:pPr>
              <w:widowControl/>
              <w:spacing w:line="300" w:lineRule="exact"/>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上桥镇、发展和改革局、东塔寺乡、板桥乡、扁担沟镇、郭家桥乡、马莲渠乡、金银滩镇、农业农村局、高闸镇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2E4E200">
            <w:pPr>
              <w:widowControl/>
              <w:spacing w:line="300" w:lineRule="exact"/>
              <w:jc w:val="center"/>
              <w:textAlignment w:val="center"/>
              <w:rPr>
                <w:rFonts w:ascii="Times New Roman" w:hAnsi="Times New Roman" w:eastAsia="仿宋_GB2312"/>
                <w:szCs w:val="21"/>
              </w:rPr>
            </w:pPr>
          </w:p>
        </w:tc>
      </w:tr>
      <w:tr w14:paraId="292613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48"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24B4874">
            <w:pPr>
              <w:widowControl/>
              <w:jc w:val="left"/>
              <w:textAlignment w:val="center"/>
              <w:rPr>
                <w:rFonts w:hint="eastAsia" w:ascii="Times New Roman" w:hAnsi="Times New Roman" w:eastAsia="仿宋_GB2312"/>
                <w:b/>
                <w:bCs/>
                <w:kern w:val="0"/>
                <w:szCs w:val="21"/>
                <w:lang w:eastAsia="zh-CN"/>
              </w:rPr>
            </w:pPr>
            <w:r>
              <w:rPr>
                <w:rFonts w:ascii="Times New Roman" w:hAnsi="Times New Roman" w:eastAsia="仿宋_GB2312"/>
                <w:b/>
                <w:bCs/>
                <w:kern w:val="0"/>
                <w:szCs w:val="21"/>
              </w:rPr>
              <w:t>四、</w:t>
            </w:r>
            <w:r>
              <w:rPr>
                <w:rFonts w:hint="eastAsia" w:ascii="Times New Roman" w:hAnsi="Times New Roman" w:eastAsia="仿宋_GB2312"/>
                <w:b/>
                <w:bCs/>
                <w:kern w:val="0"/>
                <w:szCs w:val="21"/>
                <w:lang w:eastAsia="zh-CN"/>
              </w:rPr>
              <w:t>现代工业重点项目</w:t>
            </w:r>
          </w:p>
        </w:tc>
      </w:tr>
      <w:tr w14:paraId="616DEC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884"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7898D9F">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15</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4B3D2A5">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绿色食品项目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49F5ABE">
            <w:pPr>
              <w:widowControl/>
              <w:textAlignment w:val="center"/>
              <w:rPr>
                <w:rFonts w:hint="eastAsia" w:ascii="Times New Roman" w:hAnsi="Times New Roman" w:eastAsia="仿宋_GB2312" w:cs="Times New Roman"/>
                <w:spacing w:val="-6"/>
                <w:kern w:val="0"/>
                <w:szCs w:val="21"/>
                <w:lang w:val="en-US" w:eastAsia="zh-CN"/>
              </w:rPr>
            </w:pPr>
            <w:r>
              <w:rPr>
                <w:rFonts w:hint="eastAsia" w:ascii="Times New Roman" w:hAnsi="Times New Roman" w:eastAsia="仿宋_GB2312" w:cs="Times New Roman"/>
                <w:spacing w:val="-6"/>
                <w:kern w:val="0"/>
                <w:szCs w:val="21"/>
                <w:lang w:val="en-US" w:eastAsia="zh-CN"/>
              </w:rPr>
              <w:t>雪泉乳业PET瓶无菌灌装生产线技术改造项目，燎原乳业婴幼儿配方奶粉及年产14万吨乳制品深加工项目</w:t>
            </w:r>
            <w:r>
              <w:rPr>
                <w:rFonts w:hint="default" w:ascii="Times New Roman" w:hAnsi="Times New Roman" w:eastAsia="仿宋_GB2312" w:cs="Times New Roman"/>
                <w:spacing w:val="-6"/>
                <w:kern w:val="0"/>
                <w:szCs w:val="21"/>
                <w:lang w:val="en-US" w:eastAsia="zh-CN"/>
              </w:rPr>
              <w:t>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0E1D6D4">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工业信息化和商务局、金银滩镇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4973904">
            <w:pPr>
              <w:widowControl/>
              <w:jc w:val="center"/>
              <w:textAlignment w:val="center"/>
              <w:rPr>
                <w:rFonts w:ascii="Times New Roman" w:hAnsi="Times New Roman" w:eastAsia="仿宋_GB2312"/>
                <w:szCs w:val="21"/>
              </w:rPr>
            </w:pPr>
          </w:p>
        </w:tc>
      </w:tr>
      <w:tr w14:paraId="1C9FF6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339"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6573F91">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16</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F26512F">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装备制造项目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422899C">
            <w:pPr>
              <w:widowControl/>
              <w:textAlignment w:val="center"/>
              <w:rPr>
                <w:rFonts w:hint="eastAsia" w:ascii="Times New Roman" w:hAnsi="Times New Roman" w:eastAsia="仿宋_GB2312" w:cs="Times New Roman"/>
                <w:spacing w:val="-6"/>
                <w:kern w:val="0"/>
                <w:szCs w:val="21"/>
                <w:lang w:val="en-US" w:eastAsia="zh-CN"/>
              </w:rPr>
            </w:pPr>
            <w:r>
              <w:rPr>
                <w:rFonts w:hint="default" w:ascii="Times New Roman" w:hAnsi="Times New Roman" w:eastAsia="仿宋_GB2312" w:cs="Times New Roman"/>
                <w:spacing w:val="-6"/>
                <w:kern w:val="0"/>
                <w:szCs w:val="21"/>
                <w:lang w:val="en-US" w:eastAsia="zh-CN"/>
              </w:rPr>
              <w:t>中环高科电缆股份有限公司西北高新新能源环保铝合金电缆制造总部基地建设项目</w:t>
            </w:r>
            <w:r>
              <w:rPr>
                <w:rFonts w:hint="eastAsia" w:ascii="Times New Roman" w:hAnsi="Times New Roman" w:eastAsia="仿宋_GB2312" w:cs="Times New Roman"/>
                <w:spacing w:val="-6"/>
                <w:kern w:val="0"/>
                <w:szCs w:val="21"/>
                <w:lang w:val="en-US" w:eastAsia="zh-CN"/>
              </w:rPr>
              <w:t>，黄河焊机</w:t>
            </w:r>
            <w:r>
              <w:rPr>
                <w:rFonts w:hint="default" w:ascii="Times New Roman" w:hAnsi="Times New Roman" w:eastAsia="仿宋_GB2312" w:cs="Times New Roman"/>
                <w:spacing w:val="-6"/>
                <w:kern w:val="0"/>
                <w:szCs w:val="21"/>
                <w:lang w:val="en-US" w:eastAsia="zh-CN"/>
              </w:rPr>
              <w:t>数控设备配套数字化焊割电源研发</w:t>
            </w:r>
            <w:r>
              <w:rPr>
                <w:rFonts w:hint="eastAsia" w:ascii="Times New Roman" w:hAnsi="Times New Roman" w:eastAsia="仿宋_GB2312" w:cs="Times New Roman"/>
                <w:spacing w:val="-6"/>
                <w:kern w:val="0"/>
                <w:szCs w:val="21"/>
                <w:lang w:val="en-US" w:eastAsia="zh-CN"/>
              </w:rPr>
              <w:t>项目，宁波德业变频技术有限公司变频超低温空气能暖风机项目</w:t>
            </w:r>
            <w:r>
              <w:rPr>
                <w:rFonts w:hint="default" w:ascii="Times New Roman" w:hAnsi="Times New Roman" w:eastAsia="仿宋_GB2312" w:cs="Times New Roman"/>
                <w:spacing w:val="-6"/>
                <w:kern w:val="0"/>
                <w:szCs w:val="21"/>
                <w:lang w:val="en-US" w:eastAsia="zh-CN"/>
              </w:rPr>
              <w:t>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341E1DE">
            <w:pPr>
              <w:widowControl/>
              <w:jc w:val="center"/>
              <w:textAlignment w:val="center"/>
              <w:rPr>
                <w:rFonts w:hint="default" w:ascii="Times New Roman" w:hAnsi="Times New Roman" w:eastAsia="仿宋_GB2312"/>
                <w:szCs w:val="21"/>
                <w:lang w:val="en-US"/>
              </w:rPr>
            </w:pPr>
            <w:r>
              <w:rPr>
                <w:rFonts w:hint="eastAsia" w:ascii="Times New Roman" w:hAnsi="Times New Roman" w:eastAsia="仿宋_GB2312"/>
                <w:szCs w:val="21"/>
                <w:lang w:eastAsia="zh-CN"/>
              </w:rPr>
              <w:t>工业信息化和商务局、科学技术区、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27A6D29">
            <w:pPr>
              <w:widowControl/>
              <w:jc w:val="center"/>
              <w:textAlignment w:val="center"/>
              <w:rPr>
                <w:rFonts w:ascii="Times New Roman" w:hAnsi="Times New Roman" w:eastAsia="仿宋_GB2312"/>
                <w:szCs w:val="21"/>
              </w:rPr>
            </w:pPr>
          </w:p>
        </w:tc>
      </w:tr>
      <w:tr w14:paraId="576EFB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636"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141E635">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17</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D8C247C">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现代纺织项目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06A871F">
            <w:pPr>
              <w:widowControl/>
              <w:textAlignment w:val="center"/>
              <w:rPr>
                <w:rFonts w:hint="eastAsia" w:ascii="Times New Roman" w:hAnsi="Times New Roman" w:eastAsia="仿宋_GB2312" w:cs="Times New Roman"/>
                <w:spacing w:val="-6"/>
                <w:kern w:val="0"/>
                <w:szCs w:val="21"/>
                <w:lang w:val="en-US" w:eastAsia="zh-CN"/>
              </w:rPr>
            </w:pPr>
            <w:r>
              <w:rPr>
                <w:rFonts w:hint="eastAsia" w:ascii="Times New Roman" w:hAnsi="Times New Roman" w:eastAsia="仿宋_GB2312" w:cs="Times New Roman"/>
                <w:spacing w:val="-6"/>
                <w:kern w:val="0"/>
                <w:szCs w:val="21"/>
                <w:lang w:val="en-US" w:eastAsia="zh-CN"/>
              </w:rPr>
              <w:t>丰泰永晟10万锭纺纱生产项目，</w:t>
            </w:r>
            <w:r>
              <w:rPr>
                <w:rFonts w:hint="default" w:ascii="Times New Roman" w:hAnsi="Times New Roman" w:eastAsia="仿宋_GB2312" w:cs="Times New Roman"/>
                <w:spacing w:val="-6"/>
                <w:kern w:val="0"/>
                <w:szCs w:val="21"/>
                <w:lang w:val="en-US" w:eastAsia="zh-CN"/>
              </w:rPr>
              <w:t>德州恒丰集团50万锭纺纱</w:t>
            </w:r>
            <w:r>
              <w:rPr>
                <w:rFonts w:hint="eastAsia" w:ascii="Times New Roman" w:hAnsi="Times New Roman" w:eastAsia="仿宋_GB2312" w:cs="Times New Roman"/>
                <w:spacing w:val="-6"/>
                <w:kern w:val="0"/>
                <w:szCs w:val="21"/>
                <w:lang w:val="en-US" w:eastAsia="zh-CN"/>
              </w:rPr>
              <w:t>生产项目，浙江欧美斯兼并重组宁夏森格里羊绒纱线面料生产基地建设项目，</w:t>
            </w:r>
            <w:r>
              <w:rPr>
                <w:rFonts w:hint="default" w:ascii="Times New Roman" w:hAnsi="Times New Roman" w:eastAsia="仿宋_GB2312" w:cs="Times New Roman"/>
                <w:spacing w:val="-6"/>
                <w:kern w:val="0"/>
                <w:szCs w:val="21"/>
                <w:lang w:val="en-US" w:eastAsia="zh-CN"/>
              </w:rPr>
              <w:t>江苏悦达家纺产业转移</w:t>
            </w:r>
            <w:r>
              <w:rPr>
                <w:rFonts w:hint="eastAsia" w:ascii="Times New Roman" w:hAnsi="Times New Roman" w:eastAsia="仿宋_GB2312" w:cs="Times New Roman"/>
                <w:spacing w:val="-6"/>
                <w:kern w:val="0"/>
                <w:szCs w:val="21"/>
                <w:lang w:val="en-US" w:eastAsia="zh-CN"/>
              </w:rPr>
              <w:t>项目，</w:t>
            </w:r>
            <w:r>
              <w:rPr>
                <w:rFonts w:hint="default" w:ascii="Times New Roman" w:hAnsi="Times New Roman" w:eastAsia="仿宋_GB2312" w:cs="Times New Roman"/>
                <w:spacing w:val="-6"/>
                <w:kern w:val="0"/>
                <w:szCs w:val="21"/>
                <w:lang w:val="en-US" w:eastAsia="zh-CN"/>
              </w:rPr>
              <w:t>福建海丝新梦园服饰有限公司年产60万套服装加工生产线建设</w:t>
            </w:r>
            <w:r>
              <w:rPr>
                <w:rFonts w:hint="eastAsia" w:ascii="Times New Roman" w:hAnsi="Times New Roman" w:eastAsia="仿宋_GB2312" w:cs="Times New Roman"/>
                <w:spacing w:val="-6"/>
                <w:kern w:val="0"/>
                <w:szCs w:val="21"/>
                <w:lang w:val="en-US" w:eastAsia="zh-CN"/>
              </w:rPr>
              <w:t>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97BBD9C">
            <w:pPr>
              <w:widowControl/>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工业信息化和商务局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BB83BF9">
            <w:pPr>
              <w:widowControl/>
              <w:jc w:val="center"/>
              <w:textAlignment w:val="center"/>
              <w:rPr>
                <w:rFonts w:ascii="Times New Roman" w:hAnsi="Times New Roman" w:eastAsia="仿宋_GB2312"/>
                <w:szCs w:val="21"/>
              </w:rPr>
            </w:pPr>
          </w:p>
        </w:tc>
      </w:tr>
      <w:tr w14:paraId="0ED1E5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281"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AA95B5A">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18</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8CC419C">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清洁能源项目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7793DDA">
            <w:pPr>
              <w:widowControl/>
              <w:textAlignment w:val="center"/>
              <w:rPr>
                <w:rFonts w:hint="eastAsia" w:ascii="Times New Roman" w:hAnsi="Times New Roman" w:eastAsia="仿宋_GB2312" w:cs="Times New Roman"/>
                <w:spacing w:val="-6"/>
                <w:kern w:val="0"/>
                <w:szCs w:val="21"/>
                <w:lang w:val="en-US" w:eastAsia="zh-CN"/>
              </w:rPr>
            </w:pPr>
            <w:r>
              <w:rPr>
                <w:rFonts w:hint="eastAsia" w:ascii="Times New Roman" w:hAnsi="Times New Roman" w:eastAsia="仿宋_GB2312" w:cs="Times New Roman"/>
                <w:spacing w:val="-6"/>
                <w:kern w:val="0"/>
                <w:szCs w:val="21"/>
                <w:lang w:val="en-US" w:eastAsia="zh-CN"/>
              </w:rPr>
              <w:t>华电集团宁夏分公司 中国东方电气 利通区养殖业生态治理+智能数字化光伏电站示范基地建设项目，三峡新能源利通区五里坡200MW光伏建设项目，</w:t>
            </w:r>
            <w:r>
              <w:rPr>
                <w:rFonts w:hint="default" w:ascii="Times New Roman" w:hAnsi="Times New Roman" w:eastAsia="仿宋_GB2312" w:cs="Times New Roman"/>
                <w:spacing w:val="-6"/>
                <w:kern w:val="0"/>
                <w:szCs w:val="21"/>
                <w:lang w:val="en-US" w:eastAsia="zh-CN"/>
              </w:rPr>
              <w:t>三峡新能源利通区孙家滩200MW光伏</w:t>
            </w:r>
            <w:r>
              <w:rPr>
                <w:rFonts w:hint="eastAsia" w:ascii="Times New Roman" w:hAnsi="Times New Roman" w:eastAsia="仿宋_GB2312" w:cs="Times New Roman"/>
                <w:spacing w:val="-6"/>
                <w:kern w:val="0"/>
                <w:szCs w:val="21"/>
                <w:lang w:val="en-US" w:eastAsia="zh-CN"/>
              </w:rPr>
              <w:t>发电项目等</w:t>
            </w:r>
            <w:r>
              <w:rPr>
                <w:rFonts w:hint="default" w:ascii="Times New Roman" w:hAnsi="Times New Roman" w:eastAsia="仿宋_GB2312" w:cs="Times New Roman"/>
                <w:spacing w:val="-6"/>
                <w:kern w:val="0"/>
                <w:szCs w:val="21"/>
                <w:lang w:val="en-US" w:eastAsia="zh-CN"/>
              </w:rPr>
              <w:t>。</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B9EBFF1">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发展和改革局、工业信息化和商务局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C85B61D">
            <w:pPr>
              <w:widowControl/>
              <w:jc w:val="center"/>
              <w:textAlignment w:val="center"/>
              <w:rPr>
                <w:rFonts w:ascii="Times New Roman" w:hAnsi="Times New Roman" w:eastAsia="仿宋_GB2312"/>
                <w:szCs w:val="21"/>
              </w:rPr>
            </w:pPr>
          </w:p>
        </w:tc>
      </w:tr>
      <w:tr w14:paraId="520AAD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53"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297BA25">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序号</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DEDE7F2">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项目名称</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7B2F3B8">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具体项目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E7D17E1">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lang w:eastAsia="zh-CN"/>
              </w:rPr>
              <w:t>责任单位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BD71A37">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lang w:eastAsia="zh-CN"/>
              </w:rPr>
              <w:t>备注</w:t>
            </w:r>
          </w:p>
        </w:tc>
      </w:tr>
      <w:tr w14:paraId="3A602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574"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5060D81">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19</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8903465">
            <w:pPr>
              <w:widowControl/>
              <w:jc w:val="left"/>
              <w:textAlignment w:val="center"/>
              <w:rPr>
                <w:rFonts w:hint="eastAsia" w:ascii="Times New Roman" w:hAnsi="Times New Roman" w:eastAsia="仿宋_GB2312"/>
                <w:color w:val="auto"/>
                <w:szCs w:val="21"/>
                <w:lang w:eastAsia="zh-CN"/>
              </w:rPr>
            </w:pPr>
            <w:r>
              <w:rPr>
                <w:rFonts w:hint="eastAsia" w:ascii="Times New Roman" w:hAnsi="Times New Roman" w:eastAsia="仿宋_GB2312"/>
                <w:color w:val="auto"/>
                <w:kern w:val="0"/>
                <w:szCs w:val="21"/>
                <w:lang w:eastAsia="zh-CN"/>
              </w:rPr>
              <w:t>电子信息项目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7E31DB0">
            <w:pPr>
              <w:widowControl/>
              <w:textAlignment w:val="center"/>
              <w:rPr>
                <w:rFonts w:hint="eastAsia" w:ascii="Times New Roman" w:hAnsi="Times New Roman" w:eastAsia="仿宋_GB2312" w:cs="Times New Roman"/>
                <w:color w:val="auto"/>
                <w:spacing w:val="-6"/>
                <w:kern w:val="0"/>
                <w:szCs w:val="21"/>
                <w:lang w:val="en-US" w:eastAsia="zh-CN"/>
              </w:rPr>
            </w:pPr>
            <w:r>
              <w:rPr>
                <w:rFonts w:hint="eastAsia" w:ascii="Times New Roman" w:hAnsi="Times New Roman" w:eastAsia="仿宋_GB2312" w:cs="Times New Roman"/>
                <w:color w:val="auto"/>
                <w:spacing w:val="-6"/>
                <w:kern w:val="0"/>
                <w:szCs w:val="21"/>
                <w:lang w:val="en-US" w:eastAsia="zh-CN"/>
              </w:rPr>
              <w:t>金积镇5G应用产业链项目等。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57EF783">
            <w:pPr>
              <w:widowControl/>
              <w:jc w:val="center"/>
              <w:textAlignment w:val="center"/>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w:t>金积镇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BD2E172">
            <w:pPr>
              <w:widowControl/>
              <w:jc w:val="center"/>
              <w:textAlignment w:val="center"/>
              <w:rPr>
                <w:rFonts w:ascii="Times New Roman" w:hAnsi="Times New Roman" w:eastAsia="仿宋_GB2312"/>
                <w:szCs w:val="21"/>
              </w:rPr>
            </w:pPr>
          </w:p>
        </w:tc>
      </w:tr>
      <w:tr w14:paraId="7F0916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36"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105A6C1">
            <w:pPr>
              <w:widowControl/>
              <w:jc w:val="left"/>
              <w:textAlignment w:val="center"/>
              <w:rPr>
                <w:rFonts w:hint="eastAsia" w:ascii="Times New Roman" w:hAnsi="Times New Roman" w:eastAsia="仿宋_GB2312"/>
                <w:b/>
                <w:bCs/>
                <w:kern w:val="0"/>
                <w:szCs w:val="21"/>
                <w:lang w:eastAsia="zh-CN"/>
              </w:rPr>
            </w:pPr>
            <w:r>
              <w:rPr>
                <w:rFonts w:ascii="Times New Roman" w:hAnsi="Times New Roman" w:eastAsia="仿宋_GB2312"/>
                <w:b/>
                <w:bCs/>
                <w:kern w:val="0"/>
                <w:szCs w:val="21"/>
              </w:rPr>
              <w:t>五、</w:t>
            </w:r>
            <w:r>
              <w:rPr>
                <w:rFonts w:hint="eastAsia" w:ascii="Times New Roman" w:hAnsi="Times New Roman" w:eastAsia="仿宋_GB2312"/>
                <w:b/>
                <w:bCs/>
                <w:kern w:val="0"/>
                <w:szCs w:val="21"/>
                <w:lang w:eastAsia="zh-CN"/>
              </w:rPr>
              <w:t>现代服务业重点项目</w:t>
            </w:r>
          </w:p>
        </w:tc>
      </w:tr>
      <w:tr w14:paraId="6B5C95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861"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F31AF3E">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20</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18B1347">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文化旅游项目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890E493">
            <w:pPr>
              <w:widowControl/>
              <w:textAlignment w:val="center"/>
              <w:rPr>
                <w:rFonts w:hint="eastAsia" w:ascii="Times New Roman" w:hAnsi="Times New Roman" w:eastAsia="仿宋_GB2312" w:cs="Times New Roman"/>
                <w:spacing w:val="-6"/>
                <w:kern w:val="0"/>
                <w:szCs w:val="21"/>
                <w:lang w:eastAsia="zh-CN"/>
              </w:rPr>
            </w:pPr>
            <w:r>
              <w:rPr>
                <w:rFonts w:hint="default" w:ascii="Times New Roman" w:hAnsi="Times New Roman" w:eastAsia="仿宋_GB2312" w:cs="Times New Roman"/>
                <w:spacing w:val="-6"/>
                <w:kern w:val="0"/>
                <w:szCs w:val="21"/>
                <w:lang w:val="en-US" w:eastAsia="zh-CN"/>
              </w:rPr>
              <w:t>利通区黄河文化公园游客服务中心</w:t>
            </w:r>
            <w:r>
              <w:rPr>
                <w:rFonts w:hint="eastAsia" w:ascii="Times New Roman" w:hAnsi="Times New Roman" w:eastAsia="仿宋_GB2312" w:cs="Times New Roman"/>
                <w:spacing w:val="-6"/>
                <w:kern w:val="0"/>
                <w:szCs w:val="21"/>
                <w:lang w:val="en-US" w:eastAsia="zh-CN"/>
              </w:rPr>
              <w:t>建设项目，</w:t>
            </w:r>
            <w:r>
              <w:rPr>
                <w:rFonts w:hint="default" w:ascii="Times New Roman" w:hAnsi="Times New Roman" w:eastAsia="仿宋_GB2312" w:cs="Times New Roman"/>
                <w:spacing w:val="-6"/>
                <w:kern w:val="0"/>
                <w:szCs w:val="21"/>
                <w:lang w:val="en-US" w:eastAsia="zh-CN"/>
              </w:rPr>
              <w:t>牛家坊民俗文化村现代服务业集聚区建设</w:t>
            </w:r>
            <w:r>
              <w:rPr>
                <w:rFonts w:hint="eastAsia" w:ascii="Times New Roman" w:hAnsi="Times New Roman" w:eastAsia="仿宋_GB2312" w:cs="Times New Roman"/>
                <w:spacing w:val="-6"/>
                <w:kern w:val="0"/>
                <w:szCs w:val="21"/>
                <w:lang w:val="en-US" w:eastAsia="zh-CN"/>
              </w:rPr>
              <w:t>项目，</w:t>
            </w:r>
            <w:r>
              <w:rPr>
                <w:rFonts w:hint="default" w:ascii="Times New Roman" w:hAnsi="Times New Roman" w:eastAsia="仿宋_GB2312" w:cs="Times New Roman"/>
                <w:spacing w:val="-6"/>
                <w:kern w:val="0"/>
                <w:szCs w:val="21"/>
                <w:lang w:val="en-US" w:eastAsia="zh-CN"/>
              </w:rPr>
              <w:t>宁夏强尔萨生物科技有限公司老醋文化养生旅游</w:t>
            </w:r>
            <w:r>
              <w:rPr>
                <w:rFonts w:hint="eastAsia" w:ascii="Times New Roman" w:hAnsi="Times New Roman" w:eastAsia="仿宋_GB2312" w:cs="Times New Roman"/>
                <w:spacing w:val="-6"/>
                <w:kern w:val="0"/>
                <w:szCs w:val="21"/>
                <w:lang w:val="en-US" w:eastAsia="zh-CN"/>
              </w:rPr>
              <w:t>项目，</w:t>
            </w:r>
            <w:r>
              <w:rPr>
                <w:rFonts w:hint="default" w:ascii="Times New Roman" w:hAnsi="Times New Roman" w:eastAsia="仿宋_GB2312" w:cs="Times New Roman"/>
                <w:spacing w:val="-6"/>
                <w:kern w:val="0"/>
                <w:szCs w:val="21"/>
                <w:lang w:val="en-US" w:eastAsia="zh-CN"/>
              </w:rPr>
              <w:t>高闸镇郭桥村柳园湖休闲生态园林度假村建设</w:t>
            </w:r>
            <w:r>
              <w:rPr>
                <w:rFonts w:hint="eastAsia" w:ascii="Times New Roman" w:hAnsi="Times New Roman" w:eastAsia="仿宋_GB2312" w:cs="Times New Roman"/>
                <w:spacing w:val="-6"/>
                <w:kern w:val="0"/>
                <w:szCs w:val="21"/>
                <w:lang w:val="en-US" w:eastAsia="zh-CN"/>
              </w:rPr>
              <w:t>项目，金银滩镇“沟台人家”建设项目</w:t>
            </w:r>
            <w:r>
              <w:rPr>
                <w:rFonts w:hint="default" w:ascii="Times New Roman" w:hAnsi="Times New Roman" w:eastAsia="仿宋_GB2312" w:cs="Times New Roman"/>
                <w:spacing w:val="-6"/>
                <w:kern w:val="0"/>
                <w:szCs w:val="21"/>
                <w:lang w:val="en-US" w:eastAsia="zh-CN"/>
              </w:rPr>
              <w:t>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27B21B0">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文化旅游体育广电局、上桥镇、发展和改革局、高闸镇、金银滩镇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456ECB6">
            <w:pPr>
              <w:widowControl/>
              <w:jc w:val="center"/>
              <w:textAlignment w:val="center"/>
              <w:rPr>
                <w:rFonts w:ascii="Times New Roman" w:hAnsi="Times New Roman" w:eastAsia="仿宋_GB2312"/>
                <w:szCs w:val="21"/>
              </w:rPr>
            </w:pPr>
          </w:p>
        </w:tc>
      </w:tr>
      <w:tr w14:paraId="02A9DE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691"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117ED04">
            <w:pPr>
              <w:widowControl/>
              <w:jc w:val="center"/>
              <w:textAlignment w:val="center"/>
              <w:rPr>
                <w:rFonts w:hint="eastAsia" w:ascii="Times New Roman" w:hAnsi="Times New Roman" w:eastAsiaTheme="minorEastAsia"/>
                <w:szCs w:val="21"/>
                <w:lang w:eastAsia="zh-CN"/>
              </w:rPr>
            </w:pPr>
            <w:r>
              <w:rPr>
                <w:rFonts w:ascii="Times New Roman" w:hAnsi="Times New Roman" w:eastAsiaTheme="minorEastAsia"/>
                <w:kern w:val="0"/>
                <w:szCs w:val="21"/>
              </w:rPr>
              <w:t>2</w:t>
            </w:r>
            <w:r>
              <w:rPr>
                <w:rFonts w:hint="eastAsia" w:ascii="Times New Roman" w:hAnsi="Times New Roman" w:eastAsiaTheme="minorEastAsia"/>
                <w:kern w:val="0"/>
                <w:szCs w:val="21"/>
                <w:lang w:val="en-US" w:eastAsia="zh-CN"/>
              </w:rPr>
              <w:t>1</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B9E6A47">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现代物流项目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9806D54">
            <w:pPr>
              <w:pStyle w:val="13"/>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pacing w:val="-6"/>
                <w:kern w:val="0"/>
                <w:szCs w:val="21"/>
                <w:lang w:val="en-US" w:eastAsia="zh-CN"/>
              </w:rPr>
            </w:pPr>
            <w:r>
              <w:rPr>
                <w:rFonts w:hint="eastAsia" w:ascii="仿宋_GB2312" w:hAnsi="仿宋_GB2312" w:eastAsia="仿宋_GB2312" w:cs="仿宋_GB2312"/>
                <w:spacing w:val="-6"/>
                <w:kern w:val="0"/>
                <w:sz w:val="21"/>
                <w:szCs w:val="21"/>
                <w:lang w:val="en-US" w:eastAsia="zh-CN" w:bidi="ar-SA"/>
              </w:rPr>
              <w:t>高铁片区物流集散中心建设项目，“互联网+”配送仓储物流集散中心建设项目，宁夏盛源食品科技园发展有限公司低温牛羊肉配送投递及冷链物流设施配套建设项目，吉送通现代智慧物流配送中心建设项目，利通区金银滩杨马湖商贸物流园建设项目、数字化物流产业园建设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74E37F9">
            <w:pPr>
              <w:widowControl/>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发展和改革局、上桥镇、金银滩镇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F0E61CF">
            <w:pPr>
              <w:widowControl/>
              <w:jc w:val="center"/>
              <w:textAlignment w:val="center"/>
              <w:rPr>
                <w:rFonts w:ascii="Times New Roman" w:hAnsi="Times New Roman" w:eastAsia="仿宋_GB2312"/>
                <w:szCs w:val="21"/>
              </w:rPr>
            </w:pPr>
          </w:p>
        </w:tc>
      </w:tr>
      <w:tr w14:paraId="3C9D60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459"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97E9562">
            <w:pPr>
              <w:widowControl/>
              <w:jc w:val="center"/>
              <w:textAlignment w:val="center"/>
              <w:rPr>
                <w:rFonts w:hint="eastAsia" w:ascii="Times New Roman" w:hAnsi="Times New Roman" w:eastAsiaTheme="minorEastAsia"/>
                <w:szCs w:val="21"/>
                <w:lang w:eastAsia="zh-CN"/>
              </w:rPr>
            </w:pPr>
            <w:r>
              <w:rPr>
                <w:rFonts w:ascii="Times New Roman" w:hAnsi="Times New Roman" w:eastAsiaTheme="minorEastAsia"/>
                <w:kern w:val="0"/>
                <w:szCs w:val="21"/>
              </w:rPr>
              <w:t>2</w:t>
            </w:r>
            <w:r>
              <w:rPr>
                <w:rFonts w:hint="eastAsia" w:ascii="Times New Roman" w:hAnsi="Times New Roman" w:eastAsiaTheme="minorEastAsia"/>
                <w:kern w:val="0"/>
                <w:szCs w:val="21"/>
                <w:lang w:val="en-US" w:eastAsia="zh-CN"/>
              </w:rPr>
              <w:t>2</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A236EC8">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现代商贸项目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C7FCEB9">
            <w:pPr>
              <w:widowControl/>
              <w:spacing w:line="240" w:lineRule="auto"/>
              <w:textAlignment w:val="center"/>
              <w:rPr>
                <w:rFonts w:hint="eastAsia" w:ascii="仿宋_GB2312" w:hAnsi="仿宋_GB2312" w:eastAsia="仿宋_GB2312" w:cs="仿宋_GB2312"/>
                <w:spacing w:val="-6"/>
                <w:kern w:val="0"/>
                <w:szCs w:val="21"/>
                <w:lang w:val="en-US" w:eastAsia="zh-CN"/>
              </w:rPr>
            </w:pPr>
            <w:r>
              <w:rPr>
                <w:rFonts w:hint="eastAsia" w:ascii="仿宋_GB2312" w:hAnsi="仿宋_GB2312" w:eastAsia="仿宋_GB2312" w:cs="仿宋_GB2312"/>
                <w:spacing w:val="-6"/>
                <w:kern w:val="0"/>
                <w:szCs w:val="21"/>
                <w:lang w:val="en-US" w:eastAsia="zh-CN"/>
              </w:rPr>
              <w:t>江苏和富市场集团农贸市场提升改造项目，居然之家二期建设项目，金积农贸市场规范化治理项目，黎明商业综合体建设项目，左营商业中心建设项目，亚兴大厦综合楼建设项目，宁夏宁优汇特色产品运营有限公司-宁夏特产网直采交易服务平台建设项目项目，利通区智慧商务平台建设，数字化电商运营中心建设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CE31DFB">
            <w:pPr>
              <w:widowControl/>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工业信息化和商务局、金积镇、上桥镇、发展和改革局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5DE9E3C">
            <w:pPr>
              <w:widowControl/>
              <w:jc w:val="center"/>
              <w:textAlignment w:val="center"/>
              <w:rPr>
                <w:rFonts w:ascii="Times New Roman" w:hAnsi="Times New Roman" w:eastAsia="仿宋_GB2312"/>
                <w:szCs w:val="21"/>
              </w:rPr>
            </w:pPr>
          </w:p>
        </w:tc>
      </w:tr>
      <w:tr w14:paraId="4F6101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65"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45F6C7D">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序号</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324C155">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项目名称</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8BD5A26">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rPr>
              <w:t>具体项目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EDE51A5">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lang w:eastAsia="zh-CN"/>
              </w:rPr>
              <w:t>责任单位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86BEECF">
            <w:pPr>
              <w:widowControl/>
              <w:jc w:val="center"/>
              <w:textAlignment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0"/>
                <w:szCs w:val="21"/>
                <w:lang w:eastAsia="zh-CN"/>
              </w:rPr>
              <w:t>备注</w:t>
            </w:r>
          </w:p>
        </w:tc>
      </w:tr>
      <w:tr w14:paraId="1416E5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48"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4F18D92">
            <w:pPr>
              <w:widowControl/>
              <w:jc w:val="left"/>
              <w:textAlignment w:val="center"/>
              <w:rPr>
                <w:rFonts w:hint="eastAsia" w:ascii="Times New Roman" w:hAnsi="Times New Roman" w:eastAsia="仿宋_GB2312"/>
                <w:b/>
                <w:bCs/>
                <w:kern w:val="0"/>
                <w:szCs w:val="21"/>
                <w:lang w:eastAsia="zh-CN"/>
              </w:rPr>
            </w:pPr>
            <w:r>
              <w:rPr>
                <w:rFonts w:ascii="Times New Roman" w:hAnsi="Times New Roman" w:eastAsia="仿宋_GB2312"/>
                <w:b/>
                <w:bCs/>
                <w:kern w:val="0"/>
                <w:szCs w:val="21"/>
              </w:rPr>
              <w:t>六、</w:t>
            </w:r>
            <w:r>
              <w:rPr>
                <w:rFonts w:hint="eastAsia" w:ascii="Times New Roman" w:hAnsi="Times New Roman" w:eastAsia="仿宋_GB2312"/>
                <w:b/>
                <w:bCs/>
                <w:kern w:val="0"/>
                <w:szCs w:val="21"/>
                <w:lang w:eastAsia="zh-CN"/>
              </w:rPr>
              <w:t>城乡统筹重点项目</w:t>
            </w:r>
          </w:p>
        </w:tc>
      </w:tr>
      <w:tr w14:paraId="581436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324"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DB5ECFF">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23</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CDE71E7">
            <w:pPr>
              <w:widowControl/>
              <w:jc w:val="left"/>
              <w:textAlignment w:val="center"/>
              <w:rPr>
                <w:rFonts w:hint="eastAsia" w:ascii="Times New Roman" w:hAnsi="Times New Roman" w:eastAsia="仿宋_GB2312"/>
                <w:szCs w:val="21"/>
                <w:lang w:eastAsia="zh-CN"/>
              </w:rPr>
            </w:pPr>
            <w:r>
              <w:rPr>
                <w:rFonts w:ascii="Times New Roman" w:hAnsi="Times New Roman" w:eastAsia="仿宋_GB2312"/>
                <w:kern w:val="0"/>
                <w:szCs w:val="21"/>
              </w:rPr>
              <w:t>农</w:t>
            </w:r>
            <w:r>
              <w:rPr>
                <w:rFonts w:hint="eastAsia" w:ascii="Times New Roman" w:hAnsi="Times New Roman" w:eastAsia="仿宋_GB2312"/>
                <w:kern w:val="0"/>
                <w:szCs w:val="21"/>
                <w:lang w:eastAsia="zh-CN"/>
              </w:rPr>
              <w:t>城区品质提升项目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A700EC9">
            <w:pPr>
              <w:pStyle w:val="13"/>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Times New Roman" w:hAnsi="Times New Roman" w:eastAsia="仿宋_GB2312" w:cs="Times New Roman"/>
                <w:spacing w:val="-6"/>
                <w:kern w:val="0"/>
                <w:szCs w:val="21"/>
                <w:lang w:val="en-US" w:eastAsia="zh-CN"/>
              </w:rPr>
            </w:pPr>
            <w:r>
              <w:rPr>
                <w:rFonts w:hint="eastAsia" w:ascii="Times New Roman" w:hAnsi="Times New Roman" w:eastAsia="仿宋_GB2312" w:cs="Times New Roman"/>
                <w:spacing w:val="-6"/>
                <w:kern w:val="0"/>
                <w:sz w:val="21"/>
                <w:szCs w:val="21"/>
                <w:lang w:val="en-US" w:eastAsia="zh-CN" w:bidi="ar-SA"/>
              </w:rPr>
              <w:t>“</w:t>
            </w:r>
            <w:r>
              <w:rPr>
                <w:rFonts w:hint="default" w:ascii="Times New Roman" w:hAnsi="Times New Roman" w:eastAsia="仿宋_GB2312" w:cs="Times New Roman"/>
                <w:spacing w:val="-6"/>
                <w:kern w:val="0"/>
                <w:sz w:val="21"/>
                <w:szCs w:val="21"/>
                <w:lang w:val="en-US" w:eastAsia="zh-CN" w:bidi="ar-SA"/>
              </w:rPr>
              <w:t>智慧利通</w:t>
            </w:r>
            <w:r>
              <w:rPr>
                <w:rFonts w:hint="eastAsia" w:ascii="Times New Roman" w:hAnsi="Times New Roman" w:eastAsia="仿宋_GB2312" w:cs="Times New Roman"/>
                <w:spacing w:val="-6"/>
                <w:kern w:val="0"/>
                <w:sz w:val="21"/>
                <w:szCs w:val="21"/>
                <w:lang w:val="en-US" w:eastAsia="zh-CN" w:bidi="ar-SA"/>
              </w:rPr>
              <w:t>”</w:t>
            </w:r>
            <w:r>
              <w:rPr>
                <w:rFonts w:hint="default" w:ascii="Times New Roman" w:hAnsi="Times New Roman" w:eastAsia="仿宋_GB2312" w:cs="Times New Roman"/>
                <w:spacing w:val="-6"/>
                <w:kern w:val="0"/>
                <w:sz w:val="21"/>
                <w:szCs w:val="21"/>
                <w:lang w:val="en-US" w:eastAsia="zh-CN" w:bidi="ar-SA"/>
              </w:rPr>
              <w:t>建设</w:t>
            </w:r>
            <w:r>
              <w:rPr>
                <w:rFonts w:hint="eastAsia" w:ascii="Times New Roman" w:hAnsi="Times New Roman" w:eastAsia="仿宋_GB2312" w:cs="Times New Roman"/>
                <w:spacing w:val="-6"/>
                <w:kern w:val="0"/>
                <w:sz w:val="21"/>
                <w:szCs w:val="21"/>
                <w:lang w:val="en-US" w:eastAsia="zh-CN" w:bidi="ar-SA"/>
              </w:rPr>
              <w:t>项目，</w:t>
            </w:r>
            <w:r>
              <w:rPr>
                <w:rFonts w:hint="default" w:ascii="Times New Roman" w:hAnsi="Times New Roman" w:eastAsia="仿宋_GB2312" w:cs="Times New Roman"/>
                <w:spacing w:val="-6"/>
                <w:kern w:val="0"/>
                <w:sz w:val="21"/>
                <w:szCs w:val="21"/>
                <w:lang w:val="en-US" w:eastAsia="zh-CN" w:bidi="ar-SA"/>
              </w:rPr>
              <w:t>生活垃圾分类示范、教育、培训、科研中心建设</w:t>
            </w:r>
            <w:r>
              <w:rPr>
                <w:rFonts w:hint="eastAsia" w:ascii="Times New Roman" w:hAnsi="Times New Roman" w:eastAsia="仿宋_GB2312" w:cs="Times New Roman"/>
                <w:spacing w:val="-6"/>
                <w:kern w:val="0"/>
                <w:sz w:val="21"/>
                <w:szCs w:val="21"/>
                <w:lang w:val="en-US" w:eastAsia="zh-CN" w:bidi="ar-SA"/>
              </w:rPr>
              <w:t>项目，</w:t>
            </w:r>
            <w:r>
              <w:rPr>
                <w:rFonts w:hint="default" w:ascii="Times New Roman" w:hAnsi="Times New Roman" w:eastAsia="仿宋_GB2312" w:cs="Times New Roman"/>
                <w:spacing w:val="-6"/>
                <w:kern w:val="0"/>
                <w:sz w:val="21"/>
                <w:szCs w:val="21"/>
                <w:lang w:val="en-US" w:eastAsia="zh-CN" w:bidi="ar-SA"/>
              </w:rPr>
              <w:t>资源垃圾回收中心建设</w:t>
            </w:r>
            <w:r>
              <w:rPr>
                <w:rFonts w:hint="eastAsia" w:ascii="Times New Roman" w:hAnsi="Times New Roman" w:eastAsia="仿宋_GB2312" w:cs="Times New Roman"/>
                <w:spacing w:val="-6"/>
                <w:kern w:val="0"/>
                <w:sz w:val="21"/>
                <w:szCs w:val="21"/>
                <w:lang w:val="en-US" w:eastAsia="zh-CN" w:bidi="ar-SA"/>
              </w:rPr>
              <w:t>项目，</w:t>
            </w:r>
            <w:r>
              <w:rPr>
                <w:rFonts w:hint="default" w:ascii="Times New Roman" w:hAnsi="Times New Roman" w:eastAsia="仿宋_GB2312" w:cs="Times New Roman"/>
                <w:spacing w:val="-6"/>
                <w:kern w:val="0"/>
                <w:sz w:val="21"/>
                <w:szCs w:val="21"/>
                <w:lang w:val="en-US" w:eastAsia="zh-CN" w:bidi="ar-SA"/>
              </w:rPr>
              <w:t>吴忠市城市东南片区民生服务设施建设</w:t>
            </w:r>
            <w:r>
              <w:rPr>
                <w:rFonts w:hint="eastAsia" w:ascii="Times New Roman" w:hAnsi="Times New Roman" w:eastAsia="仿宋_GB2312" w:cs="Times New Roman"/>
                <w:spacing w:val="-6"/>
                <w:kern w:val="0"/>
                <w:sz w:val="21"/>
                <w:szCs w:val="21"/>
                <w:lang w:val="en-US" w:eastAsia="zh-CN" w:bidi="ar-SA"/>
              </w:rPr>
              <w:t>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F869EB0">
            <w:pPr>
              <w:widowControl/>
              <w:jc w:val="center"/>
              <w:textAlignment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 xml:space="preserve"> 发展和改革局、胜利镇、上桥镇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4903687">
            <w:pPr>
              <w:widowControl/>
              <w:jc w:val="center"/>
              <w:textAlignment w:val="center"/>
              <w:rPr>
                <w:rFonts w:ascii="Times New Roman" w:hAnsi="Times New Roman" w:eastAsia="仿宋_GB2312"/>
                <w:szCs w:val="21"/>
              </w:rPr>
            </w:pPr>
          </w:p>
        </w:tc>
      </w:tr>
      <w:tr w14:paraId="596A25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560"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71D22FD">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24</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E5D06FE">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老旧小区改造项目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702FE86">
            <w:pPr>
              <w:widowControl/>
              <w:spacing w:line="240" w:lineRule="auto"/>
              <w:textAlignment w:val="center"/>
              <w:rPr>
                <w:rFonts w:hint="eastAsia" w:ascii="仿宋_GB2312" w:hAnsi="仿宋_GB2312" w:eastAsia="仿宋_GB2312" w:cs="仿宋_GB2312"/>
                <w:spacing w:val="-6"/>
                <w:kern w:val="0"/>
                <w:szCs w:val="21"/>
                <w:lang w:val="en-US" w:eastAsia="zh-CN"/>
              </w:rPr>
            </w:pPr>
            <w:r>
              <w:rPr>
                <w:rFonts w:hint="eastAsia" w:ascii="仿宋_GB2312" w:hAnsi="仿宋_GB2312" w:eastAsia="仿宋_GB2312" w:cs="仿宋_GB2312"/>
                <w:spacing w:val="-6"/>
                <w:kern w:val="0"/>
                <w:szCs w:val="21"/>
                <w:lang w:val="en-US" w:eastAsia="zh-CN"/>
              </w:rPr>
              <w:t>利通区“十四五”老旧小区改造项目，保障性安居住房配套基础设施改造项目，利通区南片区城市棚户区改造项目附属提升改造工程，高闸镇片区棚户区公共设施建设项目，上桥镇基础设施提升改造项目，金银滩镇片区城市棚户区提升改造项目，老旧小区改造市政配套基础设施朝阳小区立体停车楼建设项目，金星镇老旧小区基础设施改造及排水防涝改造项目，东塔寺乡老旧小区改造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038F5F2">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住房城乡建设和交通局、高闸镇、上桥镇、金银滩镇、胜利镇、金星镇、东塔寺乡、板桥乡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E047272">
            <w:pPr>
              <w:widowControl/>
              <w:jc w:val="center"/>
              <w:textAlignment w:val="center"/>
              <w:rPr>
                <w:rFonts w:ascii="Times New Roman" w:hAnsi="Times New Roman" w:eastAsia="仿宋_GB2312"/>
                <w:szCs w:val="21"/>
              </w:rPr>
            </w:pPr>
          </w:p>
        </w:tc>
      </w:tr>
      <w:tr w14:paraId="621FBB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90"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D8A5CB6">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25</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5E46397">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小城镇建设项目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317C40B">
            <w:pPr>
              <w:pStyle w:val="13"/>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pacing w:val="-6"/>
                <w:kern w:val="0"/>
                <w:szCs w:val="21"/>
                <w:lang w:val="en-US" w:eastAsia="zh-CN"/>
              </w:rPr>
            </w:pPr>
            <w:r>
              <w:rPr>
                <w:rFonts w:hint="eastAsia" w:ascii="仿宋_GB2312" w:hAnsi="仿宋_GB2312" w:eastAsia="仿宋_GB2312" w:cs="仿宋_GB2312"/>
                <w:kern w:val="2"/>
                <w:sz w:val="21"/>
                <w:szCs w:val="21"/>
                <w:lang w:val="en-US" w:eastAsia="zh-CN" w:bidi="ar-SA"/>
              </w:rPr>
              <w:t>经济发达镇改革（金积镇）基础设施改造工程，金积镇保障性安居工程，金积镇便民市场建设项目，郭家桥特色小城镇建设项目，金银滩镇“智慧小城镇+”建设项目，高闸镇美丽小城镇道路建设工程，高闸镇农贸市场提升改造工程</w:t>
            </w:r>
            <w:r>
              <w:rPr>
                <w:rFonts w:hint="eastAsia" w:eastAsia="仿宋_GB2312" w:cs="仿宋_GB2312"/>
                <w:kern w:val="2"/>
                <w:sz w:val="21"/>
                <w:szCs w:val="21"/>
                <w:lang w:val="en-US" w:eastAsia="zh-CN" w:bidi="ar-SA"/>
              </w:rPr>
              <w:t>，上桥镇解放村社区服务中心建设项目</w:t>
            </w:r>
            <w:r>
              <w:rPr>
                <w:rFonts w:hint="eastAsia" w:ascii="仿宋_GB2312" w:hAnsi="仿宋_GB2312" w:eastAsia="仿宋_GB2312" w:cs="仿宋_GB2312"/>
                <w:kern w:val="2"/>
                <w:sz w:val="21"/>
                <w:szCs w:val="21"/>
                <w:lang w:val="en-US" w:eastAsia="zh-CN" w:bidi="ar-SA"/>
              </w:rPr>
              <w:t>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24469B4">
            <w:pPr>
              <w:widowControl/>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金积镇、郭家桥乡、金银滩镇、高闸镇、上桥镇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375191E">
            <w:pPr>
              <w:widowControl/>
              <w:jc w:val="center"/>
              <w:textAlignment w:val="center"/>
              <w:rPr>
                <w:rFonts w:ascii="Times New Roman" w:hAnsi="Times New Roman" w:eastAsia="仿宋_GB2312"/>
                <w:szCs w:val="21"/>
              </w:rPr>
            </w:pPr>
          </w:p>
        </w:tc>
      </w:tr>
      <w:tr w14:paraId="6E01DB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739"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2690AEB">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26</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4B05A9A">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美丽宜居乡村建设项目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A3259E8">
            <w:pPr>
              <w:pStyle w:val="13"/>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pacing w:val="-6"/>
                <w:kern w:val="0"/>
                <w:sz w:val="21"/>
                <w:szCs w:val="21"/>
                <w:lang w:val="en-US" w:eastAsia="zh-CN" w:bidi="ar-SA"/>
              </w:rPr>
            </w:pPr>
            <w:r>
              <w:rPr>
                <w:rFonts w:hint="eastAsia" w:ascii="仿宋_GB2312" w:hAnsi="仿宋_GB2312" w:eastAsia="仿宋_GB2312" w:cs="仿宋_GB2312"/>
                <w:kern w:val="2"/>
                <w:sz w:val="21"/>
                <w:szCs w:val="21"/>
                <w:lang w:val="en-US" w:eastAsia="zh-CN" w:bidi="ar-SA"/>
              </w:rPr>
              <w:t>金积镇美丽村庄建设项目，高闸镇李桥村美丽村庄建设项目，金银滩镇美丽村庄建设项目，东塔寺乡白寺滩村、新接堡村美丽村庄建设项目，扁担沟镇美丽村庄建设项目，马莲渠乡汉北堡村、柴桥村等美丽乡村建设项目，郭家桥乡郭家桥村美丽村庄建设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EFA5309">
            <w:pPr>
              <w:widowControl/>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住房城乡建设和交通局、各乡镇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7FC9F8A">
            <w:pPr>
              <w:widowControl/>
              <w:jc w:val="center"/>
              <w:textAlignment w:val="center"/>
              <w:rPr>
                <w:rFonts w:ascii="Times New Roman" w:hAnsi="Times New Roman" w:eastAsia="仿宋_GB2312"/>
                <w:szCs w:val="21"/>
              </w:rPr>
            </w:pPr>
          </w:p>
        </w:tc>
      </w:tr>
      <w:tr w14:paraId="5957F2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501"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7D97DFF">
            <w:pPr>
              <w:widowControl/>
              <w:jc w:val="center"/>
              <w:textAlignment w:val="center"/>
              <w:rPr>
                <w:rFonts w:hint="eastAsia" w:ascii="Times New Roman" w:hAnsi="Times New Roman" w:eastAsiaTheme="minorEastAsia"/>
                <w:kern w:val="0"/>
                <w:szCs w:val="21"/>
                <w:lang w:val="en-US" w:eastAsia="zh-CN"/>
              </w:rPr>
            </w:pPr>
            <w:r>
              <w:rPr>
                <w:rFonts w:hint="eastAsia" w:ascii="黑体" w:hAnsi="黑体" w:eastAsia="黑体" w:cs="黑体"/>
                <w:b w:val="0"/>
                <w:bCs/>
                <w:kern w:val="0"/>
                <w:szCs w:val="21"/>
              </w:rPr>
              <w:t>序号</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BD25463">
            <w:pPr>
              <w:widowControl/>
              <w:jc w:val="center"/>
              <w:textAlignment w:val="center"/>
              <w:rPr>
                <w:rFonts w:hint="eastAsia" w:ascii="Times New Roman" w:hAnsi="Times New Roman" w:eastAsia="仿宋_GB2312"/>
                <w:kern w:val="0"/>
                <w:szCs w:val="21"/>
                <w:lang w:eastAsia="zh-CN"/>
              </w:rPr>
            </w:pPr>
            <w:r>
              <w:rPr>
                <w:rFonts w:hint="eastAsia" w:ascii="黑体" w:hAnsi="黑体" w:eastAsia="黑体" w:cs="黑体"/>
                <w:b w:val="0"/>
                <w:bCs/>
                <w:kern w:val="0"/>
                <w:szCs w:val="21"/>
              </w:rPr>
              <w:t>项目名称</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89C3AB9">
            <w:pPr>
              <w:widowControl/>
              <w:jc w:val="center"/>
              <w:textAlignment w:val="center"/>
              <w:rPr>
                <w:rFonts w:hint="default" w:ascii="Times New Roman" w:hAnsi="Times New Roman" w:eastAsia="仿宋_GB2312" w:cs="Times New Roman"/>
                <w:szCs w:val="21"/>
                <w:lang w:val="en-US" w:eastAsia="zh-CN"/>
              </w:rPr>
            </w:pPr>
            <w:r>
              <w:rPr>
                <w:rFonts w:hint="eastAsia" w:ascii="黑体" w:hAnsi="黑体" w:eastAsia="黑体" w:cs="黑体"/>
                <w:b w:val="0"/>
                <w:bCs/>
                <w:kern w:val="0"/>
                <w:szCs w:val="21"/>
              </w:rPr>
              <w:t>具体项目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E6992D9">
            <w:pPr>
              <w:widowControl/>
              <w:jc w:val="center"/>
              <w:textAlignment w:val="center"/>
              <w:rPr>
                <w:rFonts w:hint="eastAsia" w:ascii="Times New Roman" w:hAnsi="Times New Roman" w:eastAsia="仿宋_GB2312"/>
                <w:kern w:val="0"/>
                <w:szCs w:val="21"/>
                <w:lang w:eastAsia="zh-CN"/>
              </w:rPr>
            </w:pPr>
            <w:r>
              <w:rPr>
                <w:rFonts w:hint="eastAsia" w:ascii="黑体" w:hAnsi="黑体" w:eastAsia="黑体" w:cs="黑体"/>
                <w:b w:val="0"/>
                <w:bCs/>
                <w:kern w:val="0"/>
                <w:szCs w:val="21"/>
                <w:lang w:eastAsia="zh-CN"/>
              </w:rPr>
              <w:t>责任单位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4B5CE4F">
            <w:pPr>
              <w:widowControl/>
              <w:jc w:val="center"/>
              <w:textAlignment w:val="center"/>
              <w:rPr>
                <w:rFonts w:ascii="Times New Roman" w:hAnsi="Times New Roman" w:eastAsia="仿宋_GB2312"/>
                <w:kern w:val="0"/>
                <w:szCs w:val="21"/>
              </w:rPr>
            </w:pPr>
            <w:r>
              <w:rPr>
                <w:rFonts w:hint="eastAsia" w:ascii="黑体" w:hAnsi="黑体" w:eastAsia="黑体" w:cs="黑体"/>
                <w:b w:val="0"/>
                <w:bCs/>
                <w:kern w:val="0"/>
                <w:szCs w:val="21"/>
                <w:lang w:eastAsia="zh-CN"/>
              </w:rPr>
              <w:t>备注</w:t>
            </w:r>
          </w:p>
        </w:tc>
      </w:tr>
      <w:tr w14:paraId="30FFCF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771"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A382CCE">
            <w:pPr>
              <w:widowControl/>
              <w:jc w:val="center"/>
              <w:textAlignment w:val="center"/>
              <w:rPr>
                <w:rFonts w:hint="default" w:ascii="Times New Roman" w:hAnsi="Times New Roman" w:eastAsiaTheme="minorEastAsia"/>
                <w:kern w:val="0"/>
                <w:szCs w:val="21"/>
                <w:lang w:val="en-US" w:eastAsia="zh-CN"/>
              </w:rPr>
            </w:pPr>
            <w:r>
              <w:rPr>
                <w:rFonts w:hint="eastAsia" w:ascii="Times New Roman" w:hAnsi="Times New Roman" w:eastAsiaTheme="minorEastAsia"/>
                <w:kern w:val="0"/>
                <w:szCs w:val="21"/>
                <w:lang w:val="en-US" w:eastAsia="zh-CN"/>
              </w:rPr>
              <w:t>27</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0EA52B7">
            <w:pPr>
              <w:widowControl/>
              <w:jc w:val="left"/>
              <w:textAlignment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能源基础设施项目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BA694D7">
            <w:pPr>
              <w:widowControl/>
              <w:textAlignment w:val="center"/>
              <w:rPr>
                <w:rFonts w:hint="eastAsia"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利通区新能源汽车充电示范站</w:t>
            </w:r>
            <w:r>
              <w:rPr>
                <w:rFonts w:hint="eastAsia" w:ascii="Times New Roman" w:hAnsi="Times New Roman" w:eastAsia="仿宋_GB2312" w:cs="Times New Roman"/>
                <w:szCs w:val="21"/>
                <w:lang w:val="en-US" w:eastAsia="zh-CN"/>
              </w:rPr>
              <w:t>建设项目，</w:t>
            </w:r>
            <w:r>
              <w:rPr>
                <w:rFonts w:hint="default" w:ascii="Times New Roman" w:hAnsi="Times New Roman" w:eastAsia="仿宋_GB2312" w:cs="Times New Roman"/>
                <w:szCs w:val="21"/>
                <w:lang w:val="en-US" w:eastAsia="zh-CN"/>
              </w:rPr>
              <w:t>银川至吴忠天然气储气输配管道门站</w:t>
            </w:r>
            <w:r>
              <w:rPr>
                <w:rFonts w:hint="eastAsia" w:ascii="Times New Roman" w:hAnsi="Times New Roman" w:eastAsia="仿宋_GB2312" w:cs="Times New Roman"/>
                <w:szCs w:val="21"/>
                <w:lang w:val="en-US" w:eastAsia="zh-CN"/>
              </w:rPr>
              <w:t>建设</w:t>
            </w:r>
            <w:r>
              <w:rPr>
                <w:rFonts w:hint="default" w:ascii="Times New Roman" w:hAnsi="Times New Roman" w:eastAsia="仿宋_GB2312" w:cs="Times New Roman"/>
                <w:szCs w:val="21"/>
                <w:lang w:val="en-US" w:eastAsia="zh-CN"/>
              </w:rPr>
              <w:t>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7B1E012">
            <w:pPr>
              <w:widowControl/>
              <w:jc w:val="center"/>
              <w:textAlignment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古城镇、东塔寺乡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1A89648">
            <w:pPr>
              <w:widowControl/>
              <w:jc w:val="center"/>
              <w:textAlignment w:val="center"/>
              <w:rPr>
                <w:rFonts w:ascii="Times New Roman" w:hAnsi="Times New Roman" w:eastAsia="仿宋_GB2312"/>
                <w:kern w:val="0"/>
                <w:szCs w:val="21"/>
              </w:rPr>
            </w:pPr>
          </w:p>
        </w:tc>
      </w:tr>
      <w:tr w14:paraId="1D430E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365"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B164A1C">
            <w:pPr>
              <w:widowControl/>
              <w:jc w:val="center"/>
              <w:textAlignment w:val="center"/>
              <w:rPr>
                <w:rFonts w:hint="default" w:ascii="Times New Roman" w:hAnsi="Times New Roman" w:eastAsiaTheme="minorEastAsia"/>
                <w:kern w:val="0"/>
                <w:szCs w:val="21"/>
                <w:lang w:val="en-US" w:eastAsia="zh-CN"/>
              </w:rPr>
            </w:pPr>
            <w:r>
              <w:rPr>
                <w:rFonts w:hint="eastAsia" w:ascii="Times New Roman" w:hAnsi="Times New Roman" w:eastAsiaTheme="minorEastAsia"/>
                <w:kern w:val="0"/>
                <w:szCs w:val="21"/>
                <w:lang w:val="en-US" w:eastAsia="zh-CN"/>
              </w:rPr>
              <w:t>28</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4A1C04F">
            <w:pPr>
              <w:widowControl/>
              <w:jc w:val="left"/>
              <w:textAlignment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水利基础设施项目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CD27E12">
            <w:pPr>
              <w:widowControl/>
              <w:spacing w:line="240" w:lineRule="auto"/>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利通区“十四五”城乡供水工程，利通区农业水价综合改革项目，利通区小型水利工程维修养护工程，扁担沟扬水灌区抗旱应急水源工程，利通区地下水信息化监测项目，利通区河长制提升工程，利通区数字治水工程，吴忠市自来水厂及城市公共供水管网提升改造工程，利通区分布式节水治污工程，甜水河水库扩整改造项目，利通区拦蓄洪水利用工程。</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7E0F2E7">
            <w:pPr>
              <w:widowControl/>
              <w:jc w:val="center"/>
              <w:textAlignment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水务局、国家农业科技园</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54BAA82">
            <w:pPr>
              <w:widowControl/>
              <w:jc w:val="center"/>
              <w:textAlignment w:val="center"/>
              <w:rPr>
                <w:rFonts w:ascii="Times New Roman" w:hAnsi="Times New Roman" w:eastAsia="仿宋_GB2312"/>
                <w:kern w:val="0"/>
                <w:szCs w:val="21"/>
              </w:rPr>
            </w:pPr>
          </w:p>
        </w:tc>
      </w:tr>
      <w:tr w14:paraId="6D53A5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783"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E7558B6">
            <w:pPr>
              <w:widowControl/>
              <w:jc w:val="center"/>
              <w:textAlignment w:val="center"/>
              <w:rPr>
                <w:rFonts w:hint="default" w:ascii="Times New Roman" w:hAnsi="Times New Roman" w:eastAsiaTheme="minorEastAsia"/>
                <w:kern w:val="0"/>
                <w:szCs w:val="21"/>
                <w:lang w:val="en-US" w:eastAsia="zh-CN"/>
              </w:rPr>
            </w:pPr>
            <w:r>
              <w:rPr>
                <w:rFonts w:hint="eastAsia" w:ascii="Times New Roman" w:hAnsi="Times New Roman" w:eastAsiaTheme="minorEastAsia"/>
                <w:kern w:val="0"/>
                <w:szCs w:val="21"/>
                <w:lang w:val="en-US" w:eastAsia="zh-CN"/>
              </w:rPr>
              <w:t>29</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FF799B6">
            <w:pPr>
              <w:widowControl/>
              <w:jc w:val="left"/>
              <w:textAlignment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交通网络体系项目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A3E3488">
            <w:pPr>
              <w:widowControl/>
              <w:spacing w:line="240" w:lineRule="auto"/>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利通区“十四五”农村公路改造提升项目，福宁路向东延伸工程。</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6097BCF">
            <w:pPr>
              <w:widowControl/>
              <w:jc w:val="center"/>
              <w:textAlignment w:val="center"/>
              <w:rPr>
                <w:rFonts w:ascii="Times New Roman" w:hAnsi="Times New Roman" w:eastAsia="仿宋_GB2312"/>
                <w:kern w:val="0"/>
                <w:szCs w:val="21"/>
              </w:rPr>
            </w:pPr>
            <w:r>
              <w:rPr>
                <w:rFonts w:hint="eastAsia" w:ascii="Times New Roman" w:hAnsi="Times New Roman" w:eastAsia="仿宋_GB2312"/>
                <w:szCs w:val="21"/>
                <w:lang w:eastAsia="zh-CN"/>
              </w:rPr>
              <w:t>住房城乡建设和交通局、各乡镇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113C10C">
            <w:pPr>
              <w:widowControl/>
              <w:jc w:val="center"/>
              <w:textAlignment w:val="center"/>
              <w:rPr>
                <w:rFonts w:ascii="Times New Roman" w:hAnsi="Times New Roman" w:eastAsia="仿宋_GB2312"/>
                <w:kern w:val="0"/>
                <w:szCs w:val="21"/>
              </w:rPr>
            </w:pPr>
          </w:p>
        </w:tc>
      </w:tr>
      <w:tr w14:paraId="6E1013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69"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546C693">
            <w:pPr>
              <w:widowControl/>
              <w:jc w:val="left"/>
              <w:textAlignment w:val="center"/>
              <w:rPr>
                <w:rFonts w:hint="eastAsia" w:ascii="Times New Roman" w:hAnsi="Times New Roman" w:eastAsia="仿宋_GB2312"/>
                <w:b/>
                <w:bCs/>
                <w:kern w:val="0"/>
                <w:szCs w:val="21"/>
                <w:lang w:eastAsia="zh-CN"/>
              </w:rPr>
            </w:pPr>
            <w:r>
              <w:rPr>
                <w:rFonts w:ascii="Times New Roman" w:hAnsi="Times New Roman" w:eastAsia="仿宋_GB2312"/>
                <w:b/>
                <w:bCs/>
                <w:kern w:val="0"/>
                <w:szCs w:val="21"/>
              </w:rPr>
              <w:t>七、</w:t>
            </w:r>
            <w:r>
              <w:rPr>
                <w:rFonts w:hint="eastAsia" w:ascii="Times New Roman" w:hAnsi="Times New Roman" w:eastAsia="仿宋_GB2312"/>
                <w:b/>
                <w:bCs/>
                <w:kern w:val="0"/>
                <w:szCs w:val="21"/>
                <w:lang w:eastAsia="zh-CN"/>
              </w:rPr>
              <w:t>文化体育事业重点项目</w:t>
            </w:r>
          </w:p>
        </w:tc>
      </w:tr>
      <w:tr w14:paraId="32BC5E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165"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7870AA5">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30</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507CE26">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公共文化项目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245E750">
            <w:pPr>
              <w:widowControl/>
              <w:textAlignment w:val="center"/>
              <w:rPr>
                <w:rFonts w:ascii="Times New Roman" w:hAnsi="Times New Roman" w:eastAsia="仿宋_GB2312"/>
                <w:szCs w:val="21"/>
              </w:rPr>
            </w:pPr>
            <w:r>
              <w:rPr>
                <w:rFonts w:hint="eastAsia" w:ascii="Times New Roman" w:hAnsi="Times New Roman" w:eastAsia="仿宋_GB2312" w:cs="Times New Roman"/>
                <w:szCs w:val="21"/>
                <w:lang w:val="en-US" w:eastAsia="zh-CN"/>
              </w:rPr>
              <w:t>利通区灌区水文化建设项目，利通区历史文化陈列馆建设项目，</w:t>
            </w:r>
            <w:r>
              <w:rPr>
                <w:rFonts w:hint="default" w:ascii="Times New Roman" w:hAnsi="Times New Roman" w:eastAsia="仿宋_GB2312" w:cs="Times New Roman"/>
                <w:szCs w:val="21"/>
                <w:lang w:val="en-US" w:eastAsia="zh-CN"/>
              </w:rPr>
              <w:t>利通区数字化文化馆</w:t>
            </w:r>
            <w:r>
              <w:rPr>
                <w:rFonts w:hint="eastAsia" w:ascii="Times New Roman" w:hAnsi="Times New Roman" w:eastAsia="仿宋_GB2312" w:cs="Times New Roman"/>
                <w:szCs w:val="21"/>
                <w:lang w:val="en-US" w:eastAsia="zh-CN"/>
              </w:rPr>
              <w:t>建设项目，利通区</w:t>
            </w:r>
            <w:r>
              <w:rPr>
                <w:rFonts w:hint="default" w:ascii="Times New Roman" w:hAnsi="Times New Roman" w:eastAsia="仿宋_GB2312" w:cs="Times New Roman"/>
                <w:szCs w:val="21"/>
                <w:lang w:val="en-US" w:eastAsia="zh-CN"/>
              </w:rPr>
              <w:t>非遗传承展示基地</w:t>
            </w:r>
            <w:r>
              <w:rPr>
                <w:rFonts w:hint="eastAsia" w:ascii="Times New Roman" w:hAnsi="Times New Roman" w:eastAsia="仿宋_GB2312" w:cs="Times New Roman"/>
                <w:szCs w:val="21"/>
                <w:lang w:val="en-US" w:eastAsia="zh-CN"/>
              </w:rPr>
              <w:t>建设</w:t>
            </w:r>
            <w:r>
              <w:rPr>
                <w:rFonts w:hint="default" w:ascii="Times New Roman" w:hAnsi="Times New Roman" w:eastAsia="仿宋_GB2312" w:cs="Times New Roman"/>
                <w:szCs w:val="21"/>
                <w:lang w:val="en-US" w:eastAsia="zh-CN"/>
              </w:rPr>
              <w:t>项目</w:t>
            </w:r>
            <w:r>
              <w:rPr>
                <w:rFonts w:hint="eastAsia" w:ascii="Times New Roman" w:hAnsi="Times New Roman" w:eastAsia="仿宋_GB2312" w:cs="Times New Roman"/>
                <w:szCs w:val="21"/>
                <w:lang w:val="en-US" w:eastAsia="zh-CN"/>
              </w:rPr>
              <w:t>等</w:t>
            </w:r>
            <w:r>
              <w:rPr>
                <w:rFonts w:hint="default" w:ascii="Times New Roman" w:hAnsi="Times New Roman" w:eastAsia="仿宋_GB2312" w:cs="Times New Roman"/>
                <w:szCs w:val="21"/>
                <w:lang w:val="en-US" w:eastAsia="zh-CN"/>
              </w:rPr>
              <w:t>。</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A1B7FCA">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水务局、金积镇、文化旅游体育广电局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D4921FD">
            <w:pPr>
              <w:widowControl/>
              <w:jc w:val="center"/>
              <w:textAlignment w:val="center"/>
              <w:rPr>
                <w:rFonts w:ascii="Times New Roman" w:hAnsi="Times New Roman" w:eastAsia="仿宋_GB2312"/>
                <w:szCs w:val="21"/>
              </w:rPr>
            </w:pPr>
          </w:p>
        </w:tc>
      </w:tr>
      <w:tr w14:paraId="3A858B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80"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BEDE988">
            <w:pPr>
              <w:widowControl/>
              <w:jc w:val="center"/>
              <w:textAlignment w:val="center"/>
              <w:rPr>
                <w:rFonts w:hint="eastAsia" w:ascii="Times New Roman" w:hAnsi="Times New Roman" w:eastAsiaTheme="minorEastAsia"/>
                <w:szCs w:val="21"/>
                <w:lang w:val="en-US" w:eastAsia="zh-CN"/>
              </w:rPr>
            </w:pPr>
            <w:r>
              <w:rPr>
                <w:rFonts w:ascii="Times New Roman" w:hAnsi="Times New Roman" w:eastAsiaTheme="minorEastAsia"/>
                <w:kern w:val="0"/>
                <w:szCs w:val="21"/>
              </w:rPr>
              <w:t>3</w:t>
            </w:r>
            <w:r>
              <w:rPr>
                <w:rFonts w:hint="eastAsia" w:ascii="Times New Roman" w:hAnsi="Times New Roman" w:eastAsiaTheme="minorEastAsia"/>
                <w:kern w:val="0"/>
                <w:szCs w:val="21"/>
                <w:lang w:val="en-US" w:eastAsia="zh-CN"/>
              </w:rPr>
              <w:t>1</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E5DC38A">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公共体育项目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626B58F">
            <w:pPr>
              <w:widowControl/>
              <w:spacing w:line="240" w:lineRule="auto"/>
              <w:textAlignment w:val="center"/>
              <w:rPr>
                <w:rFonts w:ascii="Times New Roman" w:hAnsi="Times New Roman" w:eastAsia="仿宋_GB2312"/>
                <w:szCs w:val="21"/>
              </w:rPr>
            </w:pPr>
            <w:r>
              <w:rPr>
                <w:rFonts w:hint="eastAsia" w:ascii="Times New Roman" w:hAnsi="Times New Roman" w:eastAsia="仿宋_GB2312" w:cs="Times New Roman"/>
                <w:szCs w:val="21"/>
                <w:lang w:val="en-US" w:eastAsia="zh-CN"/>
              </w:rPr>
              <w:t>利通区全民健身中心综合馆建设项目等。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01146A1">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文化旅游体育广电局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F98D417">
            <w:pPr>
              <w:widowControl/>
              <w:jc w:val="center"/>
              <w:rPr>
                <w:rFonts w:ascii="Times New Roman" w:hAnsi="Times New Roman" w:eastAsia="仿宋_GB2312"/>
                <w:szCs w:val="21"/>
              </w:rPr>
            </w:pPr>
          </w:p>
        </w:tc>
      </w:tr>
      <w:tr w14:paraId="3FAA29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48"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2BCE72E">
            <w:pPr>
              <w:widowControl/>
              <w:spacing w:line="340" w:lineRule="exact"/>
              <w:jc w:val="left"/>
              <w:textAlignment w:val="center"/>
              <w:rPr>
                <w:rFonts w:hint="eastAsia" w:ascii="Times New Roman" w:hAnsi="Times New Roman" w:eastAsia="仿宋_GB2312"/>
                <w:b/>
                <w:bCs/>
                <w:kern w:val="0"/>
                <w:szCs w:val="21"/>
                <w:lang w:eastAsia="zh-CN"/>
              </w:rPr>
            </w:pPr>
            <w:r>
              <w:rPr>
                <w:rFonts w:ascii="Times New Roman" w:hAnsi="Times New Roman" w:eastAsia="仿宋_GB2312"/>
                <w:b/>
                <w:bCs/>
                <w:kern w:val="0"/>
                <w:szCs w:val="21"/>
              </w:rPr>
              <w:t>八、</w:t>
            </w:r>
            <w:r>
              <w:rPr>
                <w:rFonts w:hint="eastAsia" w:ascii="Times New Roman" w:hAnsi="Times New Roman" w:eastAsia="仿宋_GB2312"/>
                <w:b/>
                <w:bCs/>
                <w:kern w:val="0"/>
                <w:szCs w:val="21"/>
                <w:lang w:eastAsia="zh-CN"/>
              </w:rPr>
              <w:t>生态保护治理重点项目</w:t>
            </w:r>
          </w:p>
        </w:tc>
      </w:tr>
      <w:tr w14:paraId="472B24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575"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4D24D44">
            <w:pPr>
              <w:widowControl/>
              <w:spacing w:line="340" w:lineRule="exact"/>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32</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6EA230E">
            <w:pPr>
              <w:widowControl/>
              <w:spacing w:line="340" w:lineRule="exact"/>
              <w:jc w:val="left"/>
              <w:textAlignment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生态保护治理与修复</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420F08E">
            <w:pPr>
              <w:widowControl/>
              <w:spacing w:line="240" w:lineRule="auto"/>
              <w:textAlignment w:val="center"/>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黄河利通区段河道和滩区综合提升治理</w:t>
            </w:r>
            <w:r>
              <w:rPr>
                <w:rFonts w:hint="eastAsia" w:ascii="Times New Roman" w:hAnsi="Times New Roman" w:eastAsia="仿宋_GB2312" w:cs="Times New Roman"/>
                <w:kern w:val="2"/>
                <w:sz w:val="21"/>
                <w:szCs w:val="21"/>
                <w:lang w:val="en-US" w:eastAsia="zh-CN" w:bidi="ar-SA"/>
              </w:rPr>
              <w:t>工程，苦水河利通区段生态治理项目，</w:t>
            </w:r>
            <w:r>
              <w:rPr>
                <w:rFonts w:hint="default" w:ascii="Times New Roman" w:hAnsi="Times New Roman" w:eastAsia="仿宋_GB2312" w:cs="Times New Roman"/>
                <w:kern w:val="2"/>
                <w:sz w:val="21"/>
                <w:szCs w:val="21"/>
                <w:lang w:val="en-US" w:eastAsia="zh-CN" w:bidi="ar-SA"/>
              </w:rPr>
              <w:t>利通区草原生态修复</w:t>
            </w:r>
            <w:r>
              <w:rPr>
                <w:rFonts w:hint="eastAsia" w:ascii="Times New Roman" w:hAnsi="Times New Roman" w:eastAsia="仿宋_GB2312" w:cs="Times New Roman"/>
                <w:kern w:val="2"/>
                <w:sz w:val="21"/>
                <w:szCs w:val="21"/>
                <w:lang w:val="en-US" w:eastAsia="zh-CN" w:bidi="ar-SA"/>
              </w:rPr>
              <w:t>项目，</w:t>
            </w:r>
            <w:r>
              <w:rPr>
                <w:rFonts w:hint="default" w:ascii="Times New Roman" w:hAnsi="Times New Roman" w:eastAsia="仿宋_GB2312" w:cs="Times New Roman"/>
                <w:kern w:val="2"/>
                <w:sz w:val="21"/>
                <w:szCs w:val="21"/>
                <w:lang w:val="en-US" w:eastAsia="zh-CN" w:bidi="ar-SA"/>
              </w:rPr>
              <w:t>孙家滩水土保持生态治理</w:t>
            </w:r>
            <w:r>
              <w:rPr>
                <w:rFonts w:hint="eastAsia" w:ascii="Times New Roman" w:hAnsi="Times New Roman" w:eastAsia="仿宋_GB2312" w:cs="Times New Roman"/>
                <w:kern w:val="2"/>
                <w:sz w:val="21"/>
                <w:szCs w:val="21"/>
                <w:lang w:val="en-US" w:eastAsia="zh-CN" w:bidi="ar-SA"/>
              </w:rPr>
              <w:t>项目，</w:t>
            </w:r>
            <w:r>
              <w:rPr>
                <w:rFonts w:hint="default" w:ascii="Times New Roman" w:hAnsi="Times New Roman" w:eastAsia="仿宋_GB2312" w:cs="Times New Roman"/>
                <w:kern w:val="2"/>
                <w:sz w:val="21"/>
                <w:szCs w:val="21"/>
                <w:lang w:val="en-US" w:eastAsia="zh-CN" w:bidi="ar-SA"/>
              </w:rPr>
              <w:t>利通区</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智慧生态</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能力建设项目等。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5ECE0DD">
            <w:pPr>
              <w:widowControl/>
              <w:spacing w:line="340" w:lineRule="exact"/>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水务局、自然资源局、国家农业科技园、市生态环境局利通分局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ABC4FD0">
            <w:pPr>
              <w:widowControl/>
              <w:spacing w:line="340" w:lineRule="exact"/>
              <w:jc w:val="center"/>
              <w:textAlignment w:val="center"/>
              <w:rPr>
                <w:rFonts w:ascii="Times New Roman" w:hAnsi="Times New Roman" w:eastAsia="仿宋_GB2312"/>
                <w:szCs w:val="21"/>
              </w:rPr>
            </w:pPr>
          </w:p>
        </w:tc>
      </w:tr>
      <w:tr w14:paraId="608741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46"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D4586EE">
            <w:pPr>
              <w:widowControl/>
              <w:jc w:val="center"/>
              <w:textAlignment w:val="center"/>
              <w:rPr>
                <w:rFonts w:hint="eastAsia" w:ascii="Times New Roman" w:hAnsi="Times New Roman" w:eastAsiaTheme="minorEastAsia"/>
                <w:kern w:val="0"/>
                <w:szCs w:val="21"/>
                <w:lang w:val="en-US" w:eastAsia="zh-CN"/>
              </w:rPr>
            </w:pPr>
            <w:r>
              <w:rPr>
                <w:rFonts w:hint="eastAsia" w:ascii="黑体" w:hAnsi="黑体" w:eastAsia="黑体" w:cs="黑体"/>
                <w:b w:val="0"/>
                <w:bCs/>
                <w:kern w:val="0"/>
                <w:szCs w:val="21"/>
              </w:rPr>
              <w:t>序号</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66D94F9">
            <w:pPr>
              <w:widowControl/>
              <w:jc w:val="center"/>
              <w:textAlignment w:val="center"/>
              <w:rPr>
                <w:rFonts w:hint="eastAsia" w:ascii="Times New Roman" w:hAnsi="Times New Roman" w:eastAsia="仿宋_GB2312"/>
                <w:kern w:val="0"/>
                <w:szCs w:val="21"/>
                <w:lang w:eastAsia="zh-CN"/>
              </w:rPr>
            </w:pPr>
            <w:r>
              <w:rPr>
                <w:rFonts w:hint="eastAsia" w:ascii="黑体" w:hAnsi="黑体" w:eastAsia="黑体" w:cs="黑体"/>
                <w:b w:val="0"/>
                <w:bCs/>
                <w:kern w:val="0"/>
                <w:szCs w:val="21"/>
              </w:rPr>
              <w:t>项目名称</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59FC7AD">
            <w:pPr>
              <w:widowControl/>
              <w:jc w:val="center"/>
              <w:textAlignment w:val="center"/>
              <w:rPr>
                <w:rFonts w:hint="default" w:ascii="Times New Roman" w:hAnsi="Times New Roman" w:eastAsia="仿宋_GB2312" w:cs="Times New Roman"/>
                <w:kern w:val="2"/>
                <w:sz w:val="21"/>
                <w:szCs w:val="21"/>
                <w:lang w:val="en-US" w:eastAsia="zh-CN" w:bidi="ar-SA"/>
              </w:rPr>
            </w:pPr>
            <w:r>
              <w:rPr>
                <w:rFonts w:hint="eastAsia" w:ascii="黑体" w:hAnsi="黑体" w:eastAsia="黑体" w:cs="黑体"/>
                <w:b w:val="0"/>
                <w:bCs/>
                <w:kern w:val="0"/>
                <w:szCs w:val="21"/>
              </w:rPr>
              <w:t>具体项目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E2F7856">
            <w:pPr>
              <w:widowControl/>
              <w:jc w:val="center"/>
              <w:textAlignment w:val="center"/>
              <w:rPr>
                <w:rFonts w:hint="eastAsia" w:ascii="Times New Roman" w:hAnsi="Times New Roman" w:eastAsia="仿宋_GB2312"/>
                <w:szCs w:val="21"/>
                <w:lang w:eastAsia="zh-CN"/>
              </w:rPr>
            </w:pPr>
            <w:r>
              <w:rPr>
                <w:rFonts w:hint="eastAsia" w:ascii="黑体" w:hAnsi="黑体" w:eastAsia="黑体" w:cs="黑体"/>
                <w:b w:val="0"/>
                <w:bCs/>
                <w:kern w:val="0"/>
                <w:szCs w:val="21"/>
                <w:lang w:eastAsia="zh-CN"/>
              </w:rPr>
              <w:t>责任单位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890FEEA">
            <w:pPr>
              <w:widowControl/>
              <w:jc w:val="center"/>
              <w:textAlignment w:val="center"/>
              <w:rPr>
                <w:rFonts w:ascii="Times New Roman" w:hAnsi="Times New Roman" w:eastAsia="仿宋_GB2312"/>
                <w:szCs w:val="21"/>
              </w:rPr>
            </w:pPr>
            <w:r>
              <w:rPr>
                <w:rFonts w:hint="eastAsia" w:ascii="黑体" w:hAnsi="黑体" w:eastAsia="黑体" w:cs="黑体"/>
                <w:b w:val="0"/>
                <w:bCs/>
                <w:kern w:val="0"/>
                <w:szCs w:val="21"/>
                <w:lang w:eastAsia="zh-CN"/>
              </w:rPr>
              <w:t>备注</w:t>
            </w:r>
          </w:p>
        </w:tc>
      </w:tr>
      <w:tr w14:paraId="621A42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193"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6976BCF">
            <w:pPr>
              <w:widowControl/>
              <w:spacing w:line="340" w:lineRule="exact"/>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33</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0908387">
            <w:pPr>
              <w:widowControl/>
              <w:spacing w:line="340" w:lineRule="exact"/>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环境综合治理</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AEADE1D">
            <w:pPr>
              <w:pStyle w:val="13"/>
              <w:keepNext w:val="0"/>
              <w:keepLines w:val="0"/>
              <w:pageBreakBefore w:val="0"/>
              <w:widowControl w:val="0"/>
              <w:kinsoku/>
              <w:wordWrap/>
              <w:overflowPunct/>
              <w:topLinePunct w:val="0"/>
              <w:bidi w:val="0"/>
              <w:adjustRightInd/>
              <w:snapToGrid/>
              <w:spacing w:line="240" w:lineRule="auto"/>
              <w:textAlignment w:val="auto"/>
              <w:rPr>
                <w:rFonts w:ascii="Times New Roman" w:hAnsi="Times New Roman" w:eastAsia="仿宋_GB2312"/>
                <w:szCs w:val="21"/>
              </w:rPr>
            </w:pPr>
            <w:r>
              <w:rPr>
                <w:rFonts w:hint="default" w:ascii="Times New Roman" w:hAnsi="Times New Roman" w:eastAsia="仿宋_GB2312" w:cs="Times New Roman"/>
                <w:kern w:val="2"/>
                <w:sz w:val="21"/>
                <w:szCs w:val="21"/>
                <w:lang w:val="en-US" w:eastAsia="zh-CN" w:bidi="ar-SA"/>
              </w:rPr>
              <w:t>利通区农村黑臭水体治理</w:t>
            </w:r>
            <w:r>
              <w:rPr>
                <w:rFonts w:hint="eastAsia" w:ascii="Times New Roman" w:hAnsi="Times New Roman" w:eastAsia="仿宋_GB2312" w:cs="Times New Roman"/>
                <w:kern w:val="2"/>
                <w:sz w:val="21"/>
                <w:szCs w:val="21"/>
                <w:lang w:val="en-US" w:eastAsia="zh-CN" w:bidi="ar-SA"/>
              </w:rPr>
              <w:t>工程，利通区农村水系综合整治项目，</w:t>
            </w:r>
            <w:r>
              <w:rPr>
                <w:rFonts w:hint="default" w:ascii="Times New Roman" w:hAnsi="Times New Roman" w:eastAsia="仿宋_GB2312" w:cs="Times New Roman"/>
                <w:kern w:val="2"/>
                <w:sz w:val="21"/>
                <w:szCs w:val="21"/>
                <w:lang w:val="en-US" w:eastAsia="zh-CN" w:bidi="ar-SA"/>
              </w:rPr>
              <w:t>孙家滩三道沟综合治理工程</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利通区农村人居环境综合整治</w:t>
            </w:r>
            <w:r>
              <w:rPr>
                <w:rFonts w:hint="eastAsia" w:ascii="Times New Roman" w:hAnsi="Times New Roman" w:eastAsia="仿宋_GB2312" w:cs="Times New Roman"/>
                <w:kern w:val="2"/>
                <w:sz w:val="21"/>
                <w:szCs w:val="21"/>
                <w:lang w:val="en-US" w:eastAsia="zh-CN" w:bidi="ar-SA"/>
              </w:rPr>
              <w:t>项目，</w:t>
            </w:r>
            <w:r>
              <w:rPr>
                <w:rFonts w:hint="default" w:ascii="Times New Roman" w:hAnsi="Times New Roman" w:eastAsia="仿宋_GB2312" w:cs="Times New Roman"/>
                <w:kern w:val="2"/>
                <w:sz w:val="21"/>
                <w:szCs w:val="21"/>
                <w:lang w:val="en-US" w:eastAsia="zh-CN" w:bidi="ar-SA"/>
              </w:rPr>
              <w:t>利通区土地综合整治</w:t>
            </w:r>
            <w:r>
              <w:rPr>
                <w:rFonts w:hint="eastAsia" w:ascii="Times New Roman" w:hAnsi="Times New Roman" w:eastAsia="仿宋_GB2312" w:cs="Times New Roman"/>
                <w:kern w:val="2"/>
                <w:sz w:val="21"/>
                <w:szCs w:val="21"/>
                <w:lang w:val="en-US" w:eastAsia="zh-CN" w:bidi="ar-SA"/>
              </w:rPr>
              <w:t>项目，</w:t>
            </w:r>
            <w:r>
              <w:rPr>
                <w:rFonts w:hint="default" w:ascii="Times New Roman" w:hAnsi="Times New Roman" w:eastAsia="仿宋_GB2312" w:cs="Times New Roman"/>
                <w:kern w:val="2"/>
                <w:sz w:val="21"/>
                <w:szCs w:val="21"/>
                <w:lang w:val="en-US" w:eastAsia="zh-CN" w:bidi="ar-SA"/>
              </w:rPr>
              <w:t>利通区农村生活污水综合治理</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利通区黑臭水体智慧管控平台建设项目</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吴忠林场全场环境治理</w:t>
            </w:r>
            <w:r>
              <w:rPr>
                <w:rFonts w:hint="eastAsia" w:ascii="Times New Roman" w:hAnsi="Times New Roman" w:eastAsia="仿宋_GB2312" w:cs="Times New Roman"/>
                <w:kern w:val="2"/>
                <w:sz w:val="21"/>
                <w:szCs w:val="21"/>
                <w:lang w:val="en-US" w:eastAsia="zh-CN" w:bidi="ar-SA"/>
              </w:rPr>
              <w:t>工程</w:t>
            </w:r>
            <w:r>
              <w:rPr>
                <w:rFonts w:hint="default" w:ascii="Times New Roman" w:hAnsi="Times New Roman" w:eastAsia="仿宋_GB2312" w:cs="Times New Roman"/>
                <w:kern w:val="2"/>
                <w:sz w:val="21"/>
                <w:szCs w:val="21"/>
                <w:lang w:val="en-US" w:eastAsia="zh-CN" w:bidi="ar-SA"/>
              </w:rPr>
              <w:t>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7C4411D8">
            <w:pPr>
              <w:widowControl/>
              <w:spacing w:line="340" w:lineRule="exact"/>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市生态环境局利通分局、水务局、国家农业科技园、农业农村局、自</w:t>
            </w:r>
            <w:r>
              <w:rPr>
                <w:rFonts w:hint="eastAsia" w:ascii="Times New Roman" w:hAnsi="Times New Roman" w:eastAsia="仿宋_GB2312"/>
                <w:szCs w:val="21"/>
                <w:lang w:val="en-US" w:eastAsia="zh-CN"/>
              </w:rPr>
              <w:t>然资源局、吴忠林场</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5EBBC7C">
            <w:pPr>
              <w:widowControl/>
              <w:spacing w:line="340" w:lineRule="exact"/>
              <w:jc w:val="center"/>
              <w:textAlignment w:val="center"/>
              <w:rPr>
                <w:rFonts w:ascii="Times New Roman" w:hAnsi="Times New Roman" w:eastAsia="仿宋_GB2312"/>
                <w:szCs w:val="21"/>
              </w:rPr>
            </w:pPr>
          </w:p>
        </w:tc>
      </w:tr>
      <w:tr w14:paraId="6B6A94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220"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D109F29">
            <w:pPr>
              <w:widowControl/>
              <w:spacing w:line="340" w:lineRule="exact"/>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34</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3261486">
            <w:pPr>
              <w:widowControl/>
              <w:spacing w:line="340" w:lineRule="exact"/>
              <w:textAlignment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优化资源利用</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BA56220">
            <w:pPr>
              <w:widowControl/>
              <w:spacing w:line="240" w:lineRule="auto"/>
              <w:textAlignment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kern w:val="2"/>
                <w:sz w:val="21"/>
                <w:szCs w:val="21"/>
                <w:lang w:val="en-US" w:eastAsia="zh-CN" w:bidi="ar-SA"/>
              </w:rPr>
              <w:t>利通区中型灌区节水改造项目，甜水河水库微咸水处理利用工程，利通区五里坡水资源综合配置项目，利通区城市节水改造项目，利通区水资源管理工程，</w:t>
            </w:r>
            <w:r>
              <w:rPr>
                <w:rFonts w:hint="default" w:ascii="Times New Roman" w:hAnsi="Times New Roman" w:eastAsia="仿宋_GB2312" w:cs="Times New Roman"/>
                <w:kern w:val="2"/>
                <w:sz w:val="21"/>
                <w:szCs w:val="21"/>
                <w:lang w:val="en-US" w:eastAsia="zh-CN" w:bidi="ar-SA"/>
              </w:rPr>
              <w:t>宁夏建安水泥制品有限公司年产30万立方加气混凝土砌块砖废旧资源综合利用</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吴忠市供销社丰源再生资源有限公司纸品分拣中心新建项目</w:t>
            </w:r>
            <w:r>
              <w:rPr>
                <w:rFonts w:hint="eastAsia" w:ascii="Times New Roman" w:hAnsi="Times New Roman" w:eastAsia="仿宋_GB2312" w:cs="Times New Roman"/>
                <w:kern w:val="2"/>
                <w:sz w:val="21"/>
                <w:szCs w:val="21"/>
                <w:lang w:val="en-US" w:eastAsia="zh-CN" w:bidi="ar-SA"/>
              </w:rPr>
              <w:t>等</w:t>
            </w:r>
            <w:r>
              <w:rPr>
                <w:rFonts w:hint="default" w:ascii="Times New Roman" w:hAnsi="Times New Roman" w:eastAsia="仿宋_GB2312" w:cs="Times New Roman"/>
                <w:kern w:val="2"/>
                <w:sz w:val="21"/>
                <w:szCs w:val="21"/>
                <w:lang w:val="en-US" w:eastAsia="zh-CN" w:bidi="ar-SA"/>
              </w:rPr>
              <w:t>。</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0AC0868">
            <w:pPr>
              <w:widowControl/>
              <w:spacing w:line="340" w:lineRule="exact"/>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水务局、工业信息化和商务局、供销社</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C9E5F62">
            <w:pPr>
              <w:widowControl/>
              <w:spacing w:line="340" w:lineRule="exact"/>
              <w:jc w:val="center"/>
              <w:textAlignment w:val="center"/>
              <w:rPr>
                <w:rFonts w:ascii="Times New Roman" w:hAnsi="Times New Roman" w:eastAsia="仿宋_GB2312"/>
                <w:szCs w:val="21"/>
              </w:rPr>
            </w:pPr>
          </w:p>
        </w:tc>
      </w:tr>
      <w:tr w14:paraId="68D729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48"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0BE5197">
            <w:pPr>
              <w:widowControl/>
              <w:jc w:val="left"/>
              <w:textAlignment w:val="center"/>
              <w:rPr>
                <w:rFonts w:hint="eastAsia" w:ascii="Times New Roman" w:hAnsi="Times New Roman" w:eastAsia="仿宋_GB2312"/>
                <w:b/>
                <w:bCs/>
                <w:kern w:val="0"/>
                <w:szCs w:val="21"/>
                <w:lang w:eastAsia="zh-CN"/>
              </w:rPr>
            </w:pPr>
            <w:r>
              <w:rPr>
                <w:rFonts w:ascii="Times New Roman" w:hAnsi="Times New Roman" w:eastAsia="仿宋_GB2312"/>
                <w:b/>
                <w:bCs/>
                <w:kern w:val="0"/>
                <w:szCs w:val="21"/>
              </w:rPr>
              <w:t>九、</w:t>
            </w:r>
            <w:r>
              <w:rPr>
                <w:rFonts w:hint="eastAsia" w:ascii="Times New Roman" w:hAnsi="Times New Roman" w:eastAsia="仿宋_GB2312"/>
                <w:b/>
                <w:bCs/>
                <w:kern w:val="0"/>
                <w:szCs w:val="21"/>
                <w:lang w:eastAsia="zh-CN"/>
              </w:rPr>
              <w:t>促进就业重点工程项目</w:t>
            </w:r>
          </w:p>
        </w:tc>
      </w:tr>
      <w:tr w14:paraId="4DC60D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302"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22AD86F">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35</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25353DC">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职业技能提升项目</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402158A">
            <w:pPr>
              <w:widowControl/>
              <w:spacing w:line="240" w:lineRule="auto"/>
              <w:textAlignment w:val="center"/>
              <w:rPr>
                <w:rFonts w:ascii="Times New Roman" w:hAnsi="Times New Roman" w:eastAsia="仿宋_GB2312" w:cs="Times New Roman"/>
                <w:kern w:val="0"/>
                <w:szCs w:val="21"/>
              </w:rPr>
            </w:pPr>
            <w:r>
              <w:rPr>
                <w:rFonts w:hint="default" w:ascii="Times New Roman" w:hAnsi="Times New Roman" w:eastAsia="仿宋_GB2312" w:cs="Times New Roman"/>
                <w:kern w:val="2"/>
                <w:sz w:val="21"/>
                <w:szCs w:val="21"/>
                <w:lang w:val="en-US" w:eastAsia="zh-CN" w:bidi="ar-SA"/>
              </w:rPr>
              <w:t>利通区劳动者职业技能提升工程</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利通区</w:t>
            </w:r>
            <w:r>
              <w:rPr>
                <w:rFonts w:hint="eastAsia" w:ascii="Times New Roman" w:hAnsi="Times New Roman" w:eastAsia="仿宋_GB2312" w:cs="Times New Roman"/>
                <w:kern w:val="2"/>
                <w:sz w:val="21"/>
                <w:szCs w:val="21"/>
                <w:lang w:val="en-US" w:eastAsia="zh-CN" w:bidi="ar-SA"/>
              </w:rPr>
              <w:t>高素质</w:t>
            </w:r>
            <w:r>
              <w:rPr>
                <w:rFonts w:hint="default" w:ascii="Times New Roman" w:hAnsi="Times New Roman" w:eastAsia="仿宋_GB2312" w:cs="Times New Roman"/>
                <w:kern w:val="2"/>
                <w:sz w:val="21"/>
                <w:szCs w:val="21"/>
                <w:lang w:val="en-US" w:eastAsia="zh-CN" w:bidi="ar-SA"/>
              </w:rPr>
              <w:t>农民培训工程</w:t>
            </w:r>
            <w:r>
              <w:rPr>
                <w:rFonts w:hint="eastAsia" w:ascii="Times New Roman" w:hAnsi="Times New Roman" w:eastAsia="仿宋_GB2312" w:cs="Times New Roman"/>
                <w:kern w:val="2"/>
                <w:sz w:val="21"/>
                <w:szCs w:val="21"/>
                <w:lang w:val="en-US" w:eastAsia="zh-CN" w:bidi="ar-SA"/>
              </w:rPr>
              <w:t>等</w:t>
            </w:r>
            <w:r>
              <w:rPr>
                <w:rFonts w:hint="default" w:ascii="Times New Roman" w:hAnsi="Times New Roman" w:eastAsia="仿宋_GB2312" w:cs="Times New Roman"/>
                <w:kern w:val="2"/>
                <w:sz w:val="21"/>
                <w:szCs w:val="21"/>
                <w:lang w:val="en-US" w:eastAsia="zh-CN" w:bidi="ar-SA"/>
              </w:rPr>
              <w:t>。</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4BDF14F">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发展和改革局、人力资源和社会保障局、农业农村局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B1FC83B">
            <w:pPr>
              <w:widowControl/>
              <w:jc w:val="center"/>
              <w:textAlignment w:val="center"/>
              <w:rPr>
                <w:rFonts w:ascii="Times New Roman" w:hAnsi="Times New Roman" w:eastAsia="仿宋_GB2312"/>
                <w:szCs w:val="21"/>
              </w:rPr>
            </w:pPr>
          </w:p>
        </w:tc>
      </w:tr>
      <w:tr w14:paraId="5F90B5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879"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CDB1FCF">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36</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E17BE3B">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创业带动就业行动</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5EF3429">
            <w:pPr>
              <w:widowControl/>
              <w:spacing w:line="240" w:lineRule="auto"/>
              <w:textAlignment w:val="center"/>
              <w:rPr>
                <w:rFonts w:ascii="Times New Roman" w:hAnsi="Times New Roman" w:eastAsia="仿宋_GB2312" w:cs="Times New Roman"/>
                <w:kern w:val="0"/>
                <w:szCs w:val="21"/>
              </w:rPr>
            </w:pPr>
            <w:r>
              <w:rPr>
                <w:rFonts w:hint="default" w:ascii="Times New Roman" w:hAnsi="Times New Roman" w:eastAsia="仿宋_GB2312" w:cs="Times New Roman"/>
                <w:kern w:val="2"/>
                <w:sz w:val="21"/>
                <w:szCs w:val="21"/>
                <w:lang w:val="en-US" w:eastAsia="zh-CN" w:bidi="ar-SA"/>
              </w:rPr>
              <w:t>利通区高校毕业生就业创业促进</w:t>
            </w:r>
            <w:r>
              <w:rPr>
                <w:rFonts w:hint="eastAsia" w:ascii="Times New Roman" w:hAnsi="Times New Roman" w:eastAsia="仿宋_GB2312" w:cs="Times New Roman"/>
                <w:kern w:val="2"/>
                <w:sz w:val="21"/>
                <w:szCs w:val="21"/>
                <w:lang w:val="en-US" w:eastAsia="zh-CN" w:bidi="ar-SA"/>
              </w:rPr>
              <w:t>计划项目，人社政策暖企惠民落地专项行动</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02E03EF">
            <w:pPr>
              <w:widowControl/>
              <w:jc w:val="center"/>
              <w:textAlignment w:val="center"/>
              <w:rPr>
                <w:rFonts w:ascii="Times New Roman" w:hAnsi="Times New Roman" w:eastAsia="仿宋_GB2312"/>
                <w:szCs w:val="21"/>
              </w:rPr>
            </w:pPr>
            <w:r>
              <w:rPr>
                <w:rFonts w:hint="eastAsia" w:ascii="Times New Roman" w:hAnsi="Times New Roman" w:eastAsia="仿宋_GB2312"/>
                <w:szCs w:val="21"/>
                <w:lang w:eastAsia="zh-CN"/>
              </w:rPr>
              <w:t>人力资源和社会保障局、金银滩镇、东塔寺乡、板桥乡、马莲渠乡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D32CD82">
            <w:pPr>
              <w:widowControl/>
              <w:jc w:val="center"/>
              <w:textAlignment w:val="center"/>
              <w:rPr>
                <w:rFonts w:ascii="Times New Roman" w:hAnsi="Times New Roman" w:eastAsia="仿宋_GB2312"/>
                <w:szCs w:val="21"/>
              </w:rPr>
            </w:pPr>
          </w:p>
        </w:tc>
      </w:tr>
      <w:tr w14:paraId="6AB0A2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52"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3FB2210">
            <w:pPr>
              <w:widowControl/>
              <w:jc w:val="center"/>
              <w:textAlignment w:val="center"/>
              <w:rPr>
                <w:rFonts w:hint="eastAsia" w:ascii="Times New Roman" w:hAnsi="Times New Roman" w:eastAsiaTheme="minorEastAsia"/>
                <w:kern w:val="0"/>
                <w:szCs w:val="21"/>
                <w:lang w:val="en-US" w:eastAsia="zh-CN"/>
              </w:rPr>
            </w:pPr>
            <w:r>
              <w:rPr>
                <w:rFonts w:hint="eastAsia" w:ascii="黑体" w:hAnsi="黑体" w:eastAsia="黑体" w:cs="黑体"/>
                <w:b w:val="0"/>
                <w:bCs/>
                <w:kern w:val="0"/>
                <w:szCs w:val="21"/>
              </w:rPr>
              <w:t>序号</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9171629">
            <w:pPr>
              <w:widowControl/>
              <w:jc w:val="center"/>
              <w:textAlignment w:val="center"/>
              <w:rPr>
                <w:rFonts w:hint="eastAsia" w:ascii="Times New Roman" w:hAnsi="Times New Roman" w:eastAsia="仿宋_GB2312"/>
                <w:szCs w:val="21"/>
                <w:lang w:eastAsia="zh-CN"/>
              </w:rPr>
            </w:pPr>
            <w:r>
              <w:rPr>
                <w:rFonts w:hint="eastAsia" w:ascii="黑体" w:hAnsi="黑体" w:eastAsia="黑体" w:cs="黑体"/>
                <w:b w:val="0"/>
                <w:bCs/>
                <w:kern w:val="0"/>
                <w:szCs w:val="21"/>
              </w:rPr>
              <w:t>项目名称</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ED51C33">
            <w:pPr>
              <w:widowControl/>
              <w:jc w:val="center"/>
              <w:textAlignment w:val="center"/>
              <w:rPr>
                <w:rFonts w:hint="default" w:ascii="Times New Roman" w:hAnsi="Times New Roman" w:eastAsia="仿宋_GB2312" w:cs="Times New Roman"/>
                <w:kern w:val="2"/>
                <w:sz w:val="21"/>
                <w:szCs w:val="21"/>
                <w:lang w:val="en-US" w:eastAsia="zh-CN" w:bidi="ar-SA"/>
              </w:rPr>
            </w:pPr>
            <w:r>
              <w:rPr>
                <w:rFonts w:hint="eastAsia" w:ascii="黑体" w:hAnsi="黑体" w:eastAsia="黑体" w:cs="黑体"/>
                <w:b w:val="0"/>
                <w:bCs/>
                <w:kern w:val="0"/>
                <w:szCs w:val="21"/>
              </w:rPr>
              <w:t>具体项目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A99AFA0">
            <w:pPr>
              <w:widowControl/>
              <w:jc w:val="center"/>
              <w:textAlignment w:val="center"/>
              <w:rPr>
                <w:rFonts w:hint="eastAsia" w:ascii="Times New Roman" w:hAnsi="Times New Roman" w:eastAsia="仿宋_GB2312"/>
                <w:szCs w:val="21"/>
                <w:lang w:eastAsia="zh-CN"/>
              </w:rPr>
            </w:pPr>
            <w:r>
              <w:rPr>
                <w:rFonts w:hint="eastAsia" w:ascii="黑体" w:hAnsi="黑体" w:eastAsia="黑体" w:cs="黑体"/>
                <w:b w:val="0"/>
                <w:bCs/>
                <w:kern w:val="0"/>
                <w:szCs w:val="21"/>
                <w:lang w:eastAsia="zh-CN"/>
              </w:rPr>
              <w:t>责任单位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1892409">
            <w:pPr>
              <w:widowControl/>
              <w:jc w:val="center"/>
              <w:textAlignment w:val="center"/>
              <w:rPr>
                <w:rFonts w:ascii="Times New Roman" w:hAnsi="Times New Roman" w:eastAsia="仿宋_GB2312"/>
                <w:szCs w:val="21"/>
              </w:rPr>
            </w:pPr>
            <w:r>
              <w:rPr>
                <w:rFonts w:hint="eastAsia" w:ascii="黑体" w:hAnsi="黑体" w:eastAsia="黑体" w:cs="黑体"/>
                <w:b w:val="0"/>
                <w:bCs/>
                <w:kern w:val="0"/>
                <w:szCs w:val="21"/>
                <w:lang w:eastAsia="zh-CN"/>
              </w:rPr>
              <w:t>备注</w:t>
            </w:r>
          </w:p>
        </w:tc>
      </w:tr>
      <w:tr w14:paraId="7B61A3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48"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399436A">
            <w:pPr>
              <w:widowControl/>
              <w:jc w:val="left"/>
              <w:textAlignment w:val="center"/>
              <w:rPr>
                <w:rFonts w:hint="eastAsia" w:ascii="Times New Roman" w:hAnsi="Times New Roman" w:eastAsia="仿宋_GB2312"/>
                <w:b/>
                <w:bCs/>
                <w:kern w:val="0"/>
                <w:szCs w:val="21"/>
                <w:lang w:eastAsia="zh-CN"/>
              </w:rPr>
            </w:pPr>
            <w:r>
              <w:rPr>
                <w:rFonts w:ascii="Times New Roman" w:hAnsi="Times New Roman" w:eastAsia="仿宋_GB2312"/>
                <w:b/>
                <w:bCs/>
                <w:kern w:val="0"/>
                <w:szCs w:val="21"/>
              </w:rPr>
              <w:t>十、</w:t>
            </w:r>
            <w:r>
              <w:rPr>
                <w:rFonts w:hint="eastAsia" w:ascii="Times New Roman" w:hAnsi="Times New Roman" w:eastAsia="仿宋_GB2312"/>
                <w:b/>
                <w:bCs/>
                <w:kern w:val="0"/>
                <w:szCs w:val="21"/>
                <w:lang w:eastAsia="zh-CN"/>
              </w:rPr>
              <w:t>教育事业建设重点工程</w:t>
            </w:r>
          </w:p>
        </w:tc>
      </w:tr>
      <w:tr w14:paraId="306ACA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387"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81F88AA">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37</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B08509E">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学前教育普及普惠发展工程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3C431A0">
            <w:pPr>
              <w:pStyle w:val="13"/>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东片区第</w:t>
            </w:r>
            <w:r>
              <w:rPr>
                <w:rFonts w:hint="eastAsia" w:ascii="Times New Roman" w:hAnsi="Times New Roman" w:eastAsia="仿宋_GB2312" w:cs="Times New Roman"/>
                <w:kern w:val="2"/>
                <w:sz w:val="21"/>
                <w:szCs w:val="21"/>
                <w:lang w:val="en-US" w:eastAsia="zh-CN" w:bidi="ar-SA"/>
              </w:rPr>
              <w:t>二</w:t>
            </w:r>
            <w:r>
              <w:rPr>
                <w:rFonts w:hint="default" w:ascii="Times New Roman" w:hAnsi="Times New Roman" w:eastAsia="仿宋_GB2312" w:cs="Times New Roman"/>
                <w:kern w:val="2"/>
                <w:sz w:val="21"/>
                <w:szCs w:val="21"/>
                <w:lang w:val="en-US" w:eastAsia="zh-CN" w:bidi="ar-SA"/>
              </w:rPr>
              <w:t>幼儿园</w:t>
            </w:r>
            <w:r>
              <w:rPr>
                <w:rFonts w:hint="eastAsia" w:ascii="Times New Roman" w:hAnsi="Times New Roman" w:eastAsia="仿宋_GB2312" w:cs="Times New Roman"/>
                <w:kern w:val="2"/>
                <w:sz w:val="21"/>
                <w:szCs w:val="21"/>
                <w:lang w:val="en-US" w:eastAsia="zh-CN" w:bidi="ar-SA"/>
              </w:rPr>
              <w:t>、利通区</w:t>
            </w:r>
            <w:r>
              <w:rPr>
                <w:rFonts w:hint="default" w:ascii="Times New Roman" w:hAnsi="Times New Roman" w:eastAsia="仿宋_GB2312" w:cs="Times New Roman"/>
                <w:kern w:val="2"/>
                <w:sz w:val="21"/>
                <w:szCs w:val="21"/>
                <w:lang w:val="en-US" w:eastAsia="zh-CN" w:bidi="ar-SA"/>
              </w:rPr>
              <w:t>第十一幼儿园</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第十二幼儿园</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第十三幼儿园</w:t>
            </w:r>
            <w:r>
              <w:rPr>
                <w:rFonts w:hint="eastAsia" w:ascii="Times New Roman" w:hAnsi="Times New Roman" w:eastAsia="仿宋_GB2312" w:cs="Times New Roman"/>
                <w:kern w:val="2"/>
                <w:sz w:val="21"/>
                <w:szCs w:val="21"/>
                <w:lang w:val="en-US" w:eastAsia="zh-CN" w:bidi="ar-SA"/>
              </w:rPr>
              <w:t>、金积第二幼儿园、巴浪湖农场幼儿园、</w:t>
            </w:r>
            <w:r>
              <w:rPr>
                <w:rFonts w:hint="default" w:ascii="Times New Roman" w:hAnsi="Times New Roman" w:eastAsia="仿宋_GB2312" w:cs="Times New Roman"/>
                <w:kern w:val="2"/>
                <w:sz w:val="21"/>
                <w:szCs w:val="21"/>
                <w:lang w:val="en-US" w:eastAsia="zh-CN" w:bidi="ar-SA"/>
              </w:rPr>
              <w:t>金银滩镇杨团幼儿园</w:t>
            </w:r>
            <w:r>
              <w:rPr>
                <w:rFonts w:hint="eastAsia" w:ascii="Times New Roman" w:hAnsi="Times New Roman" w:eastAsia="仿宋_GB2312" w:cs="Times New Roman"/>
                <w:kern w:val="2"/>
                <w:sz w:val="21"/>
                <w:szCs w:val="21"/>
                <w:lang w:val="en-US" w:eastAsia="zh-CN" w:bidi="ar-SA"/>
              </w:rPr>
              <w:t>建设</w:t>
            </w:r>
            <w:r>
              <w:rPr>
                <w:rFonts w:hint="default" w:ascii="Times New Roman" w:hAnsi="Times New Roman" w:eastAsia="仿宋_GB2312" w:cs="Times New Roman"/>
                <w:kern w:val="2"/>
                <w:sz w:val="21"/>
                <w:szCs w:val="21"/>
                <w:lang w:val="en-US" w:eastAsia="zh-CN" w:bidi="ar-SA"/>
              </w:rPr>
              <w:t>项目</w:t>
            </w:r>
            <w:r>
              <w:rPr>
                <w:rFonts w:hint="eastAsia" w:ascii="Times New Roman" w:hAnsi="Times New Roman" w:eastAsia="仿宋_GB2312" w:cs="Times New Roman"/>
                <w:kern w:val="2"/>
                <w:sz w:val="21"/>
                <w:szCs w:val="21"/>
                <w:lang w:val="en-US" w:eastAsia="zh-CN" w:bidi="ar-SA"/>
              </w:rPr>
              <w:t>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145BB95">
            <w:pPr>
              <w:pStyle w:val="7"/>
              <w:keepNext w:val="0"/>
              <w:keepLines w:val="0"/>
              <w:widowControl/>
              <w:suppressLineNumbers w:val="0"/>
              <w:jc w:val="center"/>
              <w:rPr>
                <w:rFonts w:hint="eastAsia" w:ascii="Times New Roman" w:hAnsi="Times New Roman" w:eastAsia="仿宋_GB2312"/>
                <w:szCs w:val="21"/>
                <w:lang w:eastAsia="zh-CN"/>
              </w:rPr>
            </w:pPr>
            <w:r>
              <w:rPr>
                <w:rFonts w:hint="default" w:ascii="Times New Roman" w:hAnsi="Times New Roman" w:eastAsia="仿宋_GB2312" w:cs="Times New Roman"/>
                <w:kern w:val="2"/>
                <w:sz w:val="21"/>
                <w:szCs w:val="21"/>
                <w:lang w:val="en-US" w:eastAsia="zh-CN" w:bidi="ar-SA"/>
              </w:rPr>
              <w:t>教育局、发展和改革局、财政局、住房城乡建设和交通局、自然资源局、金银滩镇、金积镇、胜利镇、东塔寺乡、板桥乡、国营巴浪湖农场。</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DAF0950">
            <w:pPr>
              <w:widowControl/>
              <w:jc w:val="center"/>
              <w:textAlignment w:val="center"/>
              <w:rPr>
                <w:rFonts w:ascii="Times New Roman" w:hAnsi="Times New Roman" w:eastAsia="仿宋_GB2312"/>
                <w:szCs w:val="21"/>
              </w:rPr>
            </w:pPr>
          </w:p>
        </w:tc>
      </w:tr>
      <w:tr w14:paraId="12ADEB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942"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2A775E6">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38</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2621AF2">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义务教育优质均衡发展工程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A24AE90">
            <w:pPr>
              <w:pStyle w:val="7"/>
              <w:keepNext w:val="0"/>
              <w:keepLines w:val="0"/>
              <w:widowControl/>
              <w:suppressLineNumbers w:val="0"/>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利通区第十九小学、第二十一小学、第二十二小学、第二十三小学建设项目，金积第二小学建设项目，裕民小学综合楼建设项目，利通区东塔三小操场改建项目等</w:t>
            </w:r>
            <w:r>
              <w:rPr>
                <w:rFonts w:hint="eastAsia" w:ascii="Times New Roman" w:hAnsi="Times New Roman" w:eastAsia="仿宋_GB2312" w:cs="Times New Roman"/>
                <w:kern w:val="2"/>
                <w:sz w:val="21"/>
                <w:szCs w:val="21"/>
                <w:lang w:val="en-US" w:eastAsia="zh-CN" w:bidi="ar-SA"/>
              </w:rPr>
              <w:t>。</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1491608">
            <w:pPr>
              <w:pStyle w:val="7"/>
              <w:keepNext w:val="0"/>
              <w:keepLines w:val="0"/>
              <w:widowControl/>
              <w:suppressLineNumbers w:val="0"/>
              <w:jc w:val="center"/>
              <w:rPr>
                <w:rFonts w:ascii="Times New Roman" w:hAnsi="Times New Roman" w:eastAsia="仿宋_GB2312"/>
                <w:szCs w:val="21"/>
              </w:rPr>
            </w:pPr>
            <w:r>
              <w:rPr>
                <w:rFonts w:hint="eastAsia" w:ascii="Times New Roman" w:hAnsi="Times New Roman" w:eastAsia="仿宋_GB2312" w:cs="Times New Roman"/>
                <w:kern w:val="2"/>
                <w:sz w:val="21"/>
                <w:szCs w:val="21"/>
                <w:lang w:val="en-US" w:eastAsia="zh-CN" w:bidi="ar-SA"/>
              </w:rPr>
              <w:t>教育局、</w:t>
            </w:r>
            <w:r>
              <w:rPr>
                <w:rFonts w:hint="default" w:ascii="Times New Roman" w:hAnsi="Times New Roman" w:eastAsia="仿宋_GB2312" w:cs="Times New Roman"/>
                <w:kern w:val="2"/>
                <w:sz w:val="21"/>
                <w:szCs w:val="21"/>
                <w:lang w:val="en-US" w:eastAsia="zh-CN" w:bidi="ar-SA"/>
              </w:rPr>
              <w:t>发展和改革局、财政局、住房城乡建设和交通局、自然资源局</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胜利镇、古城镇、郭家桥乡、东塔寺乡。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18C07F5">
            <w:pPr>
              <w:widowControl/>
              <w:jc w:val="center"/>
              <w:textAlignment w:val="center"/>
              <w:rPr>
                <w:rFonts w:ascii="Times New Roman" w:hAnsi="Times New Roman" w:eastAsia="仿宋_GB2312"/>
                <w:szCs w:val="21"/>
              </w:rPr>
            </w:pPr>
          </w:p>
        </w:tc>
      </w:tr>
      <w:tr w14:paraId="4B7D11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48"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80A07D9">
            <w:pPr>
              <w:widowControl/>
              <w:jc w:val="left"/>
              <w:textAlignment w:val="center"/>
              <w:rPr>
                <w:rFonts w:hint="eastAsia" w:ascii="Times New Roman" w:hAnsi="Times New Roman" w:eastAsia="仿宋_GB2312"/>
                <w:b/>
                <w:bCs/>
                <w:kern w:val="0"/>
                <w:szCs w:val="21"/>
                <w:lang w:eastAsia="zh-CN"/>
              </w:rPr>
            </w:pPr>
            <w:r>
              <w:rPr>
                <w:rFonts w:ascii="Times New Roman" w:hAnsi="Times New Roman" w:eastAsia="仿宋_GB2312"/>
                <w:b/>
                <w:bCs/>
                <w:kern w:val="0"/>
                <w:szCs w:val="21"/>
              </w:rPr>
              <w:t>十一、</w:t>
            </w:r>
            <w:r>
              <w:rPr>
                <w:rFonts w:hint="eastAsia" w:ascii="Times New Roman" w:hAnsi="Times New Roman" w:eastAsia="仿宋_GB2312"/>
                <w:b/>
                <w:bCs/>
                <w:kern w:val="0"/>
                <w:szCs w:val="21"/>
                <w:lang w:eastAsia="zh-CN"/>
              </w:rPr>
              <w:t>卫生健康事业建设重点工程项目</w:t>
            </w:r>
          </w:p>
        </w:tc>
      </w:tr>
      <w:tr w14:paraId="08A498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571"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E4FECA7">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color w:val="auto"/>
                <w:kern w:val="0"/>
                <w:szCs w:val="21"/>
                <w:lang w:val="en-US" w:eastAsia="zh-CN"/>
              </w:rPr>
              <w:t>39</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E207B24">
            <w:pPr>
              <w:widowControl/>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医疗卫生服务能力提升工程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FB2335A">
            <w:pPr>
              <w:widowControl/>
              <w:spacing w:line="240" w:lineRule="auto"/>
              <w:textAlignment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利通区疾病预防控制中心综合楼</w:t>
            </w:r>
            <w:r>
              <w:rPr>
                <w:rFonts w:hint="eastAsia" w:ascii="Times New Roman" w:hAnsi="Times New Roman" w:eastAsia="仿宋_GB2312" w:cs="Times New Roman"/>
                <w:kern w:val="0"/>
                <w:szCs w:val="21"/>
                <w:lang w:val="en-US" w:eastAsia="zh-CN"/>
              </w:rPr>
              <w:t>建设项目，</w:t>
            </w:r>
            <w:r>
              <w:rPr>
                <w:rFonts w:hint="default" w:ascii="Times New Roman" w:hAnsi="Times New Roman" w:eastAsia="仿宋_GB2312" w:cs="Times New Roman"/>
                <w:kern w:val="0"/>
                <w:szCs w:val="21"/>
                <w:lang w:val="en-US" w:eastAsia="zh-CN"/>
              </w:rPr>
              <w:t>板桥社区卫生服务中心</w:t>
            </w:r>
            <w:r>
              <w:rPr>
                <w:rFonts w:hint="eastAsia" w:ascii="Times New Roman" w:hAnsi="Times New Roman" w:eastAsia="仿宋_GB2312" w:cs="Times New Roman"/>
                <w:kern w:val="0"/>
                <w:szCs w:val="21"/>
                <w:lang w:val="en-US" w:eastAsia="zh-CN"/>
              </w:rPr>
              <w:t>建设项目，</w:t>
            </w:r>
            <w:r>
              <w:rPr>
                <w:rFonts w:hint="default" w:ascii="Times New Roman" w:hAnsi="Times New Roman" w:eastAsia="仿宋_GB2312" w:cs="Times New Roman"/>
                <w:kern w:val="0"/>
                <w:szCs w:val="21"/>
                <w:lang w:val="en-US" w:eastAsia="zh-CN"/>
              </w:rPr>
              <w:t>郭家桥社区卫生服务中心</w:t>
            </w:r>
            <w:r>
              <w:rPr>
                <w:rFonts w:hint="eastAsia" w:ascii="Times New Roman" w:hAnsi="Times New Roman" w:eastAsia="仿宋_GB2312" w:cs="Times New Roman"/>
                <w:kern w:val="0"/>
                <w:szCs w:val="21"/>
                <w:lang w:val="en-US" w:eastAsia="zh-CN"/>
              </w:rPr>
              <w:t>建设项目，</w:t>
            </w:r>
            <w:r>
              <w:rPr>
                <w:rFonts w:hint="default" w:ascii="Times New Roman" w:hAnsi="Times New Roman" w:eastAsia="仿宋_GB2312" w:cs="Times New Roman"/>
                <w:kern w:val="0"/>
                <w:szCs w:val="21"/>
                <w:lang w:val="en-US" w:eastAsia="zh-CN"/>
              </w:rPr>
              <w:t>金积镇中心卫生院提升</w:t>
            </w:r>
            <w:r>
              <w:rPr>
                <w:rFonts w:hint="eastAsia" w:ascii="Times New Roman" w:hAnsi="Times New Roman" w:eastAsia="仿宋_GB2312" w:cs="Times New Roman"/>
                <w:kern w:val="0"/>
                <w:szCs w:val="21"/>
                <w:lang w:val="en-US" w:eastAsia="zh-CN"/>
              </w:rPr>
              <w:t>改造项目，</w:t>
            </w:r>
            <w:r>
              <w:rPr>
                <w:rFonts w:hint="default" w:ascii="Times New Roman" w:hAnsi="Times New Roman" w:eastAsia="仿宋_GB2312" w:cs="Times New Roman"/>
                <w:kern w:val="0"/>
                <w:szCs w:val="21"/>
                <w:lang w:val="en-US" w:eastAsia="zh-CN"/>
              </w:rPr>
              <w:t>胜利镇社区医院</w:t>
            </w:r>
            <w:r>
              <w:rPr>
                <w:rFonts w:hint="eastAsia" w:ascii="Times New Roman" w:hAnsi="Times New Roman" w:eastAsia="仿宋_GB2312" w:cs="Times New Roman"/>
                <w:kern w:val="0"/>
                <w:szCs w:val="21"/>
                <w:lang w:val="en-US" w:eastAsia="zh-CN"/>
              </w:rPr>
              <w:t>建设项目</w:t>
            </w:r>
            <w:r>
              <w:rPr>
                <w:rFonts w:hint="default" w:ascii="Times New Roman" w:hAnsi="Times New Roman" w:eastAsia="仿宋_GB2312" w:cs="Times New Roman"/>
                <w:kern w:val="0"/>
                <w:szCs w:val="21"/>
                <w:lang w:val="en-US" w:eastAsia="zh-CN"/>
              </w:rPr>
              <w:t>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94EFF78">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卫生健康局、医疗保障局、板桥乡、郭家桥乡、金积镇、胜利镇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E3C9C51">
            <w:pPr>
              <w:widowControl/>
              <w:jc w:val="center"/>
              <w:textAlignment w:val="center"/>
              <w:rPr>
                <w:rFonts w:ascii="Times New Roman" w:hAnsi="Times New Roman" w:eastAsia="仿宋_GB2312"/>
                <w:szCs w:val="21"/>
              </w:rPr>
            </w:pPr>
          </w:p>
        </w:tc>
      </w:tr>
      <w:tr w14:paraId="509B3C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2230"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274CC406">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40</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465BF74">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养老服务体系建设</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3EB1814">
            <w:pPr>
              <w:widowControl/>
              <w:spacing w:line="240" w:lineRule="auto"/>
              <w:textAlignment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利通区健康产业集聚区建设项目，</w:t>
            </w:r>
            <w:r>
              <w:rPr>
                <w:rFonts w:hint="default" w:ascii="Times New Roman" w:hAnsi="Times New Roman" w:eastAsia="仿宋_GB2312" w:cs="Times New Roman"/>
                <w:kern w:val="0"/>
                <w:szCs w:val="21"/>
                <w:lang w:val="en-US" w:eastAsia="zh-CN"/>
              </w:rPr>
              <w:t>利通区社区日间照料中心建设项目</w:t>
            </w:r>
            <w:r>
              <w:rPr>
                <w:rFonts w:hint="eastAsia" w:ascii="Times New Roman" w:hAnsi="Times New Roman" w:eastAsia="仿宋_GB2312" w:cs="Times New Roman"/>
                <w:kern w:val="0"/>
                <w:szCs w:val="21"/>
                <w:lang w:val="en-US" w:eastAsia="zh-CN"/>
              </w:rPr>
              <w:t>，</w:t>
            </w:r>
            <w:r>
              <w:rPr>
                <w:rFonts w:hint="default" w:ascii="Times New Roman" w:hAnsi="Times New Roman" w:eastAsia="仿宋_GB2312" w:cs="Times New Roman"/>
                <w:kern w:val="0"/>
                <w:szCs w:val="21"/>
                <w:lang w:val="en-US" w:eastAsia="zh-CN"/>
              </w:rPr>
              <w:t>仁爱医院居家养老及</w:t>
            </w:r>
            <w:r>
              <w:rPr>
                <w:rFonts w:hint="eastAsia" w:ascii="Times New Roman" w:hAnsi="Times New Roman" w:eastAsia="仿宋_GB2312" w:cs="Times New Roman"/>
                <w:kern w:val="0"/>
                <w:szCs w:val="21"/>
                <w:lang w:val="en-US" w:eastAsia="zh-CN"/>
              </w:rPr>
              <w:t>慢性病</w:t>
            </w:r>
            <w:r>
              <w:rPr>
                <w:rFonts w:hint="default" w:ascii="Times New Roman" w:hAnsi="Times New Roman" w:eastAsia="仿宋_GB2312" w:cs="Times New Roman"/>
                <w:kern w:val="0"/>
                <w:szCs w:val="21"/>
                <w:lang w:val="en-US" w:eastAsia="zh-CN"/>
              </w:rPr>
              <w:t>智慧管理服务中心</w:t>
            </w:r>
            <w:r>
              <w:rPr>
                <w:rFonts w:hint="eastAsia" w:ascii="Times New Roman" w:hAnsi="Times New Roman" w:eastAsia="仿宋_GB2312" w:cs="Times New Roman"/>
                <w:kern w:val="0"/>
                <w:szCs w:val="21"/>
                <w:lang w:val="en-US" w:eastAsia="zh-CN"/>
              </w:rPr>
              <w:t>建设项目，</w:t>
            </w:r>
            <w:r>
              <w:rPr>
                <w:rFonts w:hint="default" w:ascii="Times New Roman" w:hAnsi="Times New Roman" w:eastAsia="仿宋_GB2312" w:cs="Times New Roman"/>
                <w:kern w:val="0"/>
                <w:szCs w:val="21"/>
                <w:lang w:val="en-US" w:eastAsia="zh-CN"/>
              </w:rPr>
              <w:t>金积养老托管中心二期建设</w:t>
            </w:r>
            <w:r>
              <w:rPr>
                <w:rFonts w:hint="eastAsia" w:ascii="Times New Roman" w:hAnsi="Times New Roman" w:eastAsia="仿宋_GB2312" w:cs="Times New Roman"/>
                <w:kern w:val="0"/>
                <w:szCs w:val="21"/>
                <w:lang w:val="en-US" w:eastAsia="zh-CN"/>
              </w:rPr>
              <w:t>项目，</w:t>
            </w:r>
            <w:r>
              <w:rPr>
                <w:rFonts w:hint="default" w:ascii="Times New Roman" w:hAnsi="Times New Roman" w:eastAsia="仿宋_GB2312" w:cs="Times New Roman"/>
                <w:kern w:val="0"/>
                <w:szCs w:val="21"/>
                <w:lang w:val="en-US" w:eastAsia="zh-CN"/>
              </w:rPr>
              <w:t>高闸镇养老服务中心</w:t>
            </w:r>
            <w:r>
              <w:rPr>
                <w:rFonts w:hint="eastAsia" w:ascii="Times New Roman" w:hAnsi="Times New Roman" w:eastAsia="仿宋_GB2312" w:cs="Times New Roman"/>
                <w:kern w:val="0"/>
                <w:szCs w:val="21"/>
                <w:lang w:val="en-US" w:eastAsia="zh-CN"/>
              </w:rPr>
              <w:t>建设项目，</w:t>
            </w:r>
            <w:r>
              <w:rPr>
                <w:rFonts w:hint="default" w:ascii="Times New Roman" w:hAnsi="Times New Roman" w:eastAsia="仿宋_GB2312" w:cs="Times New Roman"/>
                <w:kern w:val="0"/>
                <w:szCs w:val="21"/>
                <w:lang w:val="en-US" w:eastAsia="zh-CN"/>
              </w:rPr>
              <w:t>板桥乡居家养老服务中心</w:t>
            </w:r>
            <w:r>
              <w:rPr>
                <w:rFonts w:hint="eastAsia" w:ascii="Times New Roman" w:hAnsi="Times New Roman" w:eastAsia="仿宋_GB2312" w:cs="Times New Roman"/>
                <w:kern w:val="0"/>
                <w:szCs w:val="21"/>
                <w:lang w:val="en-US" w:eastAsia="zh-CN"/>
              </w:rPr>
              <w:t>建设项目，</w:t>
            </w:r>
            <w:r>
              <w:rPr>
                <w:rFonts w:hint="default" w:ascii="Times New Roman" w:hAnsi="Times New Roman" w:eastAsia="仿宋_GB2312" w:cs="Times New Roman"/>
                <w:kern w:val="0"/>
                <w:szCs w:val="21"/>
                <w:lang w:val="en-US" w:eastAsia="zh-CN"/>
              </w:rPr>
              <w:t>板桥乡文萃社区党群服务中心及日间照料中心</w:t>
            </w:r>
            <w:r>
              <w:rPr>
                <w:rFonts w:hint="eastAsia" w:ascii="Times New Roman" w:hAnsi="Times New Roman" w:eastAsia="仿宋_GB2312" w:cs="Times New Roman"/>
                <w:kern w:val="0"/>
                <w:szCs w:val="21"/>
                <w:lang w:val="en-US" w:eastAsia="zh-CN"/>
              </w:rPr>
              <w:t>建设项目，</w:t>
            </w:r>
            <w:r>
              <w:rPr>
                <w:rFonts w:hint="default" w:ascii="Times New Roman" w:hAnsi="Times New Roman" w:eastAsia="仿宋_GB2312" w:cs="Times New Roman"/>
                <w:kern w:val="0"/>
                <w:szCs w:val="21"/>
                <w:lang w:val="en-US" w:eastAsia="zh-CN"/>
              </w:rPr>
              <w:t>金银滩镇巴浪湖社区日间照料中心</w:t>
            </w:r>
            <w:r>
              <w:rPr>
                <w:rFonts w:hint="eastAsia" w:ascii="Times New Roman" w:hAnsi="Times New Roman" w:eastAsia="仿宋_GB2312" w:cs="Times New Roman"/>
                <w:kern w:val="0"/>
                <w:szCs w:val="21"/>
                <w:lang w:val="en-US" w:eastAsia="zh-CN"/>
              </w:rPr>
              <w:t>建设项目</w:t>
            </w:r>
            <w:r>
              <w:rPr>
                <w:rFonts w:hint="default" w:ascii="Times New Roman" w:hAnsi="Times New Roman" w:eastAsia="仿宋_GB2312" w:cs="Times New Roman"/>
                <w:kern w:val="0"/>
                <w:szCs w:val="21"/>
                <w:lang w:val="en-US" w:eastAsia="zh-CN"/>
              </w:rPr>
              <w:t>等</w:t>
            </w:r>
            <w:r>
              <w:rPr>
                <w:rFonts w:hint="eastAsia" w:ascii="Times New Roman" w:hAnsi="Times New Roman" w:eastAsia="仿宋_GB2312" w:cs="Times New Roman"/>
                <w:kern w:val="0"/>
                <w:szCs w:val="21"/>
                <w:lang w:val="en-US" w:eastAsia="zh-CN"/>
              </w:rPr>
              <w:t>。</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B1DAA0D">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东塔寺乡、民政局、发展和改革局、金积镇、高闸镇、板桥乡、金银滩镇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DB962CE">
            <w:pPr>
              <w:widowControl/>
              <w:jc w:val="center"/>
              <w:textAlignment w:val="center"/>
              <w:rPr>
                <w:rFonts w:ascii="Times New Roman" w:hAnsi="Times New Roman" w:eastAsia="仿宋_GB2312"/>
                <w:szCs w:val="21"/>
              </w:rPr>
            </w:pPr>
          </w:p>
        </w:tc>
      </w:tr>
      <w:tr w14:paraId="6CD72D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424"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DECC172">
            <w:pPr>
              <w:widowControl/>
              <w:jc w:val="center"/>
              <w:textAlignment w:val="center"/>
              <w:rPr>
                <w:rFonts w:hint="eastAsia" w:ascii="黑体" w:hAnsi="黑体" w:eastAsia="黑体" w:cs="黑体"/>
                <w:b w:val="0"/>
                <w:bCs/>
                <w:szCs w:val="21"/>
              </w:rPr>
            </w:pPr>
            <w:r>
              <w:rPr>
                <w:rFonts w:hint="eastAsia" w:ascii="黑体" w:hAnsi="黑体" w:eastAsia="黑体" w:cs="黑体"/>
                <w:b w:val="0"/>
                <w:bCs/>
                <w:kern w:val="0"/>
                <w:szCs w:val="21"/>
              </w:rPr>
              <w:t>序号</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ABDE430">
            <w:pPr>
              <w:widowControl/>
              <w:jc w:val="center"/>
              <w:textAlignment w:val="center"/>
              <w:rPr>
                <w:rFonts w:hint="eastAsia" w:ascii="黑体" w:hAnsi="黑体" w:eastAsia="黑体" w:cs="黑体"/>
                <w:b w:val="0"/>
                <w:bCs/>
                <w:szCs w:val="21"/>
              </w:rPr>
            </w:pPr>
            <w:r>
              <w:rPr>
                <w:rFonts w:hint="eastAsia" w:ascii="黑体" w:hAnsi="黑体" w:eastAsia="黑体" w:cs="黑体"/>
                <w:b w:val="0"/>
                <w:bCs/>
                <w:kern w:val="0"/>
                <w:szCs w:val="21"/>
              </w:rPr>
              <w:t>项目名称</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E157F65">
            <w:pPr>
              <w:widowControl/>
              <w:jc w:val="center"/>
              <w:textAlignment w:val="center"/>
              <w:rPr>
                <w:rFonts w:hint="eastAsia" w:ascii="黑体" w:hAnsi="黑体" w:eastAsia="黑体" w:cs="黑体"/>
                <w:b w:val="0"/>
                <w:bCs/>
                <w:szCs w:val="21"/>
              </w:rPr>
            </w:pPr>
            <w:r>
              <w:rPr>
                <w:rFonts w:hint="eastAsia" w:ascii="黑体" w:hAnsi="黑体" w:eastAsia="黑体" w:cs="黑体"/>
                <w:b w:val="0"/>
                <w:bCs/>
                <w:kern w:val="0"/>
                <w:szCs w:val="21"/>
              </w:rPr>
              <w:t>具体项目</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3C172F3">
            <w:pPr>
              <w:widowControl/>
              <w:jc w:val="center"/>
              <w:textAlignment w:val="center"/>
              <w:rPr>
                <w:rFonts w:hint="eastAsia" w:ascii="黑体" w:hAnsi="黑体" w:eastAsia="黑体" w:cs="黑体"/>
                <w:b w:val="0"/>
                <w:bCs/>
                <w:szCs w:val="21"/>
                <w:lang w:eastAsia="zh-CN"/>
              </w:rPr>
            </w:pPr>
            <w:r>
              <w:rPr>
                <w:rFonts w:hint="eastAsia" w:ascii="黑体" w:hAnsi="黑体" w:eastAsia="黑体" w:cs="黑体"/>
                <w:b w:val="0"/>
                <w:bCs/>
                <w:kern w:val="0"/>
                <w:szCs w:val="21"/>
                <w:lang w:eastAsia="zh-CN"/>
              </w:rPr>
              <w:t>责任单位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C9449AC">
            <w:pPr>
              <w:widowControl/>
              <w:jc w:val="center"/>
              <w:textAlignment w:val="center"/>
              <w:rPr>
                <w:rFonts w:hint="eastAsia" w:ascii="黑体" w:hAnsi="黑体" w:eastAsia="黑体" w:cs="黑体"/>
                <w:b w:val="0"/>
                <w:bCs/>
                <w:szCs w:val="21"/>
                <w:lang w:eastAsia="zh-CN"/>
              </w:rPr>
            </w:pPr>
            <w:r>
              <w:rPr>
                <w:rFonts w:hint="eastAsia" w:ascii="黑体" w:hAnsi="黑体" w:eastAsia="黑体" w:cs="黑体"/>
                <w:b w:val="0"/>
                <w:bCs/>
                <w:kern w:val="0"/>
                <w:szCs w:val="21"/>
                <w:lang w:eastAsia="zh-CN"/>
              </w:rPr>
              <w:t>备注</w:t>
            </w:r>
          </w:p>
        </w:tc>
      </w:tr>
      <w:tr w14:paraId="4E2EBC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48"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F20C100">
            <w:pPr>
              <w:widowControl/>
              <w:jc w:val="left"/>
              <w:textAlignment w:val="center"/>
              <w:rPr>
                <w:rFonts w:hint="eastAsia" w:ascii="仿宋_GB2312" w:hAnsi="仿宋_GB2312" w:eastAsia="仿宋_GB2312" w:cs="仿宋_GB2312"/>
                <w:b/>
                <w:bCs/>
                <w:kern w:val="0"/>
                <w:szCs w:val="21"/>
                <w:lang w:eastAsia="zh-CN"/>
              </w:rPr>
            </w:pPr>
            <w:r>
              <w:rPr>
                <w:rFonts w:hint="eastAsia" w:ascii="仿宋_GB2312" w:hAnsi="仿宋_GB2312" w:eastAsia="仿宋_GB2312" w:cs="仿宋_GB2312"/>
                <w:b/>
                <w:bCs/>
                <w:kern w:val="0"/>
                <w:szCs w:val="21"/>
              </w:rPr>
              <w:t>十二、</w:t>
            </w:r>
            <w:r>
              <w:rPr>
                <w:rFonts w:hint="eastAsia" w:ascii="仿宋_GB2312" w:hAnsi="仿宋_GB2312" w:eastAsia="仿宋_GB2312" w:cs="仿宋_GB2312"/>
                <w:b/>
                <w:bCs/>
                <w:kern w:val="0"/>
                <w:szCs w:val="21"/>
                <w:lang w:eastAsia="zh-CN"/>
              </w:rPr>
              <w:t>社会保障重点工程项目</w:t>
            </w:r>
          </w:p>
        </w:tc>
      </w:tr>
      <w:tr w14:paraId="4E47D6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963"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06A6F6B">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41</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306560D">
            <w:pPr>
              <w:widowControl/>
              <w:textAlignment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社会服务体系提质工程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4B5A223">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kern w:val="0"/>
                <w:szCs w:val="21"/>
              </w:rPr>
            </w:pPr>
            <w:r>
              <w:rPr>
                <w:rFonts w:hint="default" w:ascii="Times New Roman" w:hAnsi="Times New Roman" w:eastAsia="仿宋_GB2312" w:cs="Times New Roman"/>
                <w:kern w:val="0"/>
                <w:sz w:val="21"/>
                <w:szCs w:val="21"/>
                <w:lang w:val="en-US" w:eastAsia="zh-CN" w:bidi="ar-SA"/>
              </w:rPr>
              <w:t>利通区沙坝沟回民公墓基础设施</w:t>
            </w:r>
            <w:r>
              <w:rPr>
                <w:rFonts w:hint="eastAsia" w:ascii="Times New Roman" w:hAnsi="Times New Roman" w:eastAsia="仿宋_GB2312" w:cs="Times New Roman"/>
                <w:kern w:val="0"/>
                <w:sz w:val="21"/>
                <w:szCs w:val="21"/>
                <w:lang w:val="en-US" w:eastAsia="zh-CN" w:bidi="ar-SA"/>
              </w:rPr>
              <w:t>建设项目，</w:t>
            </w:r>
            <w:r>
              <w:rPr>
                <w:rFonts w:hint="default" w:ascii="Times New Roman" w:hAnsi="Times New Roman" w:eastAsia="仿宋_GB2312" w:cs="Times New Roman"/>
                <w:kern w:val="0"/>
                <w:sz w:val="21"/>
                <w:szCs w:val="21"/>
                <w:lang w:val="en-US" w:eastAsia="zh-CN" w:bidi="ar-SA"/>
              </w:rPr>
              <w:t>利通区残疾人托养中心</w:t>
            </w:r>
            <w:r>
              <w:rPr>
                <w:rFonts w:hint="eastAsia" w:ascii="Times New Roman" w:hAnsi="Times New Roman" w:eastAsia="仿宋_GB2312" w:cs="Times New Roman"/>
                <w:kern w:val="0"/>
                <w:sz w:val="21"/>
                <w:szCs w:val="21"/>
                <w:lang w:val="en-US" w:eastAsia="zh-CN" w:bidi="ar-SA"/>
              </w:rPr>
              <w:t>建设项目，古城镇</w:t>
            </w:r>
            <w:r>
              <w:rPr>
                <w:rFonts w:hint="default" w:ascii="Times New Roman" w:hAnsi="Times New Roman" w:eastAsia="仿宋_GB2312" w:cs="Times New Roman"/>
                <w:kern w:val="0"/>
                <w:sz w:val="21"/>
                <w:szCs w:val="21"/>
                <w:lang w:val="en-US" w:eastAsia="zh-CN" w:bidi="ar-SA"/>
              </w:rPr>
              <w:t>五星社区综合服务站</w:t>
            </w:r>
            <w:r>
              <w:rPr>
                <w:rFonts w:hint="eastAsia" w:ascii="Times New Roman" w:hAnsi="Times New Roman" w:eastAsia="仿宋_GB2312" w:cs="Times New Roman"/>
                <w:kern w:val="0"/>
                <w:sz w:val="21"/>
                <w:szCs w:val="21"/>
                <w:lang w:val="en-US" w:eastAsia="zh-CN" w:bidi="ar-SA"/>
              </w:rPr>
              <w:t>建设项目，</w:t>
            </w:r>
            <w:r>
              <w:rPr>
                <w:rFonts w:hint="default" w:ascii="Times New Roman" w:hAnsi="Times New Roman" w:eastAsia="仿宋_GB2312" w:cs="Times New Roman"/>
                <w:kern w:val="0"/>
                <w:sz w:val="21"/>
                <w:szCs w:val="21"/>
                <w:lang w:val="en-US" w:eastAsia="zh-CN" w:bidi="ar-SA"/>
              </w:rPr>
              <w:t>上桥镇解放村社区服务中心</w:t>
            </w:r>
            <w:r>
              <w:rPr>
                <w:rFonts w:hint="eastAsia" w:ascii="Times New Roman" w:hAnsi="Times New Roman" w:eastAsia="仿宋_GB2312" w:cs="Times New Roman"/>
                <w:kern w:val="0"/>
                <w:sz w:val="21"/>
                <w:szCs w:val="21"/>
                <w:lang w:val="en-US" w:eastAsia="zh-CN" w:bidi="ar-SA"/>
              </w:rPr>
              <w:t>建设项目，</w:t>
            </w:r>
            <w:r>
              <w:rPr>
                <w:rFonts w:hint="default" w:ascii="Times New Roman" w:hAnsi="Times New Roman" w:eastAsia="仿宋_GB2312" w:cs="Times New Roman"/>
                <w:kern w:val="0"/>
                <w:sz w:val="21"/>
                <w:szCs w:val="21"/>
                <w:lang w:val="en-US" w:eastAsia="zh-CN" w:bidi="ar-SA"/>
              </w:rPr>
              <w:t>利通区三级社会治理综合服务中心提升工程</w:t>
            </w:r>
            <w:r>
              <w:rPr>
                <w:rFonts w:hint="eastAsia" w:ascii="Times New Roman" w:hAnsi="Times New Roman" w:eastAsia="仿宋_GB2312" w:cs="Times New Roman"/>
                <w:kern w:val="0"/>
                <w:sz w:val="21"/>
                <w:szCs w:val="21"/>
                <w:lang w:val="en-US" w:eastAsia="zh-CN" w:bidi="ar-SA"/>
              </w:rPr>
              <w:t>，利通区</w:t>
            </w:r>
            <w:r>
              <w:rPr>
                <w:rFonts w:hint="default" w:ascii="Times New Roman" w:hAnsi="Times New Roman" w:eastAsia="仿宋_GB2312" w:cs="Times New Roman"/>
                <w:kern w:val="0"/>
                <w:sz w:val="21"/>
                <w:szCs w:val="21"/>
                <w:lang w:val="en-US" w:eastAsia="zh-CN" w:bidi="ar-SA"/>
              </w:rPr>
              <w:t>基层社会治理平台</w:t>
            </w:r>
            <w:r>
              <w:rPr>
                <w:rFonts w:hint="eastAsia" w:ascii="Times New Roman" w:hAnsi="Times New Roman" w:eastAsia="仿宋_GB2312" w:cs="Times New Roman"/>
                <w:kern w:val="0"/>
                <w:sz w:val="21"/>
                <w:szCs w:val="21"/>
                <w:lang w:val="en-US" w:eastAsia="zh-CN" w:bidi="ar-SA"/>
              </w:rPr>
              <w:t>建设项目</w:t>
            </w:r>
            <w:r>
              <w:rPr>
                <w:rFonts w:hint="default" w:ascii="Times New Roman" w:hAnsi="Times New Roman" w:eastAsia="仿宋_GB2312" w:cs="Times New Roman"/>
                <w:kern w:val="0"/>
                <w:sz w:val="21"/>
                <w:szCs w:val="21"/>
                <w:lang w:val="en-US" w:eastAsia="zh-CN" w:bidi="ar-SA"/>
              </w:rPr>
              <w:t>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26EDF19B">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民政局、古城镇、上桥镇、</w:t>
            </w:r>
          </w:p>
          <w:p w14:paraId="77A38E13">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人力资源和社会保障局、</w:t>
            </w:r>
          </w:p>
          <w:p w14:paraId="4624522C">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政法委、公安分局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6319EB4F">
            <w:pPr>
              <w:widowControl/>
              <w:jc w:val="center"/>
              <w:textAlignment w:val="center"/>
              <w:rPr>
                <w:rFonts w:ascii="Times New Roman" w:hAnsi="Times New Roman" w:eastAsia="仿宋_GB2312"/>
                <w:szCs w:val="21"/>
              </w:rPr>
            </w:pPr>
          </w:p>
        </w:tc>
      </w:tr>
      <w:tr w14:paraId="01757D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348" w:hRule="atLeast"/>
        </w:trPr>
        <w:tc>
          <w:tcPr>
            <w:tcW w:w="13216"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01F45719">
            <w:pPr>
              <w:widowControl/>
              <w:jc w:val="left"/>
              <w:textAlignment w:val="center"/>
              <w:rPr>
                <w:rFonts w:hint="eastAsia" w:ascii="Times New Roman" w:hAnsi="Times New Roman" w:eastAsia="仿宋_GB2312"/>
                <w:b/>
                <w:bCs/>
                <w:kern w:val="0"/>
                <w:szCs w:val="21"/>
                <w:lang w:eastAsia="zh-CN"/>
              </w:rPr>
            </w:pPr>
            <w:r>
              <w:rPr>
                <w:rFonts w:ascii="Times New Roman" w:hAnsi="Times New Roman" w:eastAsia="仿宋_GB2312"/>
                <w:b/>
                <w:bCs/>
                <w:kern w:val="0"/>
                <w:szCs w:val="21"/>
              </w:rPr>
              <w:t>十三、</w:t>
            </w:r>
            <w:r>
              <w:rPr>
                <w:rFonts w:hint="eastAsia" w:ascii="Times New Roman" w:hAnsi="Times New Roman" w:eastAsia="仿宋_GB2312"/>
                <w:b/>
                <w:bCs/>
                <w:kern w:val="0"/>
                <w:szCs w:val="21"/>
                <w:lang w:eastAsia="zh-CN"/>
              </w:rPr>
              <w:t>社会治理重点项目</w:t>
            </w:r>
          </w:p>
        </w:tc>
      </w:tr>
      <w:tr w14:paraId="5D89C6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714"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50C38055">
            <w:pPr>
              <w:widowControl/>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42</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7C0F467F">
            <w:pPr>
              <w:widowControl/>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治安防控体系建设</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B03232E">
            <w:pPr>
              <w:pStyle w:val="13"/>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SA"/>
              </w:rPr>
              <w:t>利通区平安城市云平台</w:t>
            </w:r>
            <w:r>
              <w:rPr>
                <w:rFonts w:hint="eastAsia" w:ascii="Times New Roman" w:hAnsi="Times New Roman" w:eastAsia="仿宋_GB2312" w:cs="Times New Roman"/>
                <w:kern w:val="0"/>
                <w:sz w:val="21"/>
                <w:szCs w:val="21"/>
                <w:lang w:val="en-US" w:eastAsia="zh-CN" w:bidi="ar-SA"/>
              </w:rPr>
              <w:t>建设项目，利通区</w:t>
            </w:r>
            <w:r>
              <w:rPr>
                <w:rFonts w:hint="default" w:ascii="Times New Roman" w:hAnsi="Times New Roman" w:eastAsia="仿宋_GB2312" w:cs="Times New Roman"/>
                <w:kern w:val="0"/>
                <w:sz w:val="21"/>
                <w:szCs w:val="21"/>
                <w:lang w:val="en-US" w:eastAsia="zh-CN" w:bidi="ar-SA"/>
              </w:rPr>
              <w:t>网格化社会治理综合服务中心</w:t>
            </w:r>
            <w:r>
              <w:rPr>
                <w:rFonts w:hint="eastAsia" w:ascii="Times New Roman" w:hAnsi="Times New Roman" w:eastAsia="仿宋_GB2312" w:cs="Times New Roman"/>
                <w:kern w:val="0"/>
                <w:sz w:val="21"/>
                <w:szCs w:val="21"/>
                <w:lang w:val="en-US" w:eastAsia="zh-CN" w:bidi="ar-SA"/>
              </w:rPr>
              <w:t>建设项目，利通区“</w:t>
            </w:r>
            <w:r>
              <w:rPr>
                <w:rFonts w:hint="default" w:ascii="Times New Roman" w:hAnsi="Times New Roman" w:eastAsia="仿宋_GB2312" w:cs="Times New Roman"/>
                <w:kern w:val="0"/>
                <w:sz w:val="21"/>
                <w:szCs w:val="21"/>
                <w:lang w:val="en-US" w:eastAsia="zh-CN" w:bidi="ar-SA"/>
              </w:rPr>
              <w:t>网格化+智能化</w:t>
            </w:r>
            <w:r>
              <w:rPr>
                <w:rFonts w:hint="eastAsia" w:ascii="Times New Roman" w:hAnsi="Times New Roman" w:eastAsia="仿宋_GB2312" w:cs="Times New Roman"/>
                <w:kern w:val="0"/>
                <w:sz w:val="21"/>
                <w:szCs w:val="21"/>
                <w:lang w:val="en-US" w:eastAsia="zh-CN" w:bidi="ar-SA"/>
              </w:rPr>
              <w:t>”</w:t>
            </w:r>
            <w:r>
              <w:rPr>
                <w:rFonts w:hint="default" w:ascii="Times New Roman" w:hAnsi="Times New Roman" w:eastAsia="仿宋_GB2312" w:cs="Times New Roman"/>
                <w:kern w:val="0"/>
                <w:sz w:val="21"/>
                <w:szCs w:val="21"/>
                <w:lang w:val="en-US" w:eastAsia="zh-CN" w:bidi="ar-SA"/>
              </w:rPr>
              <w:t>执法监督平台</w:t>
            </w:r>
            <w:r>
              <w:rPr>
                <w:rFonts w:hint="eastAsia" w:ascii="Times New Roman" w:hAnsi="Times New Roman" w:eastAsia="仿宋_GB2312" w:cs="Times New Roman"/>
                <w:kern w:val="0"/>
                <w:sz w:val="21"/>
                <w:szCs w:val="21"/>
                <w:lang w:val="en-US" w:eastAsia="zh-CN" w:bidi="ar-SA"/>
              </w:rPr>
              <w:t>建设项目，</w:t>
            </w:r>
            <w:r>
              <w:rPr>
                <w:rFonts w:hint="default" w:ascii="Times New Roman" w:hAnsi="Times New Roman" w:eastAsia="仿宋_GB2312" w:cs="Times New Roman"/>
                <w:kern w:val="0"/>
                <w:sz w:val="21"/>
                <w:szCs w:val="21"/>
                <w:lang w:val="en-US" w:eastAsia="zh-CN" w:bidi="ar-SA"/>
              </w:rPr>
              <w:t>利通区依法治区工作管理平台</w:t>
            </w:r>
            <w:r>
              <w:rPr>
                <w:rFonts w:hint="eastAsia" w:ascii="Times New Roman" w:hAnsi="Times New Roman" w:eastAsia="仿宋_GB2312" w:cs="Times New Roman"/>
                <w:kern w:val="0"/>
                <w:sz w:val="21"/>
                <w:szCs w:val="21"/>
                <w:lang w:val="en-US" w:eastAsia="zh-CN" w:bidi="ar-SA"/>
              </w:rPr>
              <w:t>建设项目，</w:t>
            </w:r>
            <w:r>
              <w:rPr>
                <w:rFonts w:hint="default" w:ascii="Times New Roman" w:hAnsi="Times New Roman" w:eastAsia="仿宋_GB2312" w:cs="Times New Roman"/>
                <w:kern w:val="0"/>
                <w:sz w:val="21"/>
                <w:szCs w:val="21"/>
                <w:lang w:val="en-US" w:eastAsia="zh-CN" w:bidi="ar-SA"/>
              </w:rPr>
              <w:t>利通区治安防控体系</w:t>
            </w:r>
            <w:r>
              <w:rPr>
                <w:rFonts w:hint="eastAsia" w:ascii="Times New Roman" w:hAnsi="Times New Roman" w:eastAsia="仿宋_GB2312" w:cs="Times New Roman"/>
                <w:kern w:val="0"/>
                <w:sz w:val="21"/>
                <w:szCs w:val="21"/>
                <w:lang w:val="en-US" w:eastAsia="zh-CN" w:bidi="ar-SA"/>
              </w:rPr>
              <w:t>建设项目，</w:t>
            </w:r>
            <w:r>
              <w:rPr>
                <w:rFonts w:hint="default" w:ascii="Times New Roman" w:hAnsi="Times New Roman" w:eastAsia="仿宋_GB2312" w:cs="Times New Roman"/>
                <w:kern w:val="0"/>
                <w:sz w:val="21"/>
                <w:szCs w:val="21"/>
                <w:lang w:val="en-US" w:eastAsia="zh-CN" w:bidi="ar-SA"/>
              </w:rPr>
              <w:t>利通区警务一体化作战联合平台</w:t>
            </w:r>
            <w:r>
              <w:rPr>
                <w:rFonts w:hint="eastAsia" w:ascii="Times New Roman" w:hAnsi="Times New Roman" w:eastAsia="仿宋_GB2312" w:cs="Times New Roman"/>
                <w:kern w:val="0"/>
                <w:sz w:val="21"/>
                <w:szCs w:val="21"/>
                <w:lang w:val="en-US" w:eastAsia="zh-CN" w:bidi="ar-SA"/>
              </w:rPr>
              <w:t>建设项目等</w:t>
            </w:r>
            <w:r>
              <w:rPr>
                <w:rFonts w:hint="default" w:ascii="Times New Roman" w:hAnsi="Times New Roman" w:eastAsia="仿宋_GB2312" w:cs="Times New Roman"/>
                <w:kern w:val="0"/>
                <w:sz w:val="21"/>
                <w:szCs w:val="21"/>
                <w:lang w:val="en-US" w:eastAsia="zh-CN" w:bidi="ar-SA"/>
              </w:rPr>
              <w:t>。</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D8D7740">
            <w:pPr>
              <w:widowControl/>
              <w:jc w:val="center"/>
              <w:textAlignment w:val="center"/>
              <w:rPr>
                <w:rFonts w:hint="default" w:ascii="Times New Roman" w:hAnsi="Times New Roman" w:eastAsia="仿宋_GB2312"/>
                <w:kern w:val="0"/>
                <w:szCs w:val="21"/>
                <w:lang w:val="en" w:eastAsia="zh-CN"/>
              </w:rPr>
            </w:pPr>
            <w:r>
              <w:rPr>
                <w:rFonts w:hint="eastAsia" w:ascii="Times New Roman" w:hAnsi="Times New Roman" w:eastAsia="仿宋_GB2312"/>
                <w:kern w:val="0"/>
                <w:szCs w:val="21"/>
                <w:lang w:val="en" w:eastAsia="zh-CN"/>
              </w:rPr>
              <w:t>公安分局</w:t>
            </w:r>
            <w:r>
              <w:rPr>
                <w:rFonts w:hint="eastAsia" w:ascii="Times New Roman" w:hAnsi="Times New Roman" w:eastAsia="仿宋_GB2312"/>
                <w:szCs w:val="21"/>
                <w:lang w:eastAsia="zh-CN"/>
              </w:rPr>
              <w:t>、政法委</w:t>
            </w:r>
            <w:r>
              <w:rPr>
                <w:rFonts w:hint="eastAsia" w:ascii="Times New Roman" w:hAnsi="Times New Roman" w:eastAsia="仿宋_GB2312"/>
                <w:kern w:val="0"/>
                <w:szCs w:val="21"/>
                <w:lang w:val="en" w:eastAsia="zh-CN"/>
              </w:rPr>
              <w:t>、区司法局</w:t>
            </w:r>
          </w:p>
          <w:p w14:paraId="5475EF71">
            <w:pPr>
              <w:widowControl/>
              <w:jc w:val="center"/>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val="en" w:eastAsia="zh-CN"/>
              </w:rPr>
              <w:t>民政局、综合执法局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39DC82A2">
            <w:pPr>
              <w:widowControl/>
              <w:jc w:val="center"/>
              <w:textAlignment w:val="center"/>
              <w:rPr>
                <w:rFonts w:ascii="Times New Roman" w:hAnsi="Times New Roman" w:eastAsia="仿宋_GB2312"/>
                <w:szCs w:val="21"/>
              </w:rPr>
            </w:pPr>
          </w:p>
        </w:tc>
      </w:tr>
      <w:tr w14:paraId="464A0F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1908"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3CB72B8A">
            <w:pPr>
              <w:widowControl/>
              <w:spacing w:line="360" w:lineRule="exact"/>
              <w:jc w:val="center"/>
              <w:textAlignment w:val="center"/>
              <w:rPr>
                <w:rFonts w:hint="default" w:ascii="Times New Roman" w:hAnsi="Times New Roman" w:eastAsiaTheme="minorEastAsia"/>
                <w:szCs w:val="21"/>
                <w:lang w:val="en-US" w:eastAsia="zh-CN"/>
              </w:rPr>
            </w:pPr>
            <w:r>
              <w:rPr>
                <w:rFonts w:hint="eastAsia" w:ascii="Times New Roman" w:hAnsi="Times New Roman" w:eastAsiaTheme="minorEastAsia"/>
                <w:kern w:val="0"/>
                <w:szCs w:val="21"/>
                <w:lang w:val="en-US" w:eastAsia="zh-CN"/>
              </w:rPr>
              <w:t>43</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15D4C68B">
            <w:pPr>
              <w:widowControl/>
              <w:spacing w:line="360" w:lineRule="exact"/>
              <w:jc w:val="left"/>
              <w:textAlignment w:val="center"/>
              <w:rPr>
                <w:rFonts w:hint="eastAsia" w:ascii="Times New Roman" w:hAnsi="Times New Roman" w:eastAsia="仿宋_GB2312"/>
                <w:szCs w:val="21"/>
                <w:lang w:eastAsia="zh-CN"/>
              </w:rPr>
            </w:pPr>
            <w:r>
              <w:rPr>
                <w:rFonts w:hint="eastAsia" w:ascii="Times New Roman" w:hAnsi="Times New Roman" w:eastAsia="仿宋_GB2312"/>
                <w:kern w:val="0"/>
                <w:szCs w:val="21"/>
                <w:lang w:eastAsia="zh-CN"/>
              </w:rPr>
              <w:t>应急能力提升和公共安全保障工程</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4E2CF575">
            <w:pPr>
              <w:widowControl/>
              <w:spacing w:line="240" w:lineRule="auto"/>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SA"/>
              </w:rPr>
              <w:t>利通区救灾物资储备库建设项目</w:t>
            </w:r>
            <w:r>
              <w:rPr>
                <w:rFonts w:hint="eastAsia" w:ascii="Times New Roman" w:hAnsi="Times New Roman" w:eastAsia="仿宋_GB2312" w:cs="Times New Roman"/>
                <w:kern w:val="0"/>
                <w:sz w:val="21"/>
                <w:szCs w:val="21"/>
                <w:lang w:val="en-US" w:eastAsia="zh-CN" w:bidi="ar-SA"/>
              </w:rPr>
              <w:t>，</w:t>
            </w:r>
            <w:r>
              <w:rPr>
                <w:rFonts w:hint="default" w:ascii="Times New Roman" w:hAnsi="Times New Roman" w:eastAsia="仿宋_GB2312" w:cs="Times New Roman"/>
                <w:kern w:val="0"/>
                <w:sz w:val="21"/>
                <w:szCs w:val="21"/>
                <w:lang w:val="en-US" w:eastAsia="zh-CN" w:bidi="ar-SA"/>
              </w:rPr>
              <w:t>利通区应急指挥中心</w:t>
            </w:r>
            <w:r>
              <w:rPr>
                <w:rFonts w:hint="eastAsia" w:ascii="Times New Roman" w:hAnsi="Times New Roman" w:eastAsia="仿宋_GB2312" w:cs="Times New Roman"/>
                <w:kern w:val="0"/>
                <w:sz w:val="21"/>
                <w:szCs w:val="21"/>
                <w:lang w:val="en-US" w:eastAsia="zh-CN" w:bidi="ar-SA"/>
              </w:rPr>
              <w:t>建设项目，利通区应急避难场所和网格化队伍建设项目，</w:t>
            </w:r>
            <w:r>
              <w:rPr>
                <w:rFonts w:hint="default" w:ascii="Times New Roman" w:hAnsi="Times New Roman" w:eastAsia="仿宋_GB2312" w:cs="Times New Roman"/>
                <w:kern w:val="0"/>
                <w:sz w:val="21"/>
                <w:szCs w:val="21"/>
                <w:lang w:val="en-US" w:eastAsia="zh-CN" w:bidi="ar-SA"/>
              </w:rPr>
              <w:t>利通区综合防灾减灾能力建设项目</w:t>
            </w:r>
            <w:r>
              <w:rPr>
                <w:rFonts w:hint="eastAsia" w:ascii="Times New Roman" w:hAnsi="Times New Roman" w:eastAsia="仿宋_GB2312" w:cs="Times New Roman"/>
                <w:kern w:val="0"/>
                <w:sz w:val="21"/>
                <w:szCs w:val="21"/>
                <w:lang w:val="en-US" w:eastAsia="zh-CN" w:bidi="ar-SA"/>
              </w:rPr>
              <w:t>，</w:t>
            </w:r>
            <w:r>
              <w:rPr>
                <w:rFonts w:hint="default" w:ascii="Times New Roman" w:hAnsi="Times New Roman" w:eastAsia="仿宋_GB2312" w:cs="Times New Roman"/>
                <w:kern w:val="0"/>
                <w:sz w:val="21"/>
                <w:szCs w:val="21"/>
                <w:lang w:val="en-US" w:eastAsia="zh-CN" w:bidi="ar-SA"/>
              </w:rPr>
              <w:t>森林草原火灾救援能力</w:t>
            </w:r>
            <w:r>
              <w:rPr>
                <w:rFonts w:hint="eastAsia" w:ascii="Times New Roman" w:hAnsi="Times New Roman" w:eastAsia="仿宋_GB2312" w:cs="Times New Roman"/>
                <w:kern w:val="0"/>
                <w:sz w:val="21"/>
                <w:szCs w:val="21"/>
                <w:lang w:val="en-US" w:eastAsia="zh-CN" w:bidi="ar-SA"/>
              </w:rPr>
              <w:t>建设项目，利通区应急局指挥中心信息化建设项目等。</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68860D3">
            <w:pPr>
              <w:widowControl/>
              <w:spacing w:line="360" w:lineRule="exact"/>
              <w:jc w:val="center"/>
              <w:textAlignment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应急管理局、</w:t>
            </w:r>
            <w:r>
              <w:rPr>
                <w:rFonts w:hint="eastAsia" w:ascii="Times New Roman" w:hAnsi="Times New Roman" w:eastAsia="仿宋_GB2312"/>
                <w:szCs w:val="21"/>
                <w:lang w:eastAsia="zh-CN"/>
              </w:rPr>
              <w:t>政法委、</w:t>
            </w:r>
            <w:r>
              <w:rPr>
                <w:rFonts w:hint="eastAsia" w:ascii="Times New Roman" w:hAnsi="Times New Roman" w:eastAsia="仿宋_GB2312"/>
                <w:kern w:val="0"/>
                <w:szCs w:val="21"/>
                <w:lang w:val="en" w:eastAsia="zh-CN"/>
              </w:rPr>
              <w:t>公安分局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5C9C75D4">
            <w:pPr>
              <w:spacing w:line="360" w:lineRule="exact"/>
              <w:jc w:val="center"/>
              <w:rPr>
                <w:rFonts w:ascii="Times New Roman" w:hAnsi="Times New Roman" w:eastAsia="仿宋_GB2312"/>
                <w:szCs w:val="21"/>
              </w:rPr>
            </w:pPr>
          </w:p>
        </w:tc>
      </w:tr>
      <w:tr w14:paraId="289FE8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1" w:type="dxa"/>
          <w:trHeight w:val="90" w:hRule="atLeast"/>
        </w:trPr>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6A8C05B8">
            <w:pPr>
              <w:widowControl/>
              <w:spacing w:line="360" w:lineRule="exact"/>
              <w:jc w:val="center"/>
              <w:textAlignment w:val="center"/>
              <w:rPr>
                <w:rFonts w:hint="default" w:ascii="Times New Roman" w:hAnsi="Times New Roman" w:eastAsiaTheme="minorEastAsia"/>
                <w:kern w:val="0"/>
                <w:szCs w:val="21"/>
                <w:lang w:val="en-US" w:eastAsia="zh-CN"/>
              </w:rPr>
            </w:pPr>
            <w:r>
              <w:rPr>
                <w:rFonts w:hint="eastAsia" w:ascii="Times New Roman" w:hAnsi="Times New Roman" w:eastAsiaTheme="minorEastAsia"/>
                <w:kern w:val="0"/>
                <w:szCs w:val="21"/>
                <w:lang w:val="en-US" w:eastAsia="zh-CN"/>
              </w:rPr>
              <w:t>44</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1" w:type="dxa"/>
              <w:left w:w="23" w:type="dxa"/>
              <w:right w:w="11" w:type="dxa"/>
            </w:tcMar>
            <w:vAlign w:val="center"/>
          </w:tcPr>
          <w:p w14:paraId="4322AA5E">
            <w:pPr>
              <w:widowControl/>
              <w:spacing w:line="360" w:lineRule="exact"/>
              <w:jc w:val="left"/>
              <w:textAlignment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lang w:eastAsia="zh-CN"/>
              </w:rPr>
              <w:t>政法基础设施建设</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1FE66B60">
            <w:pPr>
              <w:widowControl/>
              <w:spacing w:line="240" w:lineRule="auto"/>
              <w:textAlignment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利通区公安分局派出所建设项目，利通区星级司法所标准化建设项目，</w:t>
            </w:r>
            <w:r>
              <w:rPr>
                <w:rFonts w:hint="default" w:ascii="Times New Roman" w:hAnsi="Times New Roman" w:eastAsia="仿宋_GB2312" w:cs="Times New Roman"/>
                <w:kern w:val="0"/>
                <w:sz w:val="21"/>
                <w:szCs w:val="21"/>
                <w:lang w:val="en-US" w:eastAsia="zh-CN" w:bidi="ar-SA"/>
              </w:rPr>
              <w:t>利通区公安分局综合实战</w:t>
            </w:r>
            <w:r>
              <w:rPr>
                <w:rFonts w:hint="eastAsia" w:ascii="Times New Roman" w:hAnsi="Times New Roman" w:eastAsia="仿宋_GB2312" w:cs="Times New Roman"/>
                <w:kern w:val="0"/>
                <w:sz w:val="21"/>
                <w:szCs w:val="21"/>
                <w:lang w:val="en-US" w:eastAsia="zh-CN" w:bidi="ar-SA"/>
              </w:rPr>
              <w:t>（</w:t>
            </w:r>
            <w:r>
              <w:rPr>
                <w:rFonts w:hint="default" w:ascii="Times New Roman" w:hAnsi="Times New Roman" w:eastAsia="仿宋_GB2312" w:cs="Times New Roman"/>
                <w:kern w:val="0"/>
                <w:sz w:val="21"/>
                <w:szCs w:val="21"/>
                <w:lang w:val="en-US" w:eastAsia="zh-CN" w:bidi="ar-SA"/>
              </w:rPr>
              <w:t>警务技能）训练基地</w:t>
            </w:r>
            <w:r>
              <w:rPr>
                <w:rFonts w:hint="eastAsia" w:ascii="Times New Roman" w:hAnsi="Times New Roman" w:eastAsia="仿宋_GB2312" w:cs="Times New Roman"/>
                <w:kern w:val="0"/>
                <w:sz w:val="21"/>
                <w:szCs w:val="21"/>
                <w:lang w:val="en-US" w:eastAsia="zh-CN" w:bidi="ar-SA"/>
              </w:rPr>
              <w:t>建设项目，</w:t>
            </w:r>
            <w:r>
              <w:rPr>
                <w:rFonts w:hint="default" w:ascii="Times New Roman" w:hAnsi="Times New Roman" w:eastAsia="仿宋_GB2312" w:cs="Times New Roman"/>
                <w:kern w:val="0"/>
                <w:sz w:val="21"/>
                <w:szCs w:val="21"/>
                <w:lang w:val="en-US" w:eastAsia="zh-CN" w:bidi="ar-SA"/>
              </w:rPr>
              <w:t>利通区公安</w:t>
            </w:r>
            <w:r>
              <w:rPr>
                <w:rFonts w:hint="eastAsia" w:ascii="Times New Roman" w:hAnsi="Times New Roman" w:eastAsia="仿宋_GB2312" w:cs="Times New Roman"/>
                <w:kern w:val="0"/>
                <w:sz w:val="21"/>
                <w:szCs w:val="21"/>
                <w:lang w:val="en-US" w:eastAsia="zh-CN" w:bidi="ar-SA"/>
              </w:rPr>
              <w:t>分局</w:t>
            </w:r>
            <w:r>
              <w:rPr>
                <w:rFonts w:hint="default" w:ascii="Times New Roman" w:hAnsi="Times New Roman" w:eastAsia="仿宋_GB2312" w:cs="Times New Roman"/>
                <w:kern w:val="0"/>
                <w:sz w:val="21"/>
                <w:szCs w:val="21"/>
                <w:lang w:val="en-US" w:eastAsia="zh-CN" w:bidi="ar-SA"/>
              </w:rPr>
              <w:t>装备</w:t>
            </w:r>
            <w:r>
              <w:rPr>
                <w:rFonts w:hint="eastAsia" w:ascii="Times New Roman" w:hAnsi="Times New Roman" w:eastAsia="仿宋_GB2312" w:cs="Times New Roman"/>
                <w:kern w:val="0"/>
                <w:sz w:val="21"/>
                <w:szCs w:val="21"/>
                <w:lang w:val="en-US" w:eastAsia="zh-CN" w:bidi="ar-SA"/>
              </w:rPr>
              <w:t>提升</w:t>
            </w:r>
            <w:r>
              <w:rPr>
                <w:rFonts w:hint="default" w:ascii="Times New Roman" w:hAnsi="Times New Roman" w:eastAsia="仿宋_GB2312" w:cs="Times New Roman"/>
                <w:kern w:val="0"/>
                <w:sz w:val="21"/>
                <w:szCs w:val="21"/>
                <w:lang w:val="en-US" w:eastAsia="zh-CN" w:bidi="ar-SA"/>
              </w:rPr>
              <w:t>项目</w:t>
            </w:r>
            <w:r>
              <w:rPr>
                <w:rFonts w:hint="eastAsia" w:ascii="Times New Roman" w:hAnsi="Times New Roman" w:eastAsia="仿宋_GB2312" w:cs="Times New Roman"/>
                <w:kern w:val="0"/>
                <w:sz w:val="21"/>
                <w:szCs w:val="21"/>
                <w:lang w:val="en-US" w:eastAsia="zh-CN" w:bidi="ar-SA"/>
              </w:rPr>
              <w:t>，利通区</w:t>
            </w:r>
            <w:r>
              <w:rPr>
                <w:rFonts w:hint="default" w:ascii="Times New Roman" w:hAnsi="Times New Roman" w:eastAsia="仿宋_GB2312" w:cs="Times New Roman"/>
                <w:kern w:val="0"/>
                <w:sz w:val="21"/>
                <w:szCs w:val="21"/>
                <w:lang w:val="en-US" w:eastAsia="zh-CN" w:bidi="ar-SA"/>
              </w:rPr>
              <w:t>智慧司法与公共法律服务</w:t>
            </w:r>
            <w:r>
              <w:rPr>
                <w:rFonts w:hint="eastAsia" w:ascii="Times New Roman" w:hAnsi="Times New Roman" w:eastAsia="仿宋_GB2312" w:cs="Times New Roman"/>
                <w:kern w:val="0"/>
                <w:sz w:val="21"/>
                <w:szCs w:val="21"/>
                <w:lang w:val="en-US" w:eastAsia="zh-CN" w:bidi="ar-SA"/>
              </w:rPr>
              <w:t>体系建设项目，利通区</w:t>
            </w:r>
            <w:r>
              <w:rPr>
                <w:rFonts w:hint="default" w:ascii="Times New Roman" w:hAnsi="Times New Roman" w:eastAsia="仿宋_GB2312" w:cs="Times New Roman"/>
                <w:kern w:val="0"/>
                <w:sz w:val="21"/>
                <w:szCs w:val="21"/>
                <w:lang w:val="en-US" w:eastAsia="zh-CN" w:bidi="ar-SA"/>
              </w:rPr>
              <w:t>智慧矫正</w:t>
            </w:r>
            <w:r>
              <w:rPr>
                <w:rFonts w:hint="eastAsia" w:ascii="Times New Roman" w:hAnsi="Times New Roman" w:eastAsia="仿宋_GB2312" w:cs="Times New Roman"/>
                <w:kern w:val="0"/>
                <w:sz w:val="21"/>
                <w:szCs w:val="21"/>
                <w:lang w:val="en-US" w:eastAsia="zh-CN" w:bidi="ar-SA"/>
              </w:rPr>
              <w:t>中心建设项目等</w:t>
            </w:r>
            <w:r>
              <w:rPr>
                <w:rFonts w:hint="default" w:ascii="Times New Roman" w:hAnsi="Times New Roman" w:eastAsia="仿宋_GB2312" w:cs="Times New Roman"/>
                <w:kern w:val="0"/>
                <w:sz w:val="21"/>
                <w:szCs w:val="21"/>
                <w:lang w:val="en-US" w:eastAsia="zh-CN" w:bidi="ar-SA"/>
              </w:rPr>
              <w:t>。</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BB0D0D5">
            <w:pPr>
              <w:widowControl/>
              <w:spacing w:line="360" w:lineRule="exact"/>
              <w:jc w:val="center"/>
              <w:textAlignment w:val="center"/>
              <w:rPr>
                <w:rFonts w:hint="default" w:ascii="Times New Roman" w:hAnsi="Times New Roman" w:eastAsia="仿宋_GB2312"/>
                <w:kern w:val="0"/>
                <w:szCs w:val="21"/>
                <w:lang w:val="en" w:eastAsia="zh-CN"/>
              </w:rPr>
            </w:pPr>
            <w:r>
              <w:rPr>
                <w:rFonts w:hint="eastAsia" w:ascii="Times New Roman" w:hAnsi="Times New Roman" w:eastAsia="仿宋_GB2312"/>
                <w:kern w:val="0"/>
                <w:szCs w:val="21"/>
                <w:lang w:val="en" w:eastAsia="zh-CN"/>
              </w:rPr>
              <w:t>公安分局、利通区司法局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1" w:type="dxa"/>
              <w:left w:w="23" w:type="dxa"/>
              <w:right w:w="11" w:type="dxa"/>
            </w:tcMar>
            <w:vAlign w:val="center"/>
          </w:tcPr>
          <w:p w14:paraId="0B6C747E">
            <w:pPr>
              <w:spacing w:line="360" w:lineRule="exact"/>
              <w:jc w:val="center"/>
              <w:rPr>
                <w:rFonts w:ascii="Times New Roman" w:hAnsi="Times New Roman" w:eastAsia="仿宋_GB2312"/>
                <w:kern w:val="0"/>
                <w:szCs w:val="21"/>
              </w:rPr>
            </w:pPr>
          </w:p>
        </w:tc>
      </w:tr>
    </w:tbl>
    <w:p w14:paraId="663CDEAD">
      <w:pPr>
        <w:pStyle w:val="10"/>
        <w:keepNext w:val="0"/>
        <w:keepLines w:val="0"/>
        <w:pageBreakBefore w:val="0"/>
        <w:widowControl w:val="0"/>
        <w:kinsoku/>
        <w:wordWrap/>
        <w:overflowPunct/>
        <w:topLinePunct w:val="0"/>
        <w:autoSpaceDE/>
        <w:autoSpaceDN/>
        <w:bidi w:val="0"/>
        <w:adjustRightInd/>
        <w:snapToGrid/>
        <w:spacing w:beforeLines="0" w:line="400" w:lineRule="exact"/>
        <w:ind w:left="0" w:leftChars="0" w:right="0" w:firstLine="0" w:firstLineChars="0"/>
        <w:textAlignment w:val="auto"/>
        <w:rPr>
          <w:rFonts w:hint="default"/>
          <w:lang w:val="en-US" w:eastAsia="zh-CN"/>
        </w:rPr>
        <w:sectPr>
          <w:pgSz w:w="16838" w:h="11906" w:orient="landscape"/>
          <w:pgMar w:top="1587" w:right="2098" w:bottom="1474" w:left="1984" w:header="851" w:footer="992" w:gutter="0"/>
          <w:cols w:space="425" w:num="1"/>
          <w:docGrid w:type="lines" w:linePitch="312" w:charSpace="0"/>
        </w:sectPr>
      </w:pPr>
    </w:p>
    <w:p w14:paraId="5BF4746F">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39474619">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6FE9D8DC">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3E5212FB">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4AE6FB89">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7DC3AFE6">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2150E11B">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30AB959B">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5277C3DC">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7DE20250">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5544616C">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0680BAEA">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38A5C041">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47856F59">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7BD7ACE0">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16BE75D9">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48A46306">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79E50449">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47CC7515">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4374E09C">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32708685">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7883BF5C">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02BE5FD1">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11BFE647">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65944146">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5A058FBF">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4B0A476A">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42BCCB3E">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53BBBBC2">
      <w:pPr>
        <w:pStyle w:val="10"/>
        <w:keepNext w:val="0"/>
        <w:keepLines w:val="0"/>
        <w:pageBreakBefore w:val="0"/>
        <w:widowControl w:val="0"/>
        <w:kinsoku/>
        <w:wordWrap/>
        <w:overflowPunct/>
        <w:topLinePunct w:val="0"/>
        <w:autoSpaceDE/>
        <w:autoSpaceDN/>
        <w:bidi w:val="0"/>
        <w:adjustRightInd/>
        <w:snapToGrid/>
        <w:spacing w:beforeLines="0" w:line="400" w:lineRule="exact"/>
        <w:ind w:left="0" w:right="0"/>
        <w:textAlignment w:val="auto"/>
        <w:rPr>
          <w:rFonts w:hint="default"/>
          <w:lang w:val="en-US" w:eastAsia="zh-CN"/>
        </w:rPr>
      </w:pPr>
    </w:p>
    <w:p w14:paraId="104EE1A8">
      <w:pPr>
        <w:spacing w:line="800" w:lineRule="exact"/>
        <w:rPr>
          <w:rFonts w:hint="default" w:ascii="Times New Roman" w:hAnsi="Times New Roman" w:eastAsia="仿宋_GB2312" w:cs="Times New Roman"/>
          <w:sz w:val="32"/>
          <w:szCs w:val="32"/>
        </w:rPr>
      </w:pP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488315</wp:posOffset>
                </wp:positionV>
                <wp:extent cx="5515610" cy="15240"/>
                <wp:effectExtent l="0" t="6350" r="8890" b="6985"/>
                <wp:wrapNone/>
                <wp:docPr id="3" name="直线 4"/>
                <wp:cNvGraphicFramePr/>
                <a:graphic xmlns:a="http://schemas.openxmlformats.org/drawingml/2006/main">
                  <a:graphicData uri="http://schemas.microsoft.com/office/word/2010/wordprocessingShape">
                    <wps:wsp>
                      <wps:cNvCnPr/>
                      <wps:spPr>
                        <a:xfrm flipV="1">
                          <a:off x="0" y="0"/>
                          <a:ext cx="5615940" cy="1524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0.25pt;margin-top:38.45pt;height:1.2pt;width:434.3pt;z-index:251659264;mso-width-relative:page;mso-height-relative:page;" filled="f" stroked="t" coordsize="21600,21600" o:gfxdata="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SW1OtQAAAAHAQAADwAAAAAAAAABACAAAAAiAAAAZHJzL2Rvd25yZXYueG1sUEsBAhQA&#10;FAAAAAgAh07iQH23gm/2AQAA+AMAAA4AAAAAAAAAAQAgAAAAIwEAAGRycy9lMm9Eb2MueG1sUEsF&#10;BgAAAAAGAAYAWQEAAIsFAAAAAA==&#10;">
                <v:fill on="f" focussize="0,0"/>
                <v:stroke weight="0.992047244094488pt"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191770</wp:posOffset>
                </wp:positionV>
                <wp:extent cx="5508625" cy="0"/>
                <wp:effectExtent l="0" t="0" r="0" b="0"/>
                <wp:wrapNone/>
                <wp:docPr id="4" name="直线 11"/>
                <wp:cNvGraphicFramePr/>
                <a:graphic xmlns:a="http://schemas.openxmlformats.org/drawingml/2006/main">
                  <a:graphicData uri="http://schemas.microsoft.com/office/word/2010/wordprocessingShape">
                    <wps:wsp>
                      <wps:cNvCnPr/>
                      <wps:spPr>
                        <a:xfrm flipV="1">
                          <a:off x="0" y="0"/>
                          <a:ext cx="5615940" cy="1524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flip:y;margin-left:0.3pt;margin-top:15.1pt;height:0pt;width:433.75pt;z-index:251660288;mso-width-relative:page;mso-height-relative:page;" filled="f" stroked="t" coordsize="21600,21600" o:gfxdata="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fh+d3SAAAABgEAAA8AAAAAAAAAAQAgAAAAIgAAAGRycy9kb3ducmV2LnhtbFBLAQIUABQA&#10;AAAIAIdO4kCX4v3c9gEAAPkDAAAOAAAAAAAAAAEAIAAAACEBAABkcnMvZTJvRG9jLnhtbFBLBQYA&#10;AAAABgAGAFkBAACJBQAAAAA=&#10;">
                <v:fill on="f" focussize="0,0"/>
                <v:stroke weight="0.992047244094488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  吴忠市利通区人民政府办公室             202</w:t>
      </w:r>
      <w:r>
        <w:rPr>
          <w:rFonts w:hint="default" w:ascii="Times New Roman" w:hAnsi="Times New Roman" w:eastAsia="仿宋_GB2312" w:cs="Times New Roman"/>
          <w:sz w:val="28"/>
          <w:szCs w:val="28"/>
          <w:lang w:val="e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3786">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9683EE">
                          <w:pPr>
                            <w:snapToGrid w:val="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99683EE">
                    <w:pPr>
                      <w:snapToGrid w:val="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4122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7B23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A4111">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07C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1665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63A4E"/>
    <w:multiLevelType w:val="singleLevel"/>
    <w:tmpl w:val="FFB63A4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760C2"/>
    <w:rsid w:val="000A5634"/>
    <w:rsid w:val="00266A52"/>
    <w:rsid w:val="00543318"/>
    <w:rsid w:val="005E6BE2"/>
    <w:rsid w:val="006007BC"/>
    <w:rsid w:val="01D046C0"/>
    <w:rsid w:val="01F74E06"/>
    <w:rsid w:val="05A92AF0"/>
    <w:rsid w:val="0BA02AEB"/>
    <w:rsid w:val="0C3507F9"/>
    <w:rsid w:val="0FD73C84"/>
    <w:rsid w:val="109E7E37"/>
    <w:rsid w:val="116B58C5"/>
    <w:rsid w:val="14F73F16"/>
    <w:rsid w:val="177F6EC4"/>
    <w:rsid w:val="178234D5"/>
    <w:rsid w:val="18446474"/>
    <w:rsid w:val="19934D09"/>
    <w:rsid w:val="19A16B65"/>
    <w:rsid w:val="19A76405"/>
    <w:rsid w:val="19C41F94"/>
    <w:rsid w:val="1ADB6E83"/>
    <w:rsid w:val="1B953C27"/>
    <w:rsid w:val="1D452633"/>
    <w:rsid w:val="1D955F41"/>
    <w:rsid w:val="1EBA0233"/>
    <w:rsid w:val="23192683"/>
    <w:rsid w:val="24BF4B74"/>
    <w:rsid w:val="26E416C3"/>
    <w:rsid w:val="27CF0094"/>
    <w:rsid w:val="27F110EC"/>
    <w:rsid w:val="28330880"/>
    <w:rsid w:val="28D301ED"/>
    <w:rsid w:val="2BB81480"/>
    <w:rsid w:val="2BF56172"/>
    <w:rsid w:val="2BF760CD"/>
    <w:rsid w:val="2C0A1F6A"/>
    <w:rsid w:val="2C1224D0"/>
    <w:rsid w:val="2C185179"/>
    <w:rsid w:val="2D754C76"/>
    <w:rsid w:val="2DD93AEB"/>
    <w:rsid w:val="2E304720"/>
    <w:rsid w:val="2FFB56E2"/>
    <w:rsid w:val="2FFD5137"/>
    <w:rsid w:val="31050F48"/>
    <w:rsid w:val="31AF0148"/>
    <w:rsid w:val="325B1EF0"/>
    <w:rsid w:val="327D651B"/>
    <w:rsid w:val="34B71A75"/>
    <w:rsid w:val="35C267DB"/>
    <w:rsid w:val="360170CF"/>
    <w:rsid w:val="380A1230"/>
    <w:rsid w:val="391625CF"/>
    <w:rsid w:val="393F5055"/>
    <w:rsid w:val="3B297C57"/>
    <w:rsid w:val="3BC719ED"/>
    <w:rsid w:val="3C684385"/>
    <w:rsid w:val="3DF31CB7"/>
    <w:rsid w:val="3F8A75A2"/>
    <w:rsid w:val="3F8E0234"/>
    <w:rsid w:val="42664336"/>
    <w:rsid w:val="432955AF"/>
    <w:rsid w:val="43A6561F"/>
    <w:rsid w:val="44B460D8"/>
    <w:rsid w:val="464B5CEB"/>
    <w:rsid w:val="46FA1D45"/>
    <w:rsid w:val="47AF38FE"/>
    <w:rsid w:val="47E34F3F"/>
    <w:rsid w:val="48005184"/>
    <w:rsid w:val="490B33AA"/>
    <w:rsid w:val="494760C2"/>
    <w:rsid w:val="4B0251E2"/>
    <w:rsid w:val="4DFB35CA"/>
    <w:rsid w:val="52EA5AB9"/>
    <w:rsid w:val="5454250E"/>
    <w:rsid w:val="55884DCC"/>
    <w:rsid w:val="56DC42BE"/>
    <w:rsid w:val="59847EF1"/>
    <w:rsid w:val="5A982336"/>
    <w:rsid w:val="62870E09"/>
    <w:rsid w:val="631C41C2"/>
    <w:rsid w:val="64AC153F"/>
    <w:rsid w:val="651149B6"/>
    <w:rsid w:val="669D51A5"/>
    <w:rsid w:val="67C121D3"/>
    <w:rsid w:val="68D1127A"/>
    <w:rsid w:val="69CB2E51"/>
    <w:rsid w:val="6A802BB0"/>
    <w:rsid w:val="6CFC1434"/>
    <w:rsid w:val="6DC6173D"/>
    <w:rsid w:val="6E03559A"/>
    <w:rsid w:val="6E7D692E"/>
    <w:rsid w:val="7029302A"/>
    <w:rsid w:val="709022BD"/>
    <w:rsid w:val="70931B7B"/>
    <w:rsid w:val="722E3E9E"/>
    <w:rsid w:val="72B41977"/>
    <w:rsid w:val="73DA45B3"/>
    <w:rsid w:val="747C4D63"/>
    <w:rsid w:val="75BE0153"/>
    <w:rsid w:val="77014B5E"/>
    <w:rsid w:val="77BF4274"/>
    <w:rsid w:val="7BCA6B57"/>
    <w:rsid w:val="7D105D6C"/>
    <w:rsid w:val="7DBBC47D"/>
    <w:rsid w:val="7E490930"/>
    <w:rsid w:val="7F641692"/>
    <w:rsid w:val="B7FFDC90"/>
    <w:rsid w:val="BE39F71E"/>
    <w:rsid w:val="DD5727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spacing w:before="120" w:after="120" w:line="580" w:lineRule="exact"/>
      <w:ind w:left="0" w:firstLine="0" w:firstLineChars="0"/>
      <w:jc w:val="center"/>
      <w:outlineLvl w:val="1"/>
    </w:pPr>
    <w:rPr>
      <w:rFonts w:ascii="微软雅黑" w:hAnsi="微软雅黑" w:eastAsia="黑体" w:cs="微软雅黑"/>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正文-啊"/>
    <w:basedOn w:val="1"/>
    <w:qFormat/>
    <w:uiPriority w:val="0"/>
    <w:pPr>
      <w:spacing w:beforeLines="100" w:line="276" w:lineRule="auto"/>
      <w:ind w:left="210" w:right="210" w:firstLine="600"/>
      <w:contextualSpacing/>
    </w:pPr>
    <w:rPr>
      <w:rFonts w:ascii="微软雅黑" w:hAnsi="微软雅黑" w:eastAsia="微软雅黑"/>
      <w:color w:val="000000"/>
      <w:sz w:val="24"/>
      <w:szCs w:val="21"/>
    </w:rPr>
  </w:style>
  <w:style w:type="character" w:customStyle="1" w:styleId="11">
    <w:name w:val="font71"/>
    <w:qFormat/>
    <w:uiPriority w:val="0"/>
    <w:rPr>
      <w:rFonts w:hint="default" w:ascii="Times New Roman" w:hAnsi="Times New Roman" w:cs="Times New Roman"/>
      <w:color w:val="000000"/>
      <w:sz w:val="21"/>
      <w:szCs w:val="21"/>
      <w:u w:val="none"/>
    </w:rPr>
  </w:style>
  <w:style w:type="character" w:customStyle="1" w:styleId="12">
    <w:name w:val="font31"/>
    <w:qFormat/>
    <w:uiPriority w:val="0"/>
    <w:rPr>
      <w:rFonts w:hint="eastAsia" w:ascii="宋体" w:hAnsi="宋体" w:eastAsia="宋体" w:cs="宋体"/>
      <w:color w:val="000000"/>
      <w:sz w:val="21"/>
      <w:szCs w:val="21"/>
      <w:u w:val="none"/>
    </w:rPr>
  </w:style>
  <w:style w:type="paragraph" w:customStyle="1" w:styleId="13">
    <w:name w:val="附表"/>
    <w:basedOn w:val="1"/>
    <w:next w:val="1"/>
    <w:qFormat/>
    <w:uiPriority w:val="0"/>
    <w:pPr>
      <w:spacing w:line="440" w:lineRule="exact"/>
    </w:pPr>
    <w:rPr>
      <w:rFonts w:ascii="仿宋_GB2312" w:hAnsi="仿宋_GB2312" w:cs="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12048</Words>
  <Characters>12628</Characters>
  <Lines>5</Lines>
  <Paragraphs>3</Paragraphs>
  <TotalTime>2</TotalTime>
  <ScaleCrop>false</ScaleCrop>
  <LinksUpToDate>false</LinksUpToDate>
  <CharactersWithSpaces>12749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2020-02-22T07:58:00Z</dcterms:created>
  <dc:creator>Administrator</dc:creator>
  <cp:lastModifiedBy>舞者</cp:lastModifiedBy>
  <cp:lastPrinted>2021-07-09T02:44:00Z</cp:lastPrinted>
  <dcterms:modified xsi:type="dcterms:W3CDTF">2025-09-25T03:11:12Z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eyJoZGlkIjoiZDc4YzIyMzFlODgyZmYyZjQyODUwM2UwYTZkODRiM2IiLCJ1c2VySWQiOiIxNzQ2MjgxNzUxIn0=</vt:lpwstr>
  </property>
  <property fmtid="{D5CDD505-2E9C-101B-9397-08002B2CF9AE}" pid="4" name="ICV">
    <vt:lpwstr>E20E2A54224A4D929DC86B6443094F4A_13</vt:lpwstr>
  </property>
</Properties>
</file>