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利通区养老服务体系建设“十四五”规划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为推动“十四五”时期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养老服务体系高质量发展，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积极应对人口老龄化，加快构建居家社区机构相协调、医养康养相结合的养老服务体系，保障老年人享有基本养老服务，有效满足多样化、多层次养老服务需求，按照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《国家积极应对人口老龄化中长期规划》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《“十四五”国家老龄事业发展和养老服务体系规划》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宁夏回族自治区国民经济和社会发展第十四个五年规划和二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三五年远景目标纲要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《宁夏回族自治区养老服务促进条例》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宁夏回族自治区老年人权益保障条例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和自治区人民政府办公厅关于印发《宁夏回族自治区养老服务体系“十四五”规划》要求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结合我区实际，特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的规划期为2021年至2025年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00" w:firstLineChars="25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内容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利通区养老服务体系建设“十四五”规划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》主要由现实基础、总体思路、主要任务、政策支持、保障措施五个部分组成。其中现实基础包括：发展基础和发展背景；总体思路包括：指导思想、基本原则、主要目标；主要任务包括五个方面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扎实开展居家和社区养老服务改革，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整体推动养老服务持续健康发展，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探索养老服务融合发展新模式，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加强养老服务综合监管，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推进安宁疗护体系建设；政策支持包括三个方面：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科学规划合理利用，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确保场地供给，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加大政府投入；保障措施主要包括：加强组织领导、强化监督管理、加大宣传力度、加强监督评估。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起草经过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前期我局征求了区发改局、教育局、财政局、人社局、自然资源局、生态环境分局、文化旅游体育广电局、卫健局等相关部门及各乡镇的意见并进行了修改完善，经呈区政府分管领导和主要领导审阅，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已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提交区政府常务会议审议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，并正式印发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moder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HydtEBAACi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sh8nb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7D9F9"/>
    <w:multiLevelType w:val="singleLevel"/>
    <w:tmpl w:val="5F17D9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hhZGM3OGU0NzI0YzM4Yjk2YzJlYzcyOTg1YTcifQ=="/>
  </w:docVars>
  <w:rsids>
    <w:rsidRoot w:val="00765F7E"/>
    <w:rsid w:val="000C7B24"/>
    <w:rsid w:val="00103E1C"/>
    <w:rsid w:val="003E0C7B"/>
    <w:rsid w:val="00554966"/>
    <w:rsid w:val="006A41AD"/>
    <w:rsid w:val="00765F7E"/>
    <w:rsid w:val="007C334A"/>
    <w:rsid w:val="0094334F"/>
    <w:rsid w:val="00A84E3F"/>
    <w:rsid w:val="00B20EB3"/>
    <w:rsid w:val="00B835FC"/>
    <w:rsid w:val="00C41770"/>
    <w:rsid w:val="00C54798"/>
    <w:rsid w:val="00DA2F51"/>
    <w:rsid w:val="00E35ABB"/>
    <w:rsid w:val="00EA3420"/>
    <w:rsid w:val="00F7110F"/>
    <w:rsid w:val="00FB5CD9"/>
    <w:rsid w:val="01126DB6"/>
    <w:rsid w:val="0221003D"/>
    <w:rsid w:val="033810A7"/>
    <w:rsid w:val="03D44388"/>
    <w:rsid w:val="03E43571"/>
    <w:rsid w:val="040168BC"/>
    <w:rsid w:val="04123AF4"/>
    <w:rsid w:val="04707026"/>
    <w:rsid w:val="04CB6361"/>
    <w:rsid w:val="056768E6"/>
    <w:rsid w:val="0580587F"/>
    <w:rsid w:val="06831C4C"/>
    <w:rsid w:val="06B12E2B"/>
    <w:rsid w:val="06E1591E"/>
    <w:rsid w:val="08206BE2"/>
    <w:rsid w:val="084D20EF"/>
    <w:rsid w:val="08765C50"/>
    <w:rsid w:val="08FA53FA"/>
    <w:rsid w:val="0A467BE0"/>
    <w:rsid w:val="0A9B2439"/>
    <w:rsid w:val="0B6175F5"/>
    <w:rsid w:val="0C157D8F"/>
    <w:rsid w:val="0C4B068C"/>
    <w:rsid w:val="0F89210A"/>
    <w:rsid w:val="0FB3153D"/>
    <w:rsid w:val="0FB44C26"/>
    <w:rsid w:val="107628CF"/>
    <w:rsid w:val="10A6104A"/>
    <w:rsid w:val="11835642"/>
    <w:rsid w:val="118D5F7A"/>
    <w:rsid w:val="119447F1"/>
    <w:rsid w:val="12680E5C"/>
    <w:rsid w:val="12992D3C"/>
    <w:rsid w:val="12B068FD"/>
    <w:rsid w:val="157A604B"/>
    <w:rsid w:val="15E71B17"/>
    <w:rsid w:val="162350B2"/>
    <w:rsid w:val="16A9329F"/>
    <w:rsid w:val="178E5EA6"/>
    <w:rsid w:val="17C26C56"/>
    <w:rsid w:val="18A12636"/>
    <w:rsid w:val="19143803"/>
    <w:rsid w:val="195B472D"/>
    <w:rsid w:val="1AFE34FB"/>
    <w:rsid w:val="1BD25702"/>
    <w:rsid w:val="1C2B4513"/>
    <w:rsid w:val="1C9356E8"/>
    <w:rsid w:val="1CE44876"/>
    <w:rsid w:val="1D3635F0"/>
    <w:rsid w:val="1ED73C92"/>
    <w:rsid w:val="1F527D1B"/>
    <w:rsid w:val="20575EE4"/>
    <w:rsid w:val="209F292E"/>
    <w:rsid w:val="2172533E"/>
    <w:rsid w:val="21A92D9E"/>
    <w:rsid w:val="225E250A"/>
    <w:rsid w:val="263A28BC"/>
    <w:rsid w:val="269221D6"/>
    <w:rsid w:val="26C83452"/>
    <w:rsid w:val="271A3F7E"/>
    <w:rsid w:val="27A35F35"/>
    <w:rsid w:val="27CD2FEE"/>
    <w:rsid w:val="27FE4AD0"/>
    <w:rsid w:val="29955CC7"/>
    <w:rsid w:val="2B2B00F1"/>
    <w:rsid w:val="2D392334"/>
    <w:rsid w:val="2D63357C"/>
    <w:rsid w:val="2E447E93"/>
    <w:rsid w:val="2ED5748B"/>
    <w:rsid w:val="2ED60D08"/>
    <w:rsid w:val="2F791CAB"/>
    <w:rsid w:val="2F835D8A"/>
    <w:rsid w:val="30536147"/>
    <w:rsid w:val="340A5042"/>
    <w:rsid w:val="347234D2"/>
    <w:rsid w:val="34CB5A10"/>
    <w:rsid w:val="36192810"/>
    <w:rsid w:val="36C41867"/>
    <w:rsid w:val="374E6478"/>
    <w:rsid w:val="379750D5"/>
    <w:rsid w:val="3839466A"/>
    <w:rsid w:val="383F1884"/>
    <w:rsid w:val="38B7551A"/>
    <w:rsid w:val="39174C4C"/>
    <w:rsid w:val="39221C98"/>
    <w:rsid w:val="39696F51"/>
    <w:rsid w:val="3A580146"/>
    <w:rsid w:val="3A8B3205"/>
    <w:rsid w:val="3A9F4EDB"/>
    <w:rsid w:val="3C495E72"/>
    <w:rsid w:val="3D600892"/>
    <w:rsid w:val="3D8A7478"/>
    <w:rsid w:val="3DD01537"/>
    <w:rsid w:val="3E740076"/>
    <w:rsid w:val="3F7BF06E"/>
    <w:rsid w:val="41A01956"/>
    <w:rsid w:val="41CC31C5"/>
    <w:rsid w:val="421371AF"/>
    <w:rsid w:val="42A67CAA"/>
    <w:rsid w:val="42AF0CA6"/>
    <w:rsid w:val="43D34B50"/>
    <w:rsid w:val="45C66231"/>
    <w:rsid w:val="464745F6"/>
    <w:rsid w:val="4680086E"/>
    <w:rsid w:val="47FC50A1"/>
    <w:rsid w:val="48D87E23"/>
    <w:rsid w:val="4A665D54"/>
    <w:rsid w:val="4AEA21B7"/>
    <w:rsid w:val="4AF47CD9"/>
    <w:rsid w:val="4BC009BF"/>
    <w:rsid w:val="4BC464E6"/>
    <w:rsid w:val="4C6D6562"/>
    <w:rsid w:val="4C774C58"/>
    <w:rsid w:val="4C942A46"/>
    <w:rsid w:val="4DFB16BA"/>
    <w:rsid w:val="4E7B1CF7"/>
    <w:rsid w:val="4EA43CF5"/>
    <w:rsid w:val="4FB74CD0"/>
    <w:rsid w:val="50EC4B2C"/>
    <w:rsid w:val="50EE2147"/>
    <w:rsid w:val="51B07000"/>
    <w:rsid w:val="51CF3517"/>
    <w:rsid w:val="52C61D9D"/>
    <w:rsid w:val="52FF5EEF"/>
    <w:rsid w:val="53210AD0"/>
    <w:rsid w:val="535C773C"/>
    <w:rsid w:val="53E92F9A"/>
    <w:rsid w:val="5492094F"/>
    <w:rsid w:val="556576EB"/>
    <w:rsid w:val="55660ABE"/>
    <w:rsid w:val="56096D73"/>
    <w:rsid w:val="56B026C1"/>
    <w:rsid w:val="56C85265"/>
    <w:rsid w:val="57371811"/>
    <w:rsid w:val="573E3DFF"/>
    <w:rsid w:val="57C36274"/>
    <w:rsid w:val="5827784D"/>
    <w:rsid w:val="587C7267"/>
    <w:rsid w:val="58962B29"/>
    <w:rsid w:val="58CC57C0"/>
    <w:rsid w:val="5BA11963"/>
    <w:rsid w:val="5BA71DDC"/>
    <w:rsid w:val="5BAC740C"/>
    <w:rsid w:val="5C657832"/>
    <w:rsid w:val="5D3C77B7"/>
    <w:rsid w:val="5D3F5D2D"/>
    <w:rsid w:val="5D947363"/>
    <w:rsid w:val="5E214BB5"/>
    <w:rsid w:val="5EA25EED"/>
    <w:rsid w:val="5EF665DA"/>
    <w:rsid w:val="5F6B607E"/>
    <w:rsid w:val="5FAE6627"/>
    <w:rsid w:val="60C8643B"/>
    <w:rsid w:val="60F323FE"/>
    <w:rsid w:val="62090D59"/>
    <w:rsid w:val="626B17CD"/>
    <w:rsid w:val="62F2134B"/>
    <w:rsid w:val="633E0DA0"/>
    <w:rsid w:val="634A2CF1"/>
    <w:rsid w:val="63C220A2"/>
    <w:rsid w:val="63F17071"/>
    <w:rsid w:val="648E0980"/>
    <w:rsid w:val="65262602"/>
    <w:rsid w:val="657411F3"/>
    <w:rsid w:val="65D95B2C"/>
    <w:rsid w:val="66411BA9"/>
    <w:rsid w:val="66964BE1"/>
    <w:rsid w:val="66AE379C"/>
    <w:rsid w:val="675E5610"/>
    <w:rsid w:val="682364E1"/>
    <w:rsid w:val="68327D86"/>
    <w:rsid w:val="68A37A63"/>
    <w:rsid w:val="69641607"/>
    <w:rsid w:val="6A960679"/>
    <w:rsid w:val="6AF53B2A"/>
    <w:rsid w:val="6B2E0CDF"/>
    <w:rsid w:val="6C0B37EA"/>
    <w:rsid w:val="6D152C26"/>
    <w:rsid w:val="6D296F9F"/>
    <w:rsid w:val="6D601F02"/>
    <w:rsid w:val="6E63595B"/>
    <w:rsid w:val="6EB0502C"/>
    <w:rsid w:val="6EBFAEED"/>
    <w:rsid w:val="6F885EAD"/>
    <w:rsid w:val="70583101"/>
    <w:rsid w:val="70A367DC"/>
    <w:rsid w:val="70A5395F"/>
    <w:rsid w:val="72184C52"/>
    <w:rsid w:val="72B41D26"/>
    <w:rsid w:val="75CF1CCA"/>
    <w:rsid w:val="75EB64E0"/>
    <w:rsid w:val="76715272"/>
    <w:rsid w:val="77EA5071"/>
    <w:rsid w:val="782C3611"/>
    <w:rsid w:val="78C72488"/>
    <w:rsid w:val="79FC082E"/>
    <w:rsid w:val="7A91011D"/>
    <w:rsid w:val="7B484ED1"/>
    <w:rsid w:val="7C44095B"/>
    <w:rsid w:val="7D5D4D8C"/>
    <w:rsid w:val="7DD72F94"/>
    <w:rsid w:val="7E221394"/>
    <w:rsid w:val="7EAE2A98"/>
    <w:rsid w:val="7F67EC64"/>
    <w:rsid w:val="7F72743E"/>
    <w:rsid w:val="7F9F72EA"/>
    <w:rsid w:val="BFD7F352"/>
    <w:rsid w:val="DDB6B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semiHidden/>
    <w:unhideWhenUsed/>
    <w:qFormat/>
    <w:uiPriority w:val="0"/>
    <w:pPr>
      <w:spacing w:line="500" w:lineRule="exact"/>
      <w:ind w:firstLine="560" w:firstLineChars="200"/>
    </w:pPr>
    <w:rPr>
      <w:rFonts w:eastAsia="方正仿宋简体"/>
      <w:sz w:val="28"/>
      <w:szCs w:val="24"/>
    </w:rPr>
  </w:style>
  <w:style w:type="paragraph" w:styleId="4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692</Characters>
  <Lines>19</Lines>
  <Paragraphs>5</Paragraphs>
  <TotalTime>46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2018-08-15T09:11:00Z</dcterms:created>
  <dc:creator>Lenovo</dc:creator>
  <cp:lastModifiedBy>YAX</cp:lastModifiedBy>
  <cp:lastPrinted>2022-03-28T15:25:00Z</cp:lastPrinted>
  <dcterms:modified xsi:type="dcterms:W3CDTF">2023-07-22T10:41:23Z</dcterms:modified>
  <dc:title>关于审定《利通区2018年脱贫攻坚地方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0BD2E23B130E43BAB7A8BB159DC3FDCF</vt:lpwstr>
  </property>
</Properties>
</file>