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ageBreakBefore w:val="0"/>
        <w:kinsoku/>
        <w:wordWrap/>
        <w:topLinePunct w:val="0"/>
        <w:bidi w:val="0"/>
        <w:spacing w:before="0" w:after="0" w:line="576" w:lineRule="exact"/>
        <w:ind w:left="0" w:leftChars="0" w:right="0" w:rightChars="0"/>
        <w:jc w:val="both"/>
        <w:textAlignment w:val="auto"/>
        <w:rPr>
          <w:rFonts w:hint="default" w:ascii="Times New Roman" w:hAnsi="Times New Roman" w:eastAsia="方正小标宋_GBK" w:cs="Times New Roman"/>
          <w:b w:val="0"/>
          <w:spacing w:val="0"/>
          <w:w w:val="100"/>
          <w:kern w:val="2"/>
          <w:sz w:val="44"/>
          <w:szCs w:val="44"/>
        </w:rPr>
      </w:pPr>
    </w:p>
    <w:p>
      <w:pPr>
        <w:pStyle w:val="1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jc w:val="center"/>
        <w:textAlignment w:val="auto"/>
        <w:rPr>
          <w:rFonts w:hint="default" w:ascii="Times New Roman" w:hAnsi="Times New Roman" w:eastAsia="方正小标宋_GBK" w:cs="Times New Roman"/>
          <w:b w:val="0"/>
          <w:spacing w:val="0"/>
          <w:w w:val="100"/>
          <w:kern w:val="2"/>
          <w:sz w:val="44"/>
          <w:szCs w:val="44"/>
        </w:rPr>
      </w:pPr>
      <w:r>
        <w:rPr>
          <w:rFonts w:hint="default" w:ascii="Times New Roman" w:hAnsi="Times New Roman" w:eastAsia="方正小标宋_GBK" w:cs="Times New Roman"/>
          <w:b w:val="0"/>
          <w:spacing w:val="0"/>
          <w:w w:val="100"/>
          <w:kern w:val="2"/>
          <w:sz w:val="44"/>
          <w:szCs w:val="44"/>
        </w:rPr>
        <w:t>202</w:t>
      </w:r>
      <w:r>
        <w:rPr>
          <w:rFonts w:hint="default" w:ascii="Times New Roman" w:hAnsi="Times New Roman" w:eastAsia="方正小标宋_GBK" w:cs="Times New Roman"/>
          <w:b w:val="0"/>
          <w:spacing w:val="0"/>
          <w:w w:val="100"/>
          <w:kern w:val="2"/>
          <w:sz w:val="44"/>
          <w:szCs w:val="44"/>
          <w:lang w:val="en-US" w:eastAsia="zh-CN"/>
        </w:rPr>
        <w:t>5</w:t>
      </w:r>
      <w:r>
        <w:rPr>
          <w:rFonts w:hint="default" w:ascii="Times New Roman" w:hAnsi="Times New Roman" w:eastAsia="方正小标宋_GBK" w:cs="Times New Roman"/>
          <w:b w:val="0"/>
          <w:spacing w:val="0"/>
          <w:w w:val="100"/>
          <w:kern w:val="2"/>
          <w:sz w:val="44"/>
          <w:szCs w:val="44"/>
        </w:rPr>
        <w:t>年度财政资金支出绩效评价</w:t>
      </w:r>
    </w:p>
    <w:p>
      <w:pPr>
        <w:pStyle w:val="1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jc w:val="center"/>
        <w:textAlignment w:val="auto"/>
        <w:rPr>
          <w:rFonts w:hint="default" w:ascii="Times New Roman" w:hAnsi="Times New Roman" w:eastAsia="方正小标宋简体" w:cs="Times New Roman"/>
          <w:b w:val="0"/>
          <w:spacing w:val="0"/>
          <w:w w:val="100"/>
          <w:kern w:val="2"/>
          <w:sz w:val="44"/>
          <w:szCs w:val="44"/>
        </w:rPr>
      </w:pPr>
      <w:r>
        <w:rPr>
          <w:rFonts w:hint="default" w:ascii="Times New Roman" w:hAnsi="Times New Roman" w:eastAsia="方正小标宋_GBK" w:cs="Times New Roman"/>
          <w:b w:val="0"/>
          <w:spacing w:val="0"/>
          <w:w w:val="100"/>
          <w:kern w:val="2"/>
          <w:sz w:val="44"/>
          <w:szCs w:val="44"/>
        </w:rPr>
        <w:t>情况的报告</w:t>
      </w:r>
    </w:p>
    <w:p>
      <w:pPr>
        <w:pageBreakBefore w:val="0"/>
        <w:kinsoku/>
        <w:wordWrap/>
        <w:topLinePunct w:val="0"/>
        <w:bidi w:val="0"/>
        <w:spacing w:line="576" w:lineRule="exact"/>
        <w:ind w:left="0" w:leftChars="0" w:right="0" w:rightChars="0"/>
        <w:jc w:val="both"/>
        <w:textAlignment w:val="auto"/>
        <w:rPr>
          <w:rFonts w:hint="default" w:ascii="Times New Roman" w:hAnsi="Times New Roman" w:eastAsia="仿宋_GB2312" w:cs="Times New Roman"/>
          <w:spacing w:val="0"/>
          <w:w w:val="100"/>
          <w:sz w:val="32"/>
          <w:szCs w:val="32"/>
        </w:rPr>
      </w:pP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为进一步改善公共管理水平，完善财政资金分配的科学性，促进财政资金供给理念从供给保障向“有效供给”的实质性转变，</w:t>
      </w:r>
      <w:r>
        <w:rPr>
          <w:rFonts w:hint="default" w:ascii="Times New Roman" w:hAnsi="Times New Roman" w:eastAsia="仿宋_GB2312" w:cs="Times New Roman"/>
          <w:color w:val="000000"/>
          <w:spacing w:val="0"/>
          <w:w w:val="100"/>
          <w:sz w:val="32"/>
          <w:szCs w:val="32"/>
        </w:rPr>
        <w:t>加快建成全方位、全过程、全覆盖的预算绩效管理体系，</w:t>
      </w:r>
      <w:r>
        <w:rPr>
          <w:rFonts w:hint="default" w:ascii="Times New Roman" w:hAnsi="Times New Roman" w:eastAsia="仿宋_GB2312" w:cs="Times New Roman"/>
          <w:spacing w:val="0"/>
          <w:w w:val="100"/>
          <w:sz w:val="32"/>
          <w:szCs w:val="32"/>
        </w:rPr>
        <w:t>我局以财政部《财政支出绩效评价管理暂行办法》（财预〔2011〕285号）</w:t>
      </w:r>
      <w:r>
        <w:rPr>
          <w:rFonts w:hint="default" w:ascii="Times New Roman" w:hAnsi="Times New Roman" w:eastAsia="仿宋_GB2312" w:cs="Times New Roman"/>
          <w:spacing w:val="0"/>
          <w:w w:val="100"/>
          <w:sz w:val="32"/>
          <w:szCs w:val="32"/>
          <w:lang w:eastAsia="zh-CN"/>
        </w:rPr>
        <w:t>《项目支出绩效评价管理办法》（</w:t>
      </w:r>
      <w:r>
        <w:rPr>
          <w:rFonts w:hint="default" w:ascii="Times New Roman" w:hAnsi="Times New Roman" w:eastAsia="仿宋_GB2312" w:cs="Times New Roman"/>
          <w:spacing w:val="0"/>
          <w:w w:val="100"/>
          <w:sz w:val="32"/>
          <w:szCs w:val="32"/>
        </w:rPr>
        <w:t>财预〔20</w:t>
      </w:r>
      <w:r>
        <w:rPr>
          <w:rFonts w:hint="default" w:ascii="Times New Roman" w:hAnsi="Times New Roman" w:eastAsia="仿宋_GB2312" w:cs="Times New Roman"/>
          <w:spacing w:val="0"/>
          <w:w w:val="100"/>
          <w:sz w:val="32"/>
          <w:szCs w:val="32"/>
          <w:lang w:val="en-US" w:eastAsia="zh-CN"/>
        </w:rPr>
        <w:t>20</w:t>
      </w:r>
      <w:r>
        <w:rPr>
          <w:rFonts w:hint="default" w:ascii="Times New Roman" w:hAnsi="Times New Roman" w:eastAsia="仿宋_GB2312" w:cs="Times New Roman"/>
          <w:spacing w:val="0"/>
          <w:w w:val="100"/>
          <w:sz w:val="32"/>
          <w:szCs w:val="32"/>
        </w:rPr>
        <w:t>〕</w:t>
      </w:r>
      <w:r>
        <w:rPr>
          <w:rFonts w:hint="default" w:ascii="Times New Roman" w:hAnsi="Times New Roman" w:eastAsia="仿宋_GB2312" w:cs="Times New Roman"/>
          <w:spacing w:val="0"/>
          <w:w w:val="100"/>
          <w:sz w:val="32"/>
          <w:szCs w:val="32"/>
          <w:lang w:val="en-US" w:eastAsia="zh-CN"/>
        </w:rPr>
        <w:t>10</w:t>
      </w:r>
      <w:r>
        <w:rPr>
          <w:rFonts w:hint="default" w:ascii="Times New Roman" w:hAnsi="Times New Roman" w:eastAsia="仿宋_GB2312" w:cs="Times New Roman"/>
          <w:spacing w:val="0"/>
          <w:w w:val="100"/>
          <w:sz w:val="32"/>
          <w:szCs w:val="32"/>
        </w:rPr>
        <w:t>号</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pacing w:val="0"/>
          <w:w w:val="100"/>
          <w:sz w:val="32"/>
          <w:szCs w:val="32"/>
        </w:rPr>
        <w:t>和《吴忠市利通区关于全面实施预算绩效管理的实施方案》为指导，严格按照自治区财政厅关于财政支出绩效评价工作的相关要求，选取</w:t>
      </w:r>
      <w:r>
        <w:rPr>
          <w:rFonts w:hint="default" w:ascii="Times New Roman" w:hAnsi="Times New Roman" w:cs="Times New Roman"/>
          <w:spacing w:val="0"/>
          <w:w w:val="100"/>
          <w:sz w:val="32"/>
          <w:szCs w:val="32"/>
          <w:lang w:eastAsia="zh-CN"/>
        </w:rPr>
        <w:t>了</w:t>
      </w:r>
      <w:r>
        <w:rPr>
          <w:rFonts w:hint="default" w:ascii="Times New Roman" w:hAnsi="Times New Roman" w:cs="Times New Roman"/>
          <w:spacing w:val="0"/>
          <w:w w:val="100"/>
          <w:sz w:val="32"/>
          <w:szCs w:val="32"/>
          <w:lang w:val="en-US" w:eastAsia="zh-CN"/>
        </w:rPr>
        <w:t>2</w:t>
      </w:r>
      <w:r>
        <w:rPr>
          <w:rFonts w:hint="default" w:ascii="Times New Roman" w:hAnsi="Times New Roman" w:eastAsia="仿宋_GB2312" w:cs="Times New Roman"/>
          <w:spacing w:val="0"/>
          <w:w w:val="100"/>
          <w:sz w:val="32"/>
          <w:szCs w:val="32"/>
          <w:lang w:val="en-US" w:eastAsia="zh-CN"/>
        </w:rPr>
        <w:t>个单位开展</w:t>
      </w:r>
      <w:r>
        <w:rPr>
          <w:rFonts w:hint="default" w:ascii="Times New Roman" w:hAnsi="Times New Roman" w:cs="Times New Roman"/>
          <w:spacing w:val="0"/>
          <w:w w:val="100"/>
          <w:sz w:val="32"/>
          <w:szCs w:val="32"/>
          <w:lang w:val="en-US" w:eastAsia="zh-CN"/>
        </w:rPr>
        <w:t>了</w:t>
      </w:r>
      <w:r>
        <w:rPr>
          <w:rFonts w:hint="default" w:ascii="Times New Roman" w:hAnsi="Times New Roman" w:eastAsia="仿宋_GB2312" w:cs="Times New Roman"/>
          <w:spacing w:val="0"/>
          <w:w w:val="100"/>
          <w:sz w:val="32"/>
          <w:szCs w:val="32"/>
          <w:lang w:val="en-US" w:eastAsia="zh-CN"/>
        </w:rPr>
        <w:t>部门整体支出</w:t>
      </w:r>
      <w:r>
        <w:rPr>
          <w:rFonts w:hint="default" w:ascii="Times New Roman" w:hAnsi="Times New Roman" w:eastAsia="仿宋_GB2312" w:cs="Times New Roman"/>
          <w:spacing w:val="0"/>
          <w:w w:val="100"/>
          <w:sz w:val="32"/>
          <w:szCs w:val="32"/>
        </w:rPr>
        <w:t>绩效评价，</w:t>
      </w:r>
      <w:r>
        <w:rPr>
          <w:rFonts w:hint="default" w:ascii="Times New Roman" w:hAnsi="Times New Roman" w:eastAsia="仿宋_GB2312" w:cs="Times New Roman"/>
          <w:spacing w:val="0"/>
          <w:w w:val="100"/>
          <w:sz w:val="32"/>
          <w:szCs w:val="32"/>
          <w:lang w:eastAsia="zh-CN"/>
        </w:rPr>
        <w:t>涉及资金</w:t>
      </w:r>
      <w:r>
        <w:rPr>
          <w:rFonts w:hint="default" w:ascii="Times New Roman" w:hAnsi="Times New Roman" w:cs="Times New Roman"/>
          <w:spacing w:val="0"/>
          <w:w w:val="100"/>
          <w:sz w:val="32"/>
          <w:szCs w:val="32"/>
          <w:lang w:val="en-US" w:eastAsia="zh-CN"/>
        </w:rPr>
        <w:t>0.77</w:t>
      </w:r>
      <w:r>
        <w:rPr>
          <w:rFonts w:hint="default" w:ascii="Times New Roman" w:hAnsi="Times New Roman" w:eastAsia="仿宋_GB2312" w:cs="Times New Roman"/>
          <w:spacing w:val="0"/>
          <w:w w:val="100"/>
          <w:sz w:val="32"/>
          <w:szCs w:val="32"/>
          <w:lang w:val="en-US" w:eastAsia="zh-CN"/>
        </w:rPr>
        <w:t>亿元</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pacing w:val="0"/>
          <w:w w:val="100"/>
          <w:sz w:val="32"/>
          <w:szCs w:val="32"/>
        </w:rPr>
        <w:t>选取了我区</w:t>
      </w:r>
      <w:r>
        <w:rPr>
          <w:rFonts w:hint="default" w:ascii="Times New Roman" w:hAnsi="Times New Roman" w:eastAsia="仿宋_GB2312" w:cs="Times New Roman"/>
          <w:spacing w:val="0"/>
          <w:w w:val="100"/>
          <w:sz w:val="32"/>
          <w:szCs w:val="32"/>
          <w:lang w:eastAsia="zh-CN"/>
        </w:rPr>
        <w:t>具</w:t>
      </w:r>
      <w:r>
        <w:rPr>
          <w:rFonts w:hint="default" w:ascii="Times New Roman" w:hAnsi="Times New Roman" w:eastAsia="仿宋_GB2312" w:cs="Times New Roman"/>
          <w:spacing w:val="0"/>
          <w:w w:val="100"/>
          <w:sz w:val="32"/>
          <w:szCs w:val="32"/>
        </w:rPr>
        <w:t>有一定代表性的</w:t>
      </w:r>
      <w:r>
        <w:rPr>
          <w:rFonts w:hint="default" w:ascii="Times New Roman" w:hAnsi="Times New Roman" w:cs="Times New Roman"/>
          <w:spacing w:val="0"/>
          <w:w w:val="100"/>
          <w:sz w:val="32"/>
          <w:szCs w:val="32"/>
          <w:lang w:val="en-US" w:eastAsia="zh-CN"/>
        </w:rPr>
        <w:t>21</w:t>
      </w:r>
      <w:r>
        <w:rPr>
          <w:rFonts w:hint="default" w:ascii="Times New Roman" w:hAnsi="Times New Roman" w:eastAsia="仿宋_GB2312" w:cs="Times New Roman"/>
          <w:spacing w:val="0"/>
          <w:w w:val="100"/>
          <w:sz w:val="32"/>
          <w:szCs w:val="32"/>
        </w:rPr>
        <w:t>个财政资金项目</w:t>
      </w:r>
      <w:r>
        <w:rPr>
          <w:rFonts w:hint="default" w:ascii="Times New Roman" w:hAnsi="Times New Roman" w:eastAsia="仿宋_GB2312" w:cs="Times New Roman"/>
          <w:spacing w:val="0"/>
          <w:w w:val="100"/>
          <w:sz w:val="32"/>
          <w:szCs w:val="32"/>
          <w:lang w:eastAsia="zh-CN"/>
        </w:rPr>
        <w:t>开展</w:t>
      </w:r>
      <w:r>
        <w:rPr>
          <w:rFonts w:hint="default" w:ascii="Times New Roman" w:hAnsi="Times New Roman" w:cs="Times New Roman"/>
          <w:spacing w:val="0"/>
          <w:w w:val="100"/>
          <w:sz w:val="32"/>
          <w:szCs w:val="32"/>
          <w:lang w:eastAsia="zh-CN"/>
        </w:rPr>
        <w:t>了</w:t>
      </w:r>
      <w:r>
        <w:rPr>
          <w:rFonts w:hint="default" w:ascii="Times New Roman" w:hAnsi="Times New Roman" w:eastAsia="仿宋_GB2312" w:cs="Times New Roman"/>
          <w:spacing w:val="0"/>
          <w:w w:val="100"/>
          <w:sz w:val="32"/>
          <w:szCs w:val="32"/>
          <w:lang w:eastAsia="zh-CN"/>
        </w:rPr>
        <w:t>重点绩效评价，涉及资金</w:t>
      </w:r>
      <w:r>
        <w:rPr>
          <w:rFonts w:hint="default" w:ascii="Times New Roman" w:hAnsi="Times New Roman" w:cs="Times New Roman"/>
          <w:spacing w:val="0"/>
          <w:w w:val="100"/>
          <w:sz w:val="32"/>
          <w:szCs w:val="32"/>
          <w:lang w:val="en-US" w:eastAsia="zh-CN"/>
        </w:rPr>
        <w:t>7.37</w:t>
      </w:r>
      <w:r>
        <w:rPr>
          <w:rFonts w:hint="default" w:ascii="Times New Roman" w:hAnsi="Times New Roman" w:eastAsia="仿宋_GB2312" w:cs="Times New Roman"/>
          <w:spacing w:val="0"/>
          <w:w w:val="100"/>
          <w:sz w:val="32"/>
          <w:szCs w:val="32"/>
        </w:rPr>
        <w:t>亿元。采用评分和评级相结合的形式确定绩效评价结果，从评价结果看，</w:t>
      </w:r>
      <w:r>
        <w:rPr>
          <w:rFonts w:hint="default" w:ascii="Times New Roman" w:hAnsi="Times New Roman" w:eastAsia="仿宋_GB2312" w:cs="Times New Roman"/>
          <w:spacing w:val="0"/>
          <w:w w:val="100"/>
          <w:sz w:val="32"/>
          <w:szCs w:val="32"/>
          <w:lang w:val="en-US" w:eastAsia="zh-CN"/>
        </w:rPr>
        <w:t>部门整体支出评价中：达到“优”等级的</w:t>
      </w:r>
      <w:r>
        <w:rPr>
          <w:rFonts w:hint="default" w:ascii="Times New Roman" w:hAnsi="Times New Roman" w:cs="Times New Roman"/>
          <w:spacing w:val="0"/>
          <w:w w:val="100"/>
          <w:sz w:val="32"/>
          <w:szCs w:val="32"/>
          <w:lang w:val="en-US" w:eastAsia="zh-CN"/>
        </w:rPr>
        <w:t>2</w:t>
      </w:r>
      <w:r>
        <w:rPr>
          <w:rFonts w:hint="default" w:ascii="Times New Roman" w:hAnsi="Times New Roman" w:eastAsia="仿宋_GB2312" w:cs="Times New Roman"/>
          <w:spacing w:val="0"/>
          <w:w w:val="100"/>
          <w:sz w:val="32"/>
          <w:szCs w:val="32"/>
          <w:lang w:val="en-US" w:eastAsia="zh-CN"/>
        </w:rPr>
        <w:t>个</w:t>
      </w:r>
      <w:r>
        <w:rPr>
          <w:rFonts w:hint="default" w:ascii="Times New Roman" w:hAnsi="Times New Roman" w:eastAsia="仿宋_GB2312" w:cs="Times New Roman"/>
          <w:spacing w:val="0"/>
          <w:w w:val="100"/>
          <w:sz w:val="32"/>
          <w:szCs w:val="32"/>
          <w:lang w:eastAsia="zh-CN"/>
        </w:rPr>
        <w:t>；重点项目绩效评价中：</w:t>
      </w:r>
      <w:r>
        <w:rPr>
          <w:rFonts w:hint="default" w:ascii="Times New Roman" w:hAnsi="Times New Roman" w:eastAsia="仿宋_GB2312" w:cs="Times New Roman"/>
          <w:spacing w:val="0"/>
          <w:w w:val="100"/>
          <w:sz w:val="32"/>
          <w:szCs w:val="32"/>
        </w:rPr>
        <w:t>达到“优”等级的</w:t>
      </w:r>
      <w:r>
        <w:rPr>
          <w:rFonts w:hint="default" w:ascii="Times New Roman" w:hAnsi="Times New Roman" w:cs="Times New Roman"/>
          <w:spacing w:val="0"/>
          <w:w w:val="100"/>
          <w:sz w:val="32"/>
          <w:szCs w:val="32"/>
          <w:lang w:val="en-US" w:eastAsia="zh-CN"/>
        </w:rPr>
        <w:t>12</w:t>
      </w:r>
      <w:r>
        <w:rPr>
          <w:rFonts w:hint="default" w:ascii="Times New Roman" w:hAnsi="Times New Roman" w:eastAsia="仿宋_GB2312" w:cs="Times New Roman"/>
          <w:spacing w:val="0"/>
          <w:w w:val="100"/>
          <w:sz w:val="32"/>
          <w:szCs w:val="32"/>
        </w:rPr>
        <w:t>个</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pacing w:val="0"/>
          <w:w w:val="100"/>
          <w:sz w:val="32"/>
          <w:szCs w:val="32"/>
        </w:rPr>
        <w:t>达到“良”等级的</w:t>
      </w:r>
      <w:r>
        <w:rPr>
          <w:rFonts w:hint="default" w:ascii="Times New Roman" w:hAnsi="Times New Roman" w:cs="Times New Roman"/>
          <w:spacing w:val="0"/>
          <w:w w:val="100"/>
          <w:sz w:val="32"/>
          <w:szCs w:val="32"/>
          <w:lang w:val="en-US" w:eastAsia="zh-CN"/>
        </w:rPr>
        <w:t>9</w:t>
      </w:r>
      <w:r>
        <w:rPr>
          <w:rFonts w:hint="default" w:ascii="Times New Roman" w:hAnsi="Times New Roman" w:eastAsia="仿宋_GB2312" w:cs="Times New Roman"/>
          <w:spacing w:val="0"/>
          <w:w w:val="100"/>
          <w:sz w:val="32"/>
          <w:szCs w:val="32"/>
        </w:rPr>
        <w:t>个。现将</w:t>
      </w:r>
      <w:r>
        <w:rPr>
          <w:rFonts w:hint="default" w:ascii="Times New Roman" w:hAnsi="Times New Roman" w:cs="Times New Roman"/>
          <w:spacing w:val="0"/>
          <w:w w:val="100"/>
          <w:sz w:val="32"/>
          <w:szCs w:val="32"/>
          <w:lang w:val="en-US" w:eastAsia="zh-CN"/>
        </w:rPr>
        <w:t>2025年度</w:t>
      </w:r>
      <w:r>
        <w:rPr>
          <w:rFonts w:hint="default" w:ascii="Times New Roman" w:hAnsi="Times New Roman" w:eastAsia="仿宋_GB2312" w:cs="Times New Roman"/>
          <w:spacing w:val="0"/>
          <w:w w:val="100"/>
          <w:sz w:val="32"/>
          <w:szCs w:val="32"/>
        </w:rPr>
        <w:t>绩效评价工作情况总结如下：</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一、绩效评价</w:t>
      </w:r>
      <w:r>
        <w:rPr>
          <w:rFonts w:hint="default" w:ascii="Times New Roman" w:hAnsi="Times New Roman" w:eastAsia="黑体" w:cs="Times New Roman"/>
          <w:spacing w:val="0"/>
          <w:w w:val="100"/>
          <w:sz w:val="32"/>
          <w:szCs w:val="32"/>
          <w:lang w:eastAsia="zh-CN"/>
        </w:rPr>
        <w:t>的</w:t>
      </w:r>
      <w:r>
        <w:rPr>
          <w:rFonts w:hint="default" w:ascii="Times New Roman" w:hAnsi="Times New Roman" w:eastAsia="黑体" w:cs="Times New Roman"/>
          <w:spacing w:val="0"/>
          <w:w w:val="100"/>
          <w:sz w:val="32"/>
          <w:szCs w:val="32"/>
        </w:rPr>
        <w:t>组织管理及评价程序</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根</w:t>
      </w:r>
      <w:r>
        <w:rPr>
          <w:rFonts w:hint="default" w:ascii="Times New Roman" w:hAnsi="Times New Roman" w:eastAsia="仿宋_GB2312" w:cs="Times New Roman"/>
          <w:color w:val="auto"/>
          <w:spacing w:val="0"/>
          <w:w w:val="100"/>
          <w:kern w:val="2"/>
          <w:sz w:val="32"/>
          <w:szCs w:val="32"/>
          <w:lang w:val="en-US" w:eastAsia="zh-CN" w:bidi="ar-SA"/>
        </w:rPr>
        <w:t>据年初工作安排，我局成立了由鲍晓菲局长任组长，王玲副局长、马琴副局长任副组长，周彩霞、吴国华等为主要组织人员的绩效评价工作小</w:t>
      </w:r>
      <w:r>
        <w:rPr>
          <w:rFonts w:hint="default" w:ascii="Times New Roman" w:hAnsi="Times New Roman" w:eastAsia="仿宋_GB2312" w:cs="Times New Roman"/>
          <w:color w:val="auto"/>
          <w:spacing w:val="0"/>
          <w:w w:val="100"/>
          <w:sz w:val="32"/>
          <w:szCs w:val="32"/>
        </w:rPr>
        <w:t>组，由预算股牵头，统筹协调各个被考评项目单位和第三方公司绩效评价工作人员，统一组织</w:t>
      </w:r>
      <w:r>
        <w:rPr>
          <w:rFonts w:hint="default" w:ascii="Times New Roman" w:hAnsi="Times New Roman" w:eastAsia="仿宋_GB2312" w:cs="Times New Roman"/>
          <w:color w:val="auto"/>
          <w:spacing w:val="0"/>
          <w:w w:val="100"/>
          <w:sz w:val="32"/>
          <w:szCs w:val="32"/>
          <w:lang w:val="en-US" w:eastAsia="zh-CN"/>
        </w:rPr>
        <w:t>2025</w:t>
      </w:r>
      <w:r>
        <w:rPr>
          <w:rFonts w:hint="default" w:ascii="Times New Roman" w:hAnsi="Times New Roman" w:eastAsia="仿宋_GB2312" w:cs="Times New Roman"/>
          <w:color w:val="auto"/>
          <w:spacing w:val="0"/>
          <w:w w:val="100"/>
          <w:sz w:val="32"/>
          <w:szCs w:val="32"/>
        </w:rPr>
        <w:t>年度绩效评价工作。</w:t>
      </w:r>
      <w:r>
        <w:rPr>
          <w:rFonts w:hint="default" w:ascii="Times New Roman" w:hAnsi="Times New Roman" w:eastAsia="仿宋_GB2312" w:cs="Times New Roman"/>
          <w:color w:val="auto"/>
          <w:spacing w:val="0"/>
          <w:w w:val="100"/>
          <w:sz w:val="32"/>
          <w:szCs w:val="32"/>
          <w:lang w:val="en-US" w:eastAsia="zh-CN"/>
        </w:rPr>
        <w:t>2025</w:t>
      </w:r>
      <w:r>
        <w:rPr>
          <w:rFonts w:hint="default" w:ascii="Times New Roman" w:hAnsi="Times New Roman" w:eastAsia="仿宋_GB2312" w:cs="Times New Roman"/>
          <w:color w:val="auto"/>
          <w:spacing w:val="0"/>
          <w:w w:val="100"/>
          <w:sz w:val="32"/>
          <w:szCs w:val="32"/>
        </w:rPr>
        <w:t>年度绩效评价工作分三个阶段：前期准备阶段、评价实施阶段和结果反馈阶段。</w:t>
      </w:r>
    </w:p>
    <w:p>
      <w:pPr>
        <w:pStyle w:val="9"/>
        <w:pageBreakBefore w:val="0"/>
        <w:kinsoku/>
        <w:wordWrap/>
        <w:topLinePunct w:val="0"/>
        <w:bidi w:val="0"/>
        <w:spacing w:beforeLines="0" w:afterLines="0" w:line="576" w:lineRule="exact"/>
        <w:ind w:left="0" w:leftChars="0" w:right="0" w:rightChars="0" w:firstLine="643"/>
        <w:jc w:val="both"/>
        <w:textAlignment w:val="auto"/>
        <w:rPr>
          <w:rFonts w:hint="default" w:ascii="Times New Roman" w:hAnsi="Times New Roman" w:eastAsia="楷体" w:cs="Times New Roman"/>
          <w:b/>
          <w:spacing w:val="0"/>
          <w:w w:val="100"/>
          <w:sz w:val="32"/>
          <w:szCs w:val="32"/>
        </w:rPr>
      </w:pPr>
      <w:r>
        <w:rPr>
          <w:rFonts w:hint="default" w:ascii="Times New Roman" w:hAnsi="Times New Roman" w:eastAsia="楷体" w:cs="Times New Roman"/>
          <w:b/>
          <w:spacing w:val="0"/>
          <w:w w:val="100"/>
          <w:sz w:val="32"/>
          <w:szCs w:val="32"/>
        </w:rPr>
        <w:t>（一）前期准备阶段（202</w:t>
      </w:r>
      <w:r>
        <w:rPr>
          <w:rFonts w:hint="default" w:ascii="Times New Roman" w:hAnsi="Times New Roman" w:eastAsia="楷体" w:cs="Times New Roman"/>
          <w:b/>
          <w:spacing w:val="0"/>
          <w:w w:val="100"/>
          <w:sz w:val="32"/>
          <w:szCs w:val="32"/>
          <w:lang w:val="en-US" w:eastAsia="zh-CN"/>
        </w:rPr>
        <w:t>5</w:t>
      </w:r>
      <w:r>
        <w:rPr>
          <w:rFonts w:hint="default" w:ascii="Times New Roman" w:hAnsi="Times New Roman" w:eastAsia="楷体" w:cs="Times New Roman"/>
          <w:b/>
          <w:spacing w:val="0"/>
          <w:w w:val="100"/>
          <w:sz w:val="32"/>
          <w:szCs w:val="32"/>
        </w:rPr>
        <w:t>年</w:t>
      </w:r>
      <w:r>
        <w:rPr>
          <w:rFonts w:hint="default" w:ascii="Times New Roman" w:hAnsi="Times New Roman" w:eastAsia="楷体" w:cs="Times New Roman"/>
          <w:b/>
          <w:spacing w:val="0"/>
          <w:w w:val="100"/>
          <w:sz w:val="32"/>
          <w:szCs w:val="32"/>
          <w:highlight w:val="none"/>
          <w:lang w:val="en-US" w:eastAsia="zh-CN"/>
        </w:rPr>
        <w:t>6-8</w:t>
      </w:r>
      <w:r>
        <w:rPr>
          <w:rFonts w:hint="default" w:ascii="Times New Roman" w:hAnsi="Times New Roman" w:eastAsia="楷体" w:cs="Times New Roman"/>
          <w:b/>
          <w:spacing w:val="0"/>
          <w:w w:val="100"/>
          <w:sz w:val="32"/>
          <w:szCs w:val="32"/>
        </w:rPr>
        <w:t>月）</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sz w:val="32"/>
          <w:szCs w:val="32"/>
        </w:rPr>
      </w:pPr>
      <w:r>
        <w:rPr>
          <w:rFonts w:hint="default" w:ascii="Times New Roman" w:hAnsi="Times New Roman" w:eastAsia="仿宋_GB2312" w:cs="Times New Roman"/>
          <w:spacing w:val="0"/>
          <w:w w:val="100"/>
          <w:sz w:val="32"/>
          <w:szCs w:val="32"/>
        </w:rPr>
        <w:t>202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年</w:t>
      </w:r>
      <w:r>
        <w:rPr>
          <w:rFonts w:hint="default" w:ascii="Times New Roman" w:hAnsi="Times New Roman" w:cs="Times New Roman"/>
          <w:spacing w:val="0"/>
          <w:w w:val="100"/>
          <w:sz w:val="32"/>
          <w:szCs w:val="32"/>
          <w:lang w:val="en-US" w:eastAsia="zh-CN"/>
        </w:rPr>
        <w:t>6-</w:t>
      </w:r>
      <w:r>
        <w:rPr>
          <w:rFonts w:hint="eastAsia" w:cs="Times New Roman"/>
          <w:spacing w:val="0"/>
          <w:w w:val="100"/>
          <w:sz w:val="32"/>
          <w:szCs w:val="32"/>
          <w:lang w:val="en-US" w:eastAsia="zh-CN"/>
        </w:rPr>
        <w:t>8</w:t>
      </w:r>
      <w:r>
        <w:rPr>
          <w:rFonts w:hint="default" w:ascii="Times New Roman" w:hAnsi="Times New Roman" w:eastAsia="仿宋_GB2312" w:cs="Times New Roman"/>
          <w:spacing w:val="0"/>
          <w:w w:val="100"/>
          <w:sz w:val="32"/>
          <w:szCs w:val="32"/>
        </w:rPr>
        <w:t>月，我局由预算股牵头，各业务股室配合，认真梳理202</w:t>
      </w:r>
      <w:r>
        <w:rPr>
          <w:rFonts w:hint="default" w:ascii="Times New Roman" w:hAnsi="Times New Roman" w:cs="Times New Roman"/>
          <w:spacing w:val="0"/>
          <w:w w:val="100"/>
          <w:sz w:val="32"/>
          <w:szCs w:val="32"/>
          <w:lang w:val="en-US" w:eastAsia="zh-CN"/>
        </w:rPr>
        <w:t>4</w:t>
      </w:r>
      <w:r>
        <w:rPr>
          <w:rFonts w:hint="default" w:ascii="Times New Roman" w:hAnsi="Times New Roman" w:eastAsia="仿宋_GB2312" w:cs="Times New Roman"/>
          <w:spacing w:val="0"/>
          <w:w w:val="100"/>
          <w:sz w:val="32"/>
          <w:szCs w:val="32"/>
        </w:rPr>
        <w:t>年度利通区财政资金重点保障项目和重大政策情况，各业务股室综合项目实施</w:t>
      </w:r>
      <w:r>
        <w:rPr>
          <w:rFonts w:hint="default" w:ascii="Times New Roman" w:hAnsi="Times New Roman" w:cs="Times New Roman"/>
          <w:spacing w:val="0"/>
          <w:w w:val="100"/>
          <w:sz w:val="32"/>
          <w:szCs w:val="32"/>
          <w:lang w:eastAsia="zh-CN"/>
        </w:rPr>
        <w:t>与</w:t>
      </w:r>
      <w:r>
        <w:rPr>
          <w:rFonts w:hint="default" w:ascii="Times New Roman" w:hAnsi="Times New Roman" w:eastAsia="仿宋_GB2312" w:cs="Times New Roman"/>
          <w:spacing w:val="0"/>
          <w:w w:val="100"/>
          <w:sz w:val="32"/>
          <w:szCs w:val="32"/>
        </w:rPr>
        <w:t>资金拨付，初步整理出需要进行绩效评价的重点项目，</w:t>
      </w:r>
      <w:r>
        <w:rPr>
          <w:rFonts w:hint="default" w:ascii="Times New Roman" w:hAnsi="Times New Roman" w:cs="Times New Roman"/>
          <w:spacing w:val="0"/>
          <w:w w:val="100"/>
          <w:sz w:val="32"/>
          <w:szCs w:val="32"/>
          <w:lang w:eastAsia="zh-CN"/>
        </w:rPr>
        <w:t>由预算股汇总制表</w:t>
      </w:r>
      <w:r>
        <w:rPr>
          <w:rFonts w:hint="default" w:ascii="Times New Roman" w:hAnsi="Times New Roman" w:eastAsia="仿宋_GB2312" w:cs="Times New Roman"/>
          <w:spacing w:val="0"/>
          <w:w w:val="100"/>
          <w:sz w:val="32"/>
          <w:szCs w:val="32"/>
        </w:rPr>
        <w:t>，最终经局党组会议决定通过政府采购方式确定服务单位，分</w:t>
      </w:r>
      <w:r>
        <w:rPr>
          <w:rFonts w:hint="default" w:ascii="Times New Roman" w:hAnsi="Times New Roman" w:cs="Times New Roman"/>
          <w:spacing w:val="0"/>
          <w:w w:val="100"/>
          <w:sz w:val="32"/>
          <w:szCs w:val="32"/>
          <w:lang w:eastAsia="zh-CN"/>
        </w:rPr>
        <w:t>三</w:t>
      </w:r>
      <w:r>
        <w:rPr>
          <w:rFonts w:hint="default" w:ascii="Times New Roman" w:hAnsi="Times New Roman" w:eastAsia="仿宋_GB2312" w:cs="Times New Roman"/>
          <w:spacing w:val="0"/>
          <w:w w:val="100"/>
          <w:sz w:val="32"/>
          <w:szCs w:val="32"/>
        </w:rPr>
        <w:t>个标段开展我区财政资金绩效考评工作，明确我区财政绩效考评项目范围，并通知了被考评项目主要</w:t>
      </w:r>
      <w:r>
        <w:rPr>
          <w:rFonts w:hint="default" w:ascii="Times New Roman" w:hAnsi="Times New Roman" w:cs="Times New Roman"/>
          <w:spacing w:val="0"/>
          <w:w w:val="100"/>
          <w:sz w:val="32"/>
          <w:szCs w:val="32"/>
          <w:lang w:eastAsia="zh-CN"/>
        </w:rPr>
        <w:t>负责</w:t>
      </w:r>
      <w:r>
        <w:rPr>
          <w:rFonts w:hint="default" w:ascii="Times New Roman" w:hAnsi="Times New Roman" w:eastAsia="仿宋_GB2312" w:cs="Times New Roman"/>
          <w:spacing w:val="0"/>
          <w:w w:val="100"/>
          <w:sz w:val="32"/>
          <w:szCs w:val="32"/>
        </w:rPr>
        <w:t>单位。经征求多方意见</w:t>
      </w:r>
      <w:r>
        <w:rPr>
          <w:rFonts w:hint="default" w:ascii="Times New Roman" w:hAnsi="Times New Roman" w:cs="Times New Roman"/>
          <w:spacing w:val="0"/>
          <w:w w:val="100"/>
          <w:sz w:val="32"/>
          <w:szCs w:val="32"/>
          <w:lang w:eastAsia="zh-CN"/>
        </w:rPr>
        <w:t>、</w:t>
      </w:r>
      <w:r>
        <w:rPr>
          <w:rFonts w:hint="default" w:ascii="Times New Roman" w:hAnsi="Times New Roman" w:eastAsia="仿宋_GB2312" w:cs="Times New Roman"/>
          <w:spacing w:val="0"/>
          <w:w w:val="100"/>
          <w:sz w:val="32"/>
          <w:szCs w:val="32"/>
        </w:rPr>
        <w:t>反复筛选后，确定对</w:t>
      </w:r>
      <w:r>
        <w:rPr>
          <w:rFonts w:hint="default" w:ascii="Times New Roman" w:hAnsi="Times New Roman" w:cs="Times New Roman"/>
          <w:spacing w:val="0"/>
          <w:w w:val="100"/>
          <w:sz w:val="32"/>
          <w:szCs w:val="32"/>
          <w:lang w:val="en-US" w:eastAsia="zh-CN"/>
        </w:rPr>
        <w:t>21</w:t>
      </w:r>
      <w:r>
        <w:rPr>
          <w:rFonts w:hint="default" w:ascii="Times New Roman" w:hAnsi="Times New Roman" w:eastAsia="仿宋_GB2312" w:cs="Times New Roman"/>
          <w:spacing w:val="0"/>
          <w:w w:val="100"/>
          <w:sz w:val="32"/>
          <w:szCs w:val="32"/>
        </w:rPr>
        <w:t>个覆盖面广、影响力大、社会关注度高的重点项目</w:t>
      </w:r>
      <w:r>
        <w:rPr>
          <w:rFonts w:hint="default" w:ascii="Times New Roman" w:hAnsi="Times New Roman" w:eastAsia="仿宋_GB2312" w:cs="Times New Roman"/>
          <w:spacing w:val="0"/>
          <w:w w:val="100"/>
          <w:sz w:val="32"/>
          <w:szCs w:val="32"/>
          <w:lang w:eastAsia="zh-CN"/>
        </w:rPr>
        <w:t>及</w:t>
      </w:r>
      <w:r>
        <w:rPr>
          <w:rFonts w:hint="default" w:ascii="Times New Roman" w:hAnsi="Times New Roman" w:cs="Times New Roman"/>
          <w:spacing w:val="0"/>
          <w:w w:val="100"/>
          <w:sz w:val="32"/>
          <w:szCs w:val="32"/>
          <w:lang w:val="en-US" w:eastAsia="zh-CN"/>
        </w:rPr>
        <w:t>2</w:t>
      </w:r>
      <w:r>
        <w:rPr>
          <w:rFonts w:hint="default" w:ascii="Times New Roman" w:hAnsi="Times New Roman" w:eastAsia="仿宋_GB2312" w:cs="Times New Roman"/>
          <w:spacing w:val="0"/>
          <w:w w:val="100"/>
          <w:sz w:val="32"/>
          <w:szCs w:val="32"/>
          <w:lang w:val="en-US" w:eastAsia="zh-CN"/>
        </w:rPr>
        <w:t>个部门整体支出</w:t>
      </w:r>
      <w:r>
        <w:rPr>
          <w:rFonts w:hint="default" w:ascii="Times New Roman" w:hAnsi="Times New Roman" w:eastAsia="仿宋_GB2312" w:cs="Times New Roman"/>
          <w:spacing w:val="0"/>
          <w:w w:val="100"/>
          <w:sz w:val="32"/>
          <w:szCs w:val="32"/>
        </w:rPr>
        <w:t>进行绩效评价。</w:t>
      </w:r>
    </w:p>
    <w:p>
      <w:pPr>
        <w:pStyle w:val="9"/>
        <w:pageBreakBefore w:val="0"/>
        <w:kinsoku/>
        <w:wordWrap/>
        <w:topLinePunct w:val="0"/>
        <w:bidi w:val="0"/>
        <w:spacing w:beforeLines="0" w:afterLines="0" w:line="576" w:lineRule="exact"/>
        <w:ind w:left="0" w:leftChars="0" w:right="0" w:rightChars="0" w:firstLine="643"/>
        <w:jc w:val="both"/>
        <w:textAlignment w:val="auto"/>
        <w:rPr>
          <w:rFonts w:hint="default" w:ascii="Times New Roman" w:hAnsi="Times New Roman" w:eastAsia="楷体" w:cs="Times New Roman"/>
          <w:b/>
          <w:spacing w:val="0"/>
          <w:w w:val="100"/>
          <w:sz w:val="32"/>
          <w:szCs w:val="32"/>
        </w:rPr>
      </w:pPr>
      <w:r>
        <w:rPr>
          <w:rFonts w:hint="default" w:ascii="Times New Roman" w:hAnsi="Times New Roman" w:eastAsia="楷体" w:cs="Times New Roman"/>
          <w:b/>
          <w:spacing w:val="0"/>
          <w:w w:val="100"/>
          <w:sz w:val="32"/>
          <w:szCs w:val="32"/>
        </w:rPr>
        <w:t>（二）组织实施阶段（202</w:t>
      </w:r>
      <w:r>
        <w:rPr>
          <w:rFonts w:hint="default" w:ascii="Times New Roman" w:hAnsi="Times New Roman" w:eastAsia="楷体" w:cs="Times New Roman"/>
          <w:b/>
          <w:spacing w:val="0"/>
          <w:w w:val="100"/>
          <w:sz w:val="32"/>
          <w:szCs w:val="32"/>
          <w:lang w:val="en-US" w:eastAsia="zh-CN"/>
        </w:rPr>
        <w:t>5</w:t>
      </w:r>
      <w:r>
        <w:rPr>
          <w:rFonts w:hint="default" w:ascii="Times New Roman" w:hAnsi="Times New Roman" w:eastAsia="楷体" w:cs="Times New Roman"/>
          <w:b/>
          <w:spacing w:val="0"/>
          <w:w w:val="100"/>
          <w:sz w:val="32"/>
          <w:szCs w:val="32"/>
        </w:rPr>
        <w:t>年</w:t>
      </w:r>
      <w:r>
        <w:rPr>
          <w:rFonts w:hint="default" w:ascii="Times New Roman" w:hAnsi="Times New Roman" w:eastAsia="楷体" w:cs="Times New Roman"/>
          <w:b/>
          <w:spacing w:val="0"/>
          <w:w w:val="100"/>
          <w:sz w:val="32"/>
          <w:szCs w:val="32"/>
          <w:lang w:val="en-US" w:eastAsia="zh-CN"/>
        </w:rPr>
        <w:t>9-10</w:t>
      </w:r>
      <w:r>
        <w:rPr>
          <w:rFonts w:hint="default" w:ascii="Times New Roman" w:hAnsi="Times New Roman" w:eastAsia="楷体" w:cs="Times New Roman"/>
          <w:b/>
          <w:spacing w:val="0"/>
          <w:w w:val="100"/>
          <w:sz w:val="32"/>
          <w:szCs w:val="32"/>
        </w:rPr>
        <w:t>月）</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该阶段主要工作是</w:t>
      </w:r>
      <w:r>
        <w:rPr>
          <w:rFonts w:hint="default" w:ascii="Times New Roman" w:hAnsi="Times New Roman" w:eastAsia="仿宋_GB2312" w:cs="Times New Roman"/>
          <w:spacing w:val="0"/>
          <w:w w:val="100"/>
          <w:sz w:val="32"/>
          <w:szCs w:val="32"/>
          <w:lang w:eastAsia="zh-CN"/>
        </w:rPr>
        <w:t>组织第三方机构</w:t>
      </w:r>
      <w:r>
        <w:rPr>
          <w:rFonts w:hint="default" w:ascii="Times New Roman" w:hAnsi="Times New Roman" w:eastAsia="仿宋_GB2312" w:cs="Times New Roman"/>
          <w:spacing w:val="0"/>
          <w:w w:val="100"/>
          <w:sz w:val="32"/>
          <w:szCs w:val="32"/>
        </w:rPr>
        <w:t>成立项目绩效评价工作组，搜集整理</w:t>
      </w:r>
      <w:r>
        <w:rPr>
          <w:rFonts w:hint="default" w:ascii="Times New Roman" w:hAnsi="Times New Roman" w:cs="Times New Roman"/>
          <w:spacing w:val="0"/>
          <w:w w:val="100"/>
          <w:sz w:val="32"/>
          <w:szCs w:val="32"/>
          <w:lang w:eastAsia="zh-CN"/>
        </w:rPr>
        <w:t>项目</w:t>
      </w:r>
      <w:r>
        <w:rPr>
          <w:rFonts w:hint="default" w:ascii="Times New Roman" w:hAnsi="Times New Roman" w:eastAsia="仿宋_GB2312" w:cs="Times New Roman"/>
          <w:spacing w:val="0"/>
          <w:w w:val="100"/>
          <w:sz w:val="32"/>
          <w:szCs w:val="32"/>
        </w:rPr>
        <w:t>相关文件、数据和资料，</w:t>
      </w:r>
      <w:r>
        <w:rPr>
          <w:rFonts w:hint="default" w:ascii="Times New Roman" w:hAnsi="Times New Roman" w:cs="Times New Roman"/>
          <w:spacing w:val="0"/>
          <w:w w:val="100"/>
          <w:sz w:val="32"/>
          <w:szCs w:val="32"/>
          <w:lang w:eastAsia="zh-CN"/>
        </w:rPr>
        <w:t>向有关</w:t>
      </w:r>
      <w:r>
        <w:rPr>
          <w:rFonts w:hint="default" w:ascii="Times New Roman" w:hAnsi="Times New Roman" w:eastAsia="仿宋_GB2312" w:cs="Times New Roman"/>
          <w:spacing w:val="0"/>
          <w:w w:val="100"/>
          <w:sz w:val="32"/>
          <w:szCs w:val="32"/>
        </w:rPr>
        <w:t>人员</w:t>
      </w:r>
      <w:r>
        <w:rPr>
          <w:rFonts w:hint="default" w:ascii="Times New Roman" w:hAnsi="Times New Roman" w:cs="Times New Roman"/>
          <w:spacing w:val="0"/>
          <w:w w:val="100"/>
          <w:sz w:val="32"/>
          <w:szCs w:val="32"/>
          <w:lang w:eastAsia="zh-CN"/>
        </w:rPr>
        <w:t>咨询</w:t>
      </w:r>
      <w:r>
        <w:rPr>
          <w:rFonts w:hint="default" w:ascii="Times New Roman" w:hAnsi="Times New Roman" w:eastAsia="仿宋_GB2312" w:cs="Times New Roman"/>
          <w:spacing w:val="0"/>
          <w:w w:val="100"/>
          <w:sz w:val="32"/>
          <w:szCs w:val="32"/>
        </w:rPr>
        <w:t>项目实施情况，查阅资料</w:t>
      </w:r>
      <w:r>
        <w:rPr>
          <w:rFonts w:hint="default" w:ascii="Times New Roman" w:hAnsi="Times New Roman" w:cs="Times New Roman"/>
          <w:spacing w:val="0"/>
          <w:w w:val="100"/>
          <w:sz w:val="32"/>
          <w:szCs w:val="32"/>
          <w:lang w:eastAsia="zh-CN"/>
        </w:rPr>
        <w:t>并</w:t>
      </w:r>
      <w:r>
        <w:rPr>
          <w:rFonts w:hint="default" w:ascii="Times New Roman" w:hAnsi="Times New Roman" w:eastAsia="仿宋_GB2312" w:cs="Times New Roman"/>
          <w:spacing w:val="0"/>
          <w:w w:val="100"/>
          <w:sz w:val="32"/>
          <w:szCs w:val="32"/>
        </w:rPr>
        <w:t>实地</w:t>
      </w:r>
      <w:r>
        <w:rPr>
          <w:rFonts w:hint="default" w:ascii="Times New Roman" w:hAnsi="Times New Roman" w:cs="Times New Roman"/>
          <w:spacing w:val="0"/>
          <w:w w:val="100"/>
          <w:sz w:val="32"/>
          <w:szCs w:val="32"/>
          <w:lang w:eastAsia="zh-CN"/>
        </w:rPr>
        <w:t>勘察</w:t>
      </w:r>
      <w:r>
        <w:rPr>
          <w:rFonts w:hint="default" w:ascii="Times New Roman" w:hAnsi="Times New Roman" w:eastAsia="仿宋_GB2312" w:cs="Times New Roman"/>
          <w:spacing w:val="0"/>
          <w:w w:val="100"/>
          <w:sz w:val="32"/>
          <w:szCs w:val="32"/>
        </w:rPr>
        <w:t>，对项目受益对象进行问卷调查，获取项目实施单位自评报告，制定绩效评价指标体系，</w:t>
      </w:r>
      <w:r>
        <w:rPr>
          <w:rFonts w:hint="default" w:ascii="Times New Roman" w:hAnsi="Times New Roman" w:cs="Times New Roman"/>
          <w:spacing w:val="0"/>
          <w:w w:val="100"/>
          <w:sz w:val="32"/>
          <w:szCs w:val="32"/>
          <w:lang w:eastAsia="zh-CN"/>
        </w:rPr>
        <w:t>最终</w:t>
      </w:r>
      <w:r>
        <w:rPr>
          <w:rFonts w:hint="default" w:ascii="Times New Roman" w:hAnsi="Times New Roman" w:eastAsia="仿宋_GB2312" w:cs="Times New Roman"/>
          <w:spacing w:val="0"/>
          <w:w w:val="100"/>
          <w:sz w:val="32"/>
          <w:szCs w:val="32"/>
        </w:rPr>
        <w:t>通过召开会议、组织讨论等</w:t>
      </w:r>
      <w:r>
        <w:rPr>
          <w:rFonts w:hint="default" w:ascii="Times New Roman" w:hAnsi="Times New Roman" w:cs="Times New Roman"/>
          <w:spacing w:val="0"/>
          <w:w w:val="100"/>
          <w:sz w:val="32"/>
          <w:szCs w:val="32"/>
          <w:lang w:eastAsia="zh-CN"/>
        </w:rPr>
        <w:t>方式</w:t>
      </w:r>
      <w:r>
        <w:rPr>
          <w:rFonts w:hint="default" w:ascii="Times New Roman" w:hAnsi="Times New Roman" w:eastAsia="仿宋_GB2312" w:cs="Times New Roman"/>
          <w:spacing w:val="0"/>
          <w:w w:val="100"/>
          <w:sz w:val="32"/>
          <w:szCs w:val="32"/>
        </w:rPr>
        <w:t>完成绩效</w:t>
      </w:r>
      <w:r>
        <w:rPr>
          <w:rFonts w:hint="default" w:ascii="Times New Roman" w:hAnsi="Times New Roman" w:cs="Times New Roman"/>
          <w:spacing w:val="0"/>
          <w:w w:val="100"/>
          <w:sz w:val="32"/>
          <w:szCs w:val="32"/>
          <w:lang w:eastAsia="zh-CN"/>
        </w:rPr>
        <w:t>考评</w:t>
      </w:r>
      <w:r>
        <w:rPr>
          <w:rFonts w:hint="default" w:ascii="Times New Roman" w:hAnsi="Times New Roman" w:eastAsia="仿宋_GB2312" w:cs="Times New Roman"/>
          <w:spacing w:val="0"/>
          <w:w w:val="100"/>
          <w:sz w:val="32"/>
          <w:szCs w:val="32"/>
        </w:rPr>
        <w:t>。</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根据自治区财政厅关于财政支出绩效评价指导意见，结合项目实际情况，从项目管理、项目决策、项目产出和项目效果（效益）等主要方面设计指标评价体系，</w:t>
      </w:r>
      <w:r>
        <w:rPr>
          <w:rFonts w:hint="default" w:ascii="Times New Roman" w:hAnsi="Times New Roman" w:cs="Times New Roman"/>
          <w:spacing w:val="0"/>
          <w:w w:val="100"/>
          <w:sz w:val="32"/>
          <w:szCs w:val="32"/>
          <w:lang w:eastAsia="zh-CN"/>
        </w:rPr>
        <w:t>对</w:t>
      </w:r>
      <w:r>
        <w:rPr>
          <w:rFonts w:hint="default" w:ascii="Times New Roman" w:hAnsi="Times New Roman" w:eastAsia="仿宋_GB2312" w:cs="Times New Roman"/>
          <w:spacing w:val="0"/>
          <w:w w:val="100"/>
          <w:sz w:val="32"/>
          <w:szCs w:val="32"/>
        </w:rPr>
        <w:t>项目立项、资金投入、资金管理、产出数量、组织实施、产出数量、产出质量、产出时效、经济效益、社会效益、生态效益、可持续影响和受益对象满意度等方面设计二级评价指标，每个二级指标下设若干三级评价指标，按项目</w:t>
      </w:r>
      <w:r>
        <w:rPr>
          <w:rFonts w:hint="default" w:ascii="Times New Roman" w:hAnsi="Times New Roman" w:cs="Times New Roman"/>
          <w:spacing w:val="0"/>
          <w:w w:val="100"/>
          <w:sz w:val="32"/>
          <w:szCs w:val="32"/>
          <w:lang w:eastAsia="zh-CN"/>
        </w:rPr>
        <w:t>细化</w:t>
      </w:r>
      <w:r>
        <w:rPr>
          <w:rFonts w:hint="default" w:ascii="Times New Roman" w:hAnsi="Times New Roman" w:eastAsia="仿宋_GB2312" w:cs="Times New Roman"/>
          <w:spacing w:val="0"/>
          <w:w w:val="100"/>
          <w:sz w:val="32"/>
          <w:szCs w:val="32"/>
        </w:rPr>
        <w:t>三级指标数量及类型，</w:t>
      </w:r>
      <w:r>
        <w:rPr>
          <w:rFonts w:hint="default" w:ascii="Times New Roman" w:hAnsi="Times New Roman" w:cs="Times New Roman"/>
          <w:spacing w:val="0"/>
          <w:w w:val="100"/>
          <w:sz w:val="32"/>
          <w:szCs w:val="32"/>
          <w:lang w:eastAsia="zh-CN"/>
        </w:rPr>
        <w:t>使其</w:t>
      </w:r>
      <w:r>
        <w:rPr>
          <w:rFonts w:hint="default" w:ascii="Times New Roman" w:hAnsi="Times New Roman" w:eastAsia="仿宋_GB2312" w:cs="Times New Roman"/>
          <w:spacing w:val="0"/>
          <w:w w:val="100"/>
          <w:sz w:val="32"/>
          <w:szCs w:val="32"/>
        </w:rPr>
        <w:t>既有共性三级指标，又依据项目特性设置个性化指标。上述指标汇总评分为100分，经相应绩效指标分析后进行评分。</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rPr>
        <w:t>绩效评价指标分析主要分四部分：项目决策情况分析、项目过程情况分析、项目产出情况分析和项目效益情况分析。项目决策情况分析，主要分析项目</w:t>
      </w:r>
      <w:r>
        <w:rPr>
          <w:rFonts w:hint="default" w:ascii="Times New Roman" w:hAnsi="Times New Roman" w:cs="Times New Roman"/>
          <w:spacing w:val="0"/>
          <w:w w:val="100"/>
          <w:sz w:val="32"/>
          <w:szCs w:val="32"/>
          <w:lang w:eastAsia="zh-CN"/>
        </w:rPr>
        <w:t>立项</w:t>
      </w:r>
      <w:r>
        <w:rPr>
          <w:rFonts w:hint="default" w:ascii="Times New Roman" w:hAnsi="Times New Roman" w:eastAsia="仿宋_GB2312" w:cs="Times New Roman"/>
          <w:spacing w:val="0"/>
          <w:w w:val="100"/>
          <w:sz w:val="32"/>
          <w:szCs w:val="32"/>
        </w:rPr>
        <w:t>和实施方案，是否符合社会发展方向及国家相关政策；项目过程情况分析，主要分析项目资金到位情况、使用情况和管理情况，项目建设和完成情况；项目产出情况分析，主要分析项目完成、产出数量、产出质量等情况；项目效益情况分析，主要分析项目产生的社会效益、经济效益、生态效益等情况。</w:t>
      </w:r>
    </w:p>
    <w:p>
      <w:pPr>
        <w:pageBreakBefore w:val="0"/>
        <w:widowControl/>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 w:cs="Times New Roman"/>
          <w:b/>
          <w:spacing w:val="0"/>
          <w:w w:val="100"/>
          <w:sz w:val="32"/>
          <w:szCs w:val="32"/>
        </w:rPr>
      </w:pPr>
      <w:r>
        <w:rPr>
          <w:rFonts w:hint="default" w:ascii="Times New Roman" w:hAnsi="Times New Roman" w:eastAsia="楷体" w:cs="Times New Roman"/>
          <w:b/>
          <w:spacing w:val="0"/>
          <w:w w:val="100"/>
          <w:sz w:val="32"/>
          <w:szCs w:val="32"/>
        </w:rPr>
        <w:t>（三）结果反馈阶段（202</w:t>
      </w:r>
      <w:r>
        <w:rPr>
          <w:rFonts w:hint="default" w:ascii="Times New Roman" w:hAnsi="Times New Roman" w:eastAsia="楷体" w:cs="Times New Roman"/>
          <w:b/>
          <w:spacing w:val="0"/>
          <w:w w:val="100"/>
          <w:sz w:val="32"/>
          <w:szCs w:val="32"/>
          <w:lang w:val="en-US" w:eastAsia="zh-CN"/>
        </w:rPr>
        <w:t>5</w:t>
      </w:r>
      <w:r>
        <w:rPr>
          <w:rFonts w:hint="default" w:ascii="Times New Roman" w:hAnsi="Times New Roman" w:eastAsia="楷体" w:cs="Times New Roman"/>
          <w:b/>
          <w:spacing w:val="0"/>
          <w:w w:val="100"/>
          <w:sz w:val="32"/>
          <w:szCs w:val="32"/>
        </w:rPr>
        <w:t>年</w:t>
      </w:r>
      <w:r>
        <w:rPr>
          <w:rFonts w:hint="default" w:ascii="Times New Roman" w:hAnsi="Times New Roman" w:eastAsia="楷体" w:cs="Times New Roman"/>
          <w:b/>
          <w:spacing w:val="0"/>
          <w:w w:val="100"/>
          <w:sz w:val="32"/>
          <w:szCs w:val="32"/>
          <w:lang w:val="en-US" w:eastAsia="zh-CN"/>
        </w:rPr>
        <w:t>11-12</w:t>
      </w:r>
      <w:r>
        <w:rPr>
          <w:rFonts w:hint="default" w:ascii="Times New Roman" w:hAnsi="Times New Roman" w:eastAsia="楷体" w:cs="Times New Roman"/>
          <w:b/>
          <w:spacing w:val="0"/>
          <w:w w:val="100"/>
          <w:sz w:val="32"/>
          <w:szCs w:val="32"/>
        </w:rPr>
        <w:t>月）</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lang w:eastAsia="zh-CN"/>
        </w:rPr>
      </w:pPr>
      <w:r>
        <w:rPr>
          <w:rFonts w:hint="default" w:ascii="Times New Roman" w:hAnsi="Times New Roman" w:eastAsia="仿宋_GB2312" w:cs="Times New Roman"/>
          <w:spacing w:val="0"/>
          <w:w w:val="100"/>
          <w:sz w:val="32"/>
          <w:szCs w:val="32"/>
        </w:rPr>
        <w:t>根据收集的文件资料、实际查验结果及评价表打分，在定性分析与定量分析相结合的</w:t>
      </w:r>
      <w:r>
        <w:rPr>
          <w:rFonts w:hint="default" w:ascii="Times New Roman" w:hAnsi="Times New Roman" w:cs="Times New Roman"/>
          <w:spacing w:val="0"/>
          <w:w w:val="100"/>
          <w:sz w:val="32"/>
          <w:szCs w:val="32"/>
          <w:lang w:eastAsia="zh-CN"/>
        </w:rPr>
        <w:t>基础上</w:t>
      </w:r>
      <w:r>
        <w:rPr>
          <w:rFonts w:hint="default" w:ascii="Times New Roman" w:hAnsi="Times New Roman" w:eastAsia="仿宋_GB2312" w:cs="Times New Roman"/>
          <w:spacing w:val="0"/>
          <w:w w:val="100"/>
          <w:sz w:val="32"/>
          <w:szCs w:val="32"/>
        </w:rPr>
        <w:t>，运用经济性指标、效率性指标、效果性指标等分析方法综合</w:t>
      </w:r>
      <w:r>
        <w:rPr>
          <w:rFonts w:hint="default" w:ascii="Times New Roman" w:hAnsi="Times New Roman" w:cs="Times New Roman"/>
          <w:spacing w:val="0"/>
          <w:w w:val="100"/>
          <w:sz w:val="32"/>
          <w:szCs w:val="32"/>
          <w:lang w:eastAsia="zh-CN"/>
        </w:rPr>
        <w:t>考量</w:t>
      </w:r>
      <w:r>
        <w:rPr>
          <w:rFonts w:hint="default" w:ascii="Times New Roman" w:hAnsi="Times New Roman" w:eastAsia="仿宋_GB2312" w:cs="Times New Roman"/>
          <w:spacing w:val="0"/>
          <w:w w:val="100"/>
          <w:sz w:val="32"/>
          <w:szCs w:val="32"/>
        </w:rPr>
        <w:t>，在梳理、分析</w:t>
      </w:r>
      <w:r>
        <w:rPr>
          <w:rFonts w:hint="default" w:ascii="Times New Roman" w:hAnsi="Times New Roman" w:cs="Times New Roman"/>
          <w:spacing w:val="0"/>
          <w:w w:val="100"/>
          <w:sz w:val="32"/>
          <w:szCs w:val="32"/>
          <w:lang w:eastAsia="zh-CN"/>
        </w:rPr>
        <w:t>项目情况后</w:t>
      </w:r>
      <w:r>
        <w:rPr>
          <w:rFonts w:hint="default" w:ascii="Times New Roman" w:hAnsi="Times New Roman" w:eastAsia="仿宋_GB2312" w:cs="Times New Roman"/>
          <w:spacing w:val="0"/>
          <w:w w:val="100"/>
          <w:sz w:val="32"/>
          <w:szCs w:val="32"/>
        </w:rPr>
        <w:t>得出审查评价结论，</w:t>
      </w:r>
      <w:r>
        <w:rPr>
          <w:rFonts w:hint="default" w:ascii="Times New Roman" w:hAnsi="Times New Roman" w:cs="Times New Roman"/>
          <w:spacing w:val="0"/>
          <w:w w:val="100"/>
          <w:sz w:val="32"/>
          <w:szCs w:val="32"/>
          <w:lang w:eastAsia="zh-CN"/>
        </w:rPr>
        <w:t>并</w:t>
      </w:r>
      <w:r>
        <w:rPr>
          <w:rFonts w:hint="default" w:ascii="Times New Roman" w:hAnsi="Times New Roman" w:eastAsia="仿宋_GB2312" w:cs="Times New Roman"/>
          <w:spacing w:val="0"/>
          <w:w w:val="100"/>
          <w:sz w:val="32"/>
          <w:szCs w:val="32"/>
        </w:rPr>
        <w:t>形成评价报告进行反馈。</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楷体" w:cs="Times New Roman"/>
          <w:b/>
          <w:spacing w:val="0"/>
          <w:w w:val="100"/>
          <w:sz w:val="32"/>
          <w:szCs w:val="32"/>
        </w:rPr>
      </w:pPr>
      <w:r>
        <w:rPr>
          <w:rFonts w:hint="default" w:ascii="Times New Roman" w:hAnsi="Times New Roman" w:eastAsia="仿宋_GB2312" w:cs="Times New Roman"/>
          <w:spacing w:val="0"/>
          <w:w w:val="100"/>
          <w:sz w:val="32"/>
          <w:szCs w:val="32"/>
          <w:lang w:eastAsia="zh-CN"/>
        </w:rPr>
        <w:t>随后，我局组织开展202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lang w:eastAsia="zh-CN"/>
        </w:rPr>
        <w:t>年度第三方机构绩效评价工作质量考核工作，根据202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lang w:eastAsia="zh-CN"/>
        </w:rPr>
        <w:t>年重点绩效评价工作开展情况，重点考核第三方机构绩效评价报告质量，对指标设计、报告形式、报告内容等方面进行考核</w:t>
      </w:r>
      <w:r>
        <w:rPr>
          <w:rFonts w:hint="default" w:ascii="Times New Roman" w:hAnsi="Times New Roman" w:eastAsia="仿宋_GB2312" w:cs="Times New Roman"/>
          <w:spacing w:val="0"/>
          <w:w w:val="100"/>
          <w:sz w:val="32"/>
          <w:szCs w:val="32"/>
        </w:rPr>
        <w:t>。</w:t>
      </w:r>
    </w:p>
    <w:p>
      <w:pPr>
        <w:pageBreakBefore w:val="0"/>
        <w:widowControl/>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 w:cs="Times New Roman"/>
          <w:b/>
          <w:spacing w:val="0"/>
          <w:w w:val="100"/>
          <w:sz w:val="32"/>
          <w:szCs w:val="32"/>
        </w:rPr>
      </w:pPr>
      <w:r>
        <w:rPr>
          <w:rFonts w:hint="default" w:ascii="Times New Roman" w:hAnsi="Times New Roman" w:eastAsia="楷体" w:cs="Times New Roman"/>
          <w:b/>
          <w:spacing w:val="0"/>
          <w:w w:val="100"/>
          <w:sz w:val="32"/>
          <w:szCs w:val="32"/>
        </w:rPr>
        <w:t>（四）问题整改阶段（202</w:t>
      </w:r>
      <w:r>
        <w:rPr>
          <w:rFonts w:hint="default" w:ascii="Times New Roman" w:hAnsi="Times New Roman" w:eastAsia="楷体" w:cs="Times New Roman"/>
          <w:b/>
          <w:spacing w:val="0"/>
          <w:w w:val="100"/>
          <w:sz w:val="32"/>
          <w:szCs w:val="32"/>
          <w:lang w:val="en-US" w:eastAsia="zh-CN"/>
        </w:rPr>
        <w:t>5</w:t>
      </w:r>
      <w:r>
        <w:rPr>
          <w:rFonts w:hint="default" w:ascii="Times New Roman" w:hAnsi="Times New Roman" w:eastAsia="楷体" w:cs="Times New Roman"/>
          <w:b/>
          <w:spacing w:val="0"/>
          <w:w w:val="100"/>
          <w:sz w:val="32"/>
          <w:szCs w:val="32"/>
        </w:rPr>
        <w:t>年</w:t>
      </w:r>
      <w:r>
        <w:rPr>
          <w:rFonts w:hint="default" w:ascii="Times New Roman" w:hAnsi="Times New Roman" w:eastAsia="楷体" w:cs="Times New Roman"/>
          <w:b/>
          <w:spacing w:val="0"/>
          <w:w w:val="100"/>
          <w:sz w:val="32"/>
          <w:szCs w:val="32"/>
          <w:lang w:val="en-US" w:eastAsia="zh-CN"/>
        </w:rPr>
        <w:t>12</w:t>
      </w:r>
      <w:r>
        <w:rPr>
          <w:rFonts w:hint="default" w:ascii="Times New Roman" w:hAnsi="Times New Roman" w:eastAsia="楷体" w:cs="Times New Roman"/>
          <w:b/>
          <w:spacing w:val="0"/>
          <w:w w:val="100"/>
          <w:sz w:val="32"/>
          <w:szCs w:val="32"/>
        </w:rPr>
        <w:t>月）</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对</w:t>
      </w:r>
      <w:r>
        <w:rPr>
          <w:rFonts w:hint="default" w:ascii="Times New Roman" w:hAnsi="Times New Roman" w:cs="Times New Roman"/>
          <w:spacing w:val="0"/>
          <w:w w:val="100"/>
          <w:sz w:val="32"/>
          <w:szCs w:val="32"/>
          <w:lang w:val="en-US" w:eastAsia="zh-CN"/>
        </w:rPr>
        <w:t>21</w:t>
      </w:r>
      <w:r>
        <w:rPr>
          <w:rFonts w:hint="default" w:ascii="Times New Roman" w:hAnsi="Times New Roman" w:eastAsia="仿宋_GB2312" w:cs="Times New Roman"/>
          <w:spacing w:val="0"/>
          <w:w w:val="100"/>
          <w:sz w:val="32"/>
          <w:szCs w:val="32"/>
        </w:rPr>
        <w:t>个项目</w:t>
      </w:r>
      <w:r>
        <w:rPr>
          <w:rFonts w:hint="default" w:ascii="Times New Roman" w:hAnsi="Times New Roman" w:cs="Times New Roman"/>
          <w:spacing w:val="0"/>
          <w:w w:val="100"/>
          <w:sz w:val="32"/>
          <w:szCs w:val="32"/>
          <w:lang w:eastAsia="zh-CN"/>
        </w:rPr>
        <w:t>和</w:t>
      </w:r>
      <w:r>
        <w:rPr>
          <w:rFonts w:hint="default" w:ascii="Times New Roman" w:hAnsi="Times New Roman" w:cs="Times New Roman"/>
          <w:spacing w:val="0"/>
          <w:w w:val="100"/>
          <w:sz w:val="32"/>
          <w:szCs w:val="32"/>
          <w:lang w:val="en-US" w:eastAsia="zh-CN"/>
        </w:rPr>
        <w:t>2个部门整体支出</w:t>
      </w:r>
      <w:r>
        <w:rPr>
          <w:rFonts w:hint="default" w:ascii="Times New Roman" w:hAnsi="Times New Roman" w:eastAsia="仿宋_GB2312" w:cs="Times New Roman"/>
          <w:spacing w:val="0"/>
          <w:w w:val="100"/>
          <w:sz w:val="32"/>
          <w:szCs w:val="32"/>
        </w:rPr>
        <w:t>绩效评价结果进行反馈，对报告中提出的问题及时向项目</w:t>
      </w:r>
      <w:r>
        <w:rPr>
          <w:rFonts w:hint="default" w:ascii="Times New Roman" w:hAnsi="Times New Roman" w:cs="Times New Roman"/>
          <w:spacing w:val="0"/>
          <w:w w:val="100"/>
          <w:sz w:val="32"/>
          <w:szCs w:val="32"/>
          <w:lang w:eastAsia="zh-CN"/>
        </w:rPr>
        <w:t>主管</w:t>
      </w:r>
      <w:r>
        <w:rPr>
          <w:rFonts w:hint="default" w:ascii="Times New Roman" w:hAnsi="Times New Roman" w:eastAsia="仿宋_GB2312" w:cs="Times New Roman"/>
          <w:spacing w:val="0"/>
          <w:w w:val="100"/>
          <w:sz w:val="32"/>
          <w:szCs w:val="32"/>
        </w:rPr>
        <w:t>单位下发整改通知书，并要求单位</w:t>
      </w:r>
      <w:r>
        <w:rPr>
          <w:rFonts w:hint="default" w:ascii="Times New Roman" w:hAnsi="Times New Roman" w:cs="Times New Roman"/>
          <w:spacing w:val="0"/>
          <w:w w:val="100"/>
          <w:sz w:val="32"/>
          <w:szCs w:val="32"/>
          <w:lang w:eastAsia="zh-CN"/>
        </w:rPr>
        <w:t>重视</w:t>
      </w:r>
      <w:r>
        <w:rPr>
          <w:rFonts w:hint="default" w:ascii="Times New Roman" w:hAnsi="Times New Roman" w:eastAsia="仿宋_GB2312" w:cs="Times New Roman"/>
          <w:spacing w:val="0"/>
          <w:w w:val="100"/>
          <w:sz w:val="32"/>
          <w:szCs w:val="32"/>
        </w:rPr>
        <w:t>问题整改，按时报送整改结果，</w:t>
      </w:r>
      <w:r>
        <w:rPr>
          <w:rFonts w:hint="default" w:ascii="Times New Roman" w:hAnsi="Times New Roman" w:cs="Times New Roman"/>
          <w:spacing w:val="0"/>
          <w:w w:val="100"/>
          <w:sz w:val="32"/>
          <w:szCs w:val="32"/>
          <w:lang w:eastAsia="zh-CN"/>
        </w:rPr>
        <w:t>通过</w:t>
      </w:r>
      <w:r>
        <w:rPr>
          <w:rFonts w:hint="default" w:ascii="Times New Roman" w:hAnsi="Times New Roman" w:eastAsia="仿宋_GB2312" w:cs="Times New Roman"/>
          <w:spacing w:val="0"/>
          <w:w w:val="100"/>
          <w:sz w:val="32"/>
          <w:szCs w:val="32"/>
        </w:rPr>
        <w:t>绩效评价</w:t>
      </w:r>
      <w:r>
        <w:rPr>
          <w:rFonts w:hint="default" w:ascii="Times New Roman" w:hAnsi="Times New Roman" w:cs="Times New Roman"/>
          <w:spacing w:val="0"/>
          <w:w w:val="100"/>
          <w:sz w:val="32"/>
          <w:szCs w:val="32"/>
          <w:lang w:eastAsia="zh-CN"/>
        </w:rPr>
        <w:t>促使单位优化资金使用效益</w:t>
      </w:r>
      <w:r>
        <w:rPr>
          <w:rFonts w:hint="default" w:ascii="Times New Roman" w:hAnsi="Times New Roman" w:eastAsia="仿宋_GB2312" w:cs="Times New Roman"/>
          <w:spacing w:val="0"/>
          <w:w w:val="100"/>
          <w:sz w:val="32"/>
          <w:szCs w:val="32"/>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黑体" w:cs="Times New Roman"/>
          <w:spacing w:val="0"/>
          <w:w w:val="100"/>
          <w:sz w:val="32"/>
          <w:szCs w:val="32"/>
          <w:lang w:eastAsia="zh-CN"/>
        </w:rPr>
      </w:pPr>
      <w:r>
        <w:rPr>
          <w:rFonts w:hint="default" w:ascii="Times New Roman" w:hAnsi="Times New Roman" w:eastAsia="黑体" w:cs="Times New Roman"/>
          <w:spacing w:val="0"/>
          <w:w w:val="100"/>
          <w:sz w:val="32"/>
          <w:szCs w:val="32"/>
        </w:rPr>
        <w:t>二、绩效评价结果</w:t>
      </w:r>
      <w:r>
        <w:rPr>
          <w:rFonts w:hint="default" w:ascii="Times New Roman" w:hAnsi="Times New Roman" w:eastAsia="黑体" w:cs="Times New Roman"/>
          <w:spacing w:val="0"/>
          <w:w w:val="100"/>
          <w:sz w:val="32"/>
          <w:szCs w:val="32"/>
          <w:lang w:eastAsia="zh-CN"/>
        </w:rPr>
        <w:t>汇总</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依据</w:t>
      </w:r>
      <w:r>
        <w:rPr>
          <w:rFonts w:hint="default" w:ascii="Times New Roman" w:hAnsi="Times New Roman" w:cs="Times New Roman"/>
          <w:spacing w:val="0"/>
          <w:w w:val="100"/>
          <w:sz w:val="32"/>
          <w:szCs w:val="32"/>
          <w:lang w:eastAsia="zh-CN"/>
        </w:rPr>
        <w:t>《关于印发</w:t>
      </w:r>
      <w:r>
        <w:rPr>
          <w:rFonts w:hint="default" w:ascii="Times New Roman" w:hAnsi="Times New Roman" w:cs="Times New Roman"/>
          <w:spacing w:val="0"/>
          <w:w w:val="100"/>
          <w:sz w:val="32"/>
          <w:szCs w:val="32"/>
          <w:lang w:val="en-US" w:eastAsia="zh-CN"/>
        </w:rPr>
        <w:t>&lt;</w:t>
      </w:r>
      <w:r>
        <w:rPr>
          <w:rFonts w:hint="default" w:ascii="Times New Roman" w:hAnsi="Times New Roman" w:cs="Times New Roman"/>
          <w:spacing w:val="0"/>
          <w:w w:val="100"/>
          <w:sz w:val="32"/>
          <w:szCs w:val="32"/>
          <w:lang w:eastAsia="zh-CN"/>
        </w:rPr>
        <w:t>吴忠市利通区项目支出绩效评价管理暂行办法</w:t>
      </w:r>
      <w:r>
        <w:rPr>
          <w:rFonts w:hint="default" w:ascii="Times New Roman" w:hAnsi="Times New Roman" w:cs="Times New Roman"/>
          <w:spacing w:val="0"/>
          <w:w w:val="100"/>
          <w:sz w:val="32"/>
          <w:szCs w:val="32"/>
          <w:lang w:val="en-US" w:eastAsia="zh-CN"/>
        </w:rPr>
        <w:t>&gt;</w:t>
      </w:r>
      <w:r>
        <w:rPr>
          <w:rFonts w:hint="default" w:ascii="Times New Roman" w:hAnsi="Times New Roman" w:cs="Times New Roman"/>
          <w:spacing w:val="0"/>
          <w:w w:val="100"/>
          <w:sz w:val="32"/>
          <w:szCs w:val="32"/>
          <w:lang w:eastAsia="zh-CN"/>
        </w:rPr>
        <w:t>》，绩效评价结果采取评分和评级相结合的方式</w:t>
      </w:r>
      <w:r>
        <w:rPr>
          <w:rFonts w:hint="default" w:ascii="Times New Roman" w:hAnsi="Times New Roman" w:eastAsia="仿宋_GB2312" w:cs="Times New Roman"/>
          <w:spacing w:val="0"/>
          <w:w w:val="100"/>
          <w:sz w:val="32"/>
          <w:szCs w:val="32"/>
        </w:rPr>
        <w:t>，</w:t>
      </w:r>
      <w:r>
        <w:rPr>
          <w:rFonts w:hint="default" w:ascii="Times New Roman" w:hAnsi="Times New Roman" w:cs="Times New Roman"/>
          <w:spacing w:val="0"/>
          <w:w w:val="100"/>
          <w:sz w:val="32"/>
          <w:szCs w:val="32"/>
          <w:lang w:eastAsia="zh-CN"/>
        </w:rPr>
        <w:t>总分设置为</w:t>
      </w:r>
      <w:r>
        <w:rPr>
          <w:rFonts w:hint="default" w:ascii="Times New Roman" w:hAnsi="Times New Roman" w:cs="Times New Roman"/>
          <w:spacing w:val="0"/>
          <w:w w:val="100"/>
          <w:sz w:val="32"/>
          <w:szCs w:val="32"/>
          <w:lang w:val="en-US" w:eastAsia="zh-CN"/>
        </w:rPr>
        <w:t>100分，90（含）—100分为优，80（含）—90分为良，60—80分为中，60分以下为差</w:t>
      </w:r>
      <w:r>
        <w:rPr>
          <w:rFonts w:hint="default" w:ascii="Times New Roman" w:hAnsi="Times New Roman" w:eastAsia="仿宋_GB2312" w:cs="Times New Roman"/>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eastAsia" w:ascii="楷体_GB2312" w:hAnsi="楷体_GB2312" w:eastAsia="楷体_GB2312" w:cs="楷体_GB2312"/>
          <w:b/>
          <w:bCs/>
          <w:spacing w:val="0"/>
          <w:w w:val="100"/>
          <w:sz w:val="32"/>
          <w:szCs w:val="32"/>
          <w:lang w:val="en-US" w:eastAsia="zh-CN"/>
        </w:rPr>
      </w:pPr>
      <w:r>
        <w:rPr>
          <w:rFonts w:hint="eastAsia" w:ascii="楷体_GB2312" w:hAnsi="楷体_GB2312" w:eastAsia="楷体_GB2312" w:cs="楷体_GB2312"/>
          <w:b/>
          <w:bCs/>
          <w:spacing w:val="0"/>
          <w:w w:val="100"/>
          <w:sz w:val="32"/>
          <w:szCs w:val="32"/>
          <w:lang w:eastAsia="zh-CN"/>
        </w:rPr>
        <w:t>（一）</w:t>
      </w:r>
      <w:r>
        <w:rPr>
          <w:rFonts w:hint="eastAsia" w:ascii="楷体_GB2312" w:hAnsi="楷体_GB2312" w:eastAsia="楷体_GB2312" w:cs="楷体_GB2312"/>
          <w:b/>
          <w:bCs/>
          <w:spacing w:val="0"/>
          <w:w w:val="100"/>
          <w:sz w:val="32"/>
          <w:szCs w:val="32"/>
          <w:lang w:val="en-US" w:eastAsia="zh-CN"/>
        </w:rPr>
        <w:t>部门整体支出评价结果</w:t>
      </w:r>
    </w:p>
    <w:p>
      <w:pPr>
        <w:pageBreakBefore w:val="0"/>
        <w:kinsoku/>
        <w:wordWrap/>
        <w:topLinePunct w:val="0"/>
        <w:bidi w:val="0"/>
        <w:spacing w:line="576" w:lineRule="exact"/>
        <w:ind w:left="0" w:leftChars="0" w:right="0" w:rightChars="0" w:firstLine="616" w:firstLineChars="200"/>
        <w:jc w:val="both"/>
        <w:textAlignment w:val="auto"/>
        <w:rPr>
          <w:rFonts w:hint="default" w:ascii="Times New Roman" w:hAnsi="Times New Roman" w:eastAsia="仿宋_GB2312" w:cs="Times New Roman"/>
          <w:spacing w:val="-6"/>
          <w:w w:val="100"/>
          <w:sz w:val="32"/>
          <w:szCs w:val="32"/>
        </w:rPr>
      </w:pPr>
      <w:r>
        <w:rPr>
          <w:rFonts w:hint="default" w:ascii="Times New Roman" w:hAnsi="Times New Roman" w:eastAsia="仿宋_GB2312" w:cs="Times New Roman"/>
          <w:spacing w:val="-6"/>
          <w:w w:val="100"/>
          <w:sz w:val="32"/>
          <w:szCs w:val="32"/>
        </w:rPr>
        <w:t>根据绩效评价报告，</w:t>
      </w:r>
      <w:r>
        <w:rPr>
          <w:rFonts w:hint="default" w:ascii="Times New Roman" w:hAnsi="Times New Roman" w:cs="Times New Roman"/>
          <w:spacing w:val="-6"/>
          <w:w w:val="100"/>
          <w:sz w:val="32"/>
          <w:szCs w:val="32"/>
          <w:lang w:eastAsia="zh-CN"/>
        </w:rPr>
        <w:t>利通</w:t>
      </w:r>
      <w:r>
        <w:rPr>
          <w:rFonts w:hint="default" w:ascii="Times New Roman" w:hAnsi="Times New Roman" w:eastAsia="仿宋_GB2312" w:cs="Times New Roman"/>
          <w:spacing w:val="-6"/>
          <w:w w:val="100"/>
          <w:sz w:val="32"/>
          <w:szCs w:val="32"/>
        </w:rPr>
        <w:t>区</w:t>
      </w:r>
      <w:r>
        <w:rPr>
          <w:rFonts w:hint="default" w:ascii="Times New Roman" w:hAnsi="Times New Roman" w:eastAsia="仿宋_GB2312" w:cs="Times New Roman"/>
          <w:spacing w:val="-6"/>
          <w:w w:val="100"/>
          <w:sz w:val="32"/>
          <w:szCs w:val="32"/>
          <w:lang w:val="en-US" w:eastAsia="zh-CN"/>
        </w:rPr>
        <w:t>部门整体支出</w:t>
      </w:r>
      <w:r>
        <w:rPr>
          <w:rFonts w:hint="default" w:ascii="Times New Roman" w:hAnsi="Times New Roman" w:eastAsia="仿宋_GB2312" w:cs="Times New Roman"/>
          <w:spacing w:val="-6"/>
          <w:w w:val="100"/>
          <w:sz w:val="32"/>
          <w:szCs w:val="32"/>
        </w:rPr>
        <w:t>绩效评价结果</w:t>
      </w:r>
      <w:r>
        <w:rPr>
          <w:rFonts w:hint="default" w:ascii="Times New Roman" w:hAnsi="Times New Roman" w:cs="Times New Roman"/>
          <w:spacing w:val="-6"/>
          <w:w w:val="100"/>
          <w:sz w:val="32"/>
          <w:szCs w:val="32"/>
          <w:lang w:eastAsia="zh-CN"/>
        </w:rPr>
        <w:t>如下</w:t>
      </w:r>
      <w:r>
        <w:rPr>
          <w:rFonts w:hint="default" w:ascii="Times New Roman" w:hAnsi="Times New Roman" w:eastAsia="仿宋_GB2312" w:cs="Times New Roman"/>
          <w:spacing w:val="-6"/>
          <w:w w:val="100"/>
          <w:sz w:val="32"/>
          <w:szCs w:val="32"/>
        </w:rPr>
        <w:t>：</w:t>
      </w:r>
    </w:p>
    <w:p>
      <w:pPr>
        <w:pStyle w:val="8"/>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val="en-US" w:eastAsia="zh-CN"/>
        </w:rPr>
        <w:t>吴忠市利通区</w:t>
      </w:r>
      <w:r>
        <w:rPr>
          <w:rFonts w:hint="default" w:ascii="Times New Roman" w:hAnsi="Times New Roman" w:cs="Times New Roman"/>
          <w:spacing w:val="0"/>
          <w:w w:val="100"/>
          <w:sz w:val="32"/>
          <w:szCs w:val="32"/>
          <w:lang w:val="en-US" w:eastAsia="zh-CN"/>
        </w:rPr>
        <w:t>人力资源和社会保障</w:t>
      </w:r>
      <w:r>
        <w:rPr>
          <w:rFonts w:hint="default" w:ascii="Times New Roman" w:hAnsi="Times New Roman" w:eastAsia="仿宋_GB2312" w:cs="Times New Roman"/>
          <w:spacing w:val="0"/>
          <w:w w:val="100"/>
          <w:sz w:val="32"/>
          <w:szCs w:val="32"/>
          <w:lang w:val="en-US" w:eastAsia="zh-CN"/>
        </w:rPr>
        <w:t>局202</w:t>
      </w:r>
      <w:r>
        <w:rPr>
          <w:rFonts w:hint="default" w:ascii="Times New Roman" w:hAnsi="Times New Roman" w:cs="Times New Roman"/>
          <w:spacing w:val="0"/>
          <w:w w:val="100"/>
          <w:sz w:val="32"/>
          <w:szCs w:val="32"/>
          <w:lang w:val="en-US" w:eastAsia="zh-CN"/>
        </w:rPr>
        <w:t>4</w:t>
      </w:r>
      <w:r>
        <w:rPr>
          <w:rFonts w:hint="default" w:ascii="Times New Roman" w:hAnsi="Times New Roman" w:eastAsia="仿宋_GB2312" w:cs="Times New Roman"/>
          <w:spacing w:val="0"/>
          <w:w w:val="100"/>
          <w:sz w:val="32"/>
          <w:szCs w:val="32"/>
          <w:lang w:val="en-US" w:eastAsia="zh-CN"/>
        </w:rPr>
        <w:t>年度部门整体支出</w:t>
      </w:r>
      <w:r>
        <w:rPr>
          <w:rFonts w:hint="default" w:ascii="Times New Roman" w:hAnsi="Times New Roman" w:cs="Times New Roman"/>
          <w:spacing w:val="0"/>
          <w:w w:val="100"/>
          <w:sz w:val="32"/>
          <w:szCs w:val="32"/>
          <w:lang w:val="en-US" w:eastAsia="zh-CN"/>
        </w:rPr>
        <w:t>评价</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94.57</w:t>
      </w:r>
      <w:r>
        <w:rPr>
          <w:rFonts w:hint="default" w:ascii="Times New Roman" w:hAnsi="Times New Roman" w:eastAsia="仿宋_GB2312" w:cs="Times New Roman"/>
          <w:spacing w:val="0"/>
          <w:w w:val="100"/>
          <w:sz w:val="32"/>
          <w:szCs w:val="32"/>
        </w:rPr>
        <w:t>分</w:t>
      </w:r>
      <w:r>
        <w:rPr>
          <w:rFonts w:hint="default" w:ascii="Times New Roman" w:hAnsi="Times New Roman" w:cs="Times New Roman"/>
          <w:spacing w:val="0"/>
          <w:w w:val="100"/>
          <w:sz w:val="32"/>
          <w:szCs w:val="32"/>
          <w:lang w:eastAsia="zh-CN"/>
        </w:rPr>
        <w:t>，评价等级为“优”；吴忠市利通区科学技术局</w:t>
      </w:r>
      <w:r>
        <w:rPr>
          <w:rFonts w:hint="default" w:ascii="Times New Roman" w:hAnsi="Times New Roman" w:eastAsia="仿宋_GB2312" w:cs="Times New Roman"/>
          <w:spacing w:val="0"/>
          <w:w w:val="100"/>
          <w:sz w:val="32"/>
          <w:szCs w:val="32"/>
          <w:lang w:val="en-US" w:eastAsia="zh-CN"/>
        </w:rPr>
        <w:t>202</w:t>
      </w:r>
      <w:r>
        <w:rPr>
          <w:rFonts w:hint="default" w:ascii="Times New Roman" w:hAnsi="Times New Roman" w:cs="Times New Roman"/>
          <w:spacing w:val="0"/>
          <w:w w:val="100"/>
          <w:sz w:val="32"/>
          <w:szCs w:val="32"/>
          <w:lang w:val="en-US" w:eastAsia="zh-CN"/>
        </w:rPr>
        <w:t>4</w:t>
      </w:r>
      <w:r>
        <w:rPr>
          <w:rFonts w:hint="default" w:ascii="Times New Roman" w:hAnsi="Times New Roman" w:eastAsia="仿宋_GB2312" w:cs="Times New Roman"/>
          <w:spacing w:val="0"/>
          <w:w w:val="100"/>
          <w:sz w:val="32"/>
          <w:szCs w:val="32"/>
          <w:lang w:val="en-US" w:eastAsia="zh-CN"/>
        </w:rPr>
        <w:t>年度部门整体支出</w:t>
      </w:r>
      <w:r>
        <w:rPr>
          <w:rFonts w:hint="default" w:ascii="Times New Roman" w:hAnsi="Times New Roman" w:cs="Times New Roman"/>
          <w:spacing w:val="0"/>
          <w:w w:val="100"/>
          <w:sz w:val="32"/>
          <w:szCs w:val="32"/>
          <w:lang w:val="en-US" w:eastAsia="zh-CN"/>
        </w:rPr>
        <w:t>评价</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98.23</w:t>
      </w:r>
      <w:r>
        <w:rPr>
          <w:rFonts w:hint="default" w:ascii="Times New Roman" w:hAnsi="Times New Roman" w:eastAsia="仿宋_GB2312" w:cs="Times New Roman"/>
          <w:spacing w:val="0"/>
          <w:w w:val="100"/>
          <w:sz w:val="32"/>
          <w:szCs w:val="32"/>
        </w:rPr>
        <w:t>分</w:t>
      </w:r>
      <w:r>
        <w:rPr>
          <w:rFonts w:hint="default" w:ascii="Times New Roman" w:hAnsi="Times New Roman" w:cs="Times New Roman"/>
          <w:spacing w:val="0"/>
          <w:w w:val="100"/>
          <w:sz w:val="32"/>
          <w:szCs w:val="32"/>
          <w:lang w:eastAsia="zh-CN"/>
        </w:rPr>
        <w:t>，评价等级为“优”。</w:t>
      </w:r>
    </w:p>
    <w:p>
      <w:pPr>
        <w:pageBreakBefore w:val="0"/>
        <w:kinsoku/>
        <w:wordWrap/>
        <w:topLinePunct w:val="0"/>
        <w:bidi w:val="0"/>
        <w:spacing w:line="576" w:lineRule="exact"/>
        <w:ind w:left="0" w:leftChars="0" w:right="0" w:rightChars="0" w:firstLine="642" w:firstLineChars="200"/>
        <w:jc w:val="both"/>
        <w:textAlignment w:val="auto"/>
        <w:rPr>
          <w:rFonts w:hint="eastAsia" w:ascii="楷体_GB2312" w:hAnsi="楷体_GB2312" w:eastAsia="楷体_GB2312" w:cs="楷体_GB2312"/>
          <w:b/>
          <w:bCs/>
          <w:spacing w:val="0"/>
          <w:w w:val="100"/>
          <w:sz w:val="32"/>
          <w:szCs w:val="32"/>
          <w:lang w:val="en-US" w:eastAsia="zh-CN"/>
        </w:rPr>
      </w:pPr>
      <w:r>
        <w:rPr>
          <w:rFonts w:hint="eastAsia" w:ascii="楷体_GB2312" w:hAnsi="楷体_GB2312" w:eastAsia="楷体_GB2312" w:cs="楷体_GB2312"/>
          <w:b/>
          <w:bCs/>
          <w:spacing w:val="0"/>
          <w:w w:val="100"/>
          <w:sz w:val="32"/>
          <w:szCs w:val="32"/>
          <w:lang w:eastAsia="zh-CN"/>
        </w:rPr>
        <w:t>（二）重点</w:t>
      </w:r>
      <w:r>
        <w:rPr>
          <w:rFonts w:hint="eastAsia" w:ascii="楷体_GB2312" w:hAnsi="楷体_GB2312" w:eastAsia="楷体_GB2312" w:cs="楷体_GB2312"/>
          <w:b/>
          <w:bCs/>
          <w:spacing w:val="0"/>
          <w:w w:val="100"/>
          <w:sz w:val="32"/>
          <w:szCs w:val="32"/>
          <w:lang w:val="en-US" w:eastAsia="zh-CN"/>
        </w:rPr>
        <w:t>项目支出评价结果</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根据绩效评价报告，</w:t>
      </w:r>
      <w:r>
        <w:rPr>
          <w:rFonts w:hint="default" w:ascii="Times New Roman" w:hAnsi="Times New Roman" w:cs="Times New Roman"/>
          <w:spacing w:val="0"/>
          <w:w w:val="100"/>
          <w:sz w:val="32"/>
          <w:szCs w:val="32"/>
          <w:lang w:eastAsia="zh-CN"/>
        </w:rPr>
        <w:t>利通区</w:t>
      </w:r>
      <w:r>
        <w:rPr>
          <w:rFonts w:hint="default" w:ascii="Times New Roman" w:hAnsi="Times New Roman" w:cs="Times New Roman"/>
          <w:spacing w:val="0"/>
          <w:w w:val="100"/>
          <w:sz w:val="32"/>
          <w:szCs w:val="32"/>
          <w:lang w:val="en-US" w:eastAsia="zh-CN"/>
        </w:rPr>
        <w:t>21</w:t>
      </w:r>
      <w:r>
        <w:rPr>
          <w:rFonts w:hint="default" w:ascii="Times New Roman" w:hAnsi="Times New Roman" w:eastAsia="仿宋_GB2312" w:cs="Times New Roman"/>
          <w:spacing w:val="0"/>
          <w:w w:val="100"/>
          <w:sz w:val="32"/>
          <w:szCs w:val="32"/>
        </w:rPr>
        <w:t>个财政资金支出</w:t>
      </w:r>
      <w:r>
        <w:rPr>
          <w:rFonts w:hint="default" w:ascii="Times New Roman" w:hAnsi="Times New Roman" w:cs="Times New Roman"/>
          <w:spacing w:val="0"/>
          <w:w w:val="100"/>
          <w:sz w:val="32"/>
          <w:szCs w:val="32"/>
          <w:lang w:eastAsia="zh-CN"/>
        </w:rPr>
        <w:t>重点</w:t>
      </w:r>
      <w:r>
        <w:rPr>
          <w:rFonts w:hint="default" w:ascii="Times New Roman" w:hAnsi="Times New Roman" w:eastAsia="仿宋_GB2312" w:cs="Times New Roman"/>
          <w:spacing w:val="0"/>
          <w:w w:val="100"/>
          <w:sz w:val="32"/>
          <w:szCs w:val="32"/>
        </w:rPr>
        <w:t>项目绩效评价结果</w:t>
      </w:r>
      <w:r>
        <w:rPr>
          <w:rFonts w:hint="default" w:ascii="Times New Roman" w:hAnsi="Times New Roman" w:cs="Times New Roman"/>
          <w:spacing w:val="0"/>
          <w:w w:val="100"/>
          <w:sz w:val="32"/>
          <w:szCs w:val="32"/>
          <w:lang w:eastAsia="zh-CN"/>
        </w:rPr>
        <w:t>如下</w:t>
      </w:r>
      <w:r>
        <w:rPr>
          <w:rFonts w:hint="default" w:ascii="Times New Roman" w:hAnsi="Times New Roman" w:eastAsia="仿宋_GB2312" w:cs="Times New Roman"/>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val="en-US" w:eastAsia="zh-CN"/>
        </w:rPr>
        <w:t>1</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吴忠市利通区金星全民健身中心项目</w:t>
      </w:r>
      <w:r>
        <w:rPr>
          <w:rFonts w:hint="default" w:ascii="Times New Roman" w:hAnsi="Times New Roman" w:eastAsia="仿宋_GB2312" w:cs="Times New Roman"/>
          <w:spacing w:val="0"/>
          <w:w w:val="100"/>
          <w:sz w:val="32"/>
          <w:szCs w:val="32"/>
        </w:rPr>
        <w:t>综合得分93.47分</w:t>
      </w:r>
      <w:r>
        <w:rPr>
          <w:rFonts w:hint="default" w:ascii="Times New Roman" w:hAnsi="Times New Roman" w:eastAsia="仿宋_GB2312" w:cs="Times New Roman"/>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spacing w:val="0"/>
          <w:w w:val="100"/>
          <w:sz w:val="32"/>
          <w:szCs w:val="32"/>
          <w:lang w:val="en-US" w:eastAsia="zh-CN"/>
        </w:rPr>
        <w:t>2</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吴忠市利通区县级公共体育场田径跑道和足球场项目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94</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3</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eastAsia="zh-CN"/>
        </w:rPr>
        <w:t>利通区第十小学综合楼扩建项目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90.37</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4</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利通区第十三幼儿园建设项目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87.32</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5</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利通区金积中学建设项目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88.32</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val="en-US" w:eastAsia="zh-CN"/>
        </w:rPr>
        <w:t>6</w:t>
      </w:r>
      <w:r>
        <w:rPr>
          <w:rFonts w:hint="eastAsia" w:cs="Times New Roman"/>
          <w:spacing w:val="0"/>
          <w:w w:val="100"/>
          <w:sz w:val="32"/>
          <w:szCs w:val="32"/>
          <w:lang w:val="en-US" w:eastAsia="zh-CN"/>
        </w:rPr>
        <w:t>.</w:t>
      </w:r>
      <w:r>
        <w:rPr>
          <w:rFonts w:hint="default" w:ascii="Times New Roman" w:hAnsi="Times New Roman" w:eastAsia="仿宋_GB2312" w:cs="Times New Roman"/>
          <w:spacing w:val="-11"/>
          <w:w w:val="100"/>
          <w:sz w:val="32"/>
          <w:szCs w:val="32"/>
          <w:lang w:val="en-US" w:eastAsia="zh-CN"/>
        </w:rPr>
        <w:t>利通区第九中学建设项目（含地下人防）</w:t>
      </w:r>
      <w:r>
        <w:rPr>
          <w:rFonts w:hint="default" w:ascii="Times New Roman" w:hAnsi="Times New Roman" w:eastAsia="仿宋_GB2312" w:cs="Times New Roman"/>
          <w:spacing w:val="-11"/>
          <w:w w:val="100"/>
          <w:sz w:val="32"/>
          <w:szCs w:val="32"/>
        </w:rPr>
        <w:t>综合得分</w:t>
      </w:r>
      <w:r>
        <w:rPr>
          <w:rFonts w:hint="default" w:ascii="Times New Roman" w:hAnsi="Times New Roman" w:cs="Times New Roman"/>
          <w:spacing w:val="-11"/>
          <w:w w:val="100"/>
          <w:sz w:val="32"/>
          <w:szCs w:val="32"/>
          <w:lang w:val="en-US" w:eastAsia="zh-CN"/>
        </w:rPr>
        <w:t>86.57</w:t>
      </w:r>
      <w:r>
        <w:rPr>
          <w:rFonts w:hint="default" w:ascii="Times New Roman" w:hAnsi="Times New Roman" w:eastAsia="仿宋_GB2312" w:cs="Times New Roman"/>
          <w:spacing w:val="-11"/>
          <w:w w:val="100"/>
          <w:sz w:val="32"/>
          <w:szCs w:val="32"/>
        </w:rPr>
        <w:t>分</w:t>
      </w:r>
      <w:r>
        <w:rPr>
          <w:rFonts w:hint="default" w:ascii="Times New Roman" w:hAnsi="Times New Roman" w:eastAsia="仿宋_GB2312" w:cs="Times New Roman"/>
          <w:spacing w:val="-11"/>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7</w:t>
      </w:r>
      <w:r>
        <w:rPr>
          <w:rFonts w:hint="eastAsia" w:cs="Times New Roman"/>
          <w:spacing w:val="0"/>
          <w:w w:val="100"/>
          <w:sz w:val="32"/>
          <w:szCs w:val="32"/>
          <w:lang w:val="en-US" w:eastAsia="zh-CN"/>
        </w:rPr>
        <w:t>.</w:t>
      </w:r>
      <w:r>
        <w:rPr>
          <w:rFonts w:hint="default" w:ascii="Times New Roman" w:hAnsi="Times New Roman" w:eastAsia="仿宋_GB2312" w:cs="Times New Roman"/>
          <w:spacing w:val="-6"/>
          <w:w w:val="100"/>
          <w:sz w:val="32"/>
          <w:szCs w:val="32"/>
          <w:lang w:val="en-US" w:eastAsia="zh-CN"/>
        </w:rPr>
        <w:t>吴忠市利通区孙家滩土地综合治理项目</w:t>
      </w:r>
      <w:r>
        <w:rPr>
          <w:rFonts w:hint="default" w:ascii="Times New Roman" w:hAnsi="Times New Roman" w:eastAsia="仿宋_GB2312" w:cs="Times New Roman"/>
          <w:spacing w:val="-6"/>
          <w:w w:val="100"/>
          <w:sz w:val="32"/>
          <w:szCs w:val="32"/>
        </w:rPr>
        <w:t>综合得分</w:t>
      </w:r>
      <w:r>
        <w:rPr>
          <w:rFonts w:hint="default" w:ascii="Times New Roman" w:hAnsi="Times New Roman" w:cs="Times New Roman"/>
          <w:spacing w:val="-6"/>
          <w:w w:val="100"/>
          <w:sz w:val="32"/>
          <w:szCs w:val="32"/>
          <w:lang w:val="en-US" w:eastAsia="zh-CN"/>
        </w:rPr>
        <w:t>93.92</w:t>
      </w:r>
      <w:r>
        <w:rPr>
          <w:rFonts w:hint="default" w:ascii="Times New Roman" w:hAnsi="Times New Roman" w:eastAsia="仿宋_GB2312" w:cs="Times New Roman"/>
          <w:spacing w:val="-6"/>
          <w:w w:val="100"/>
          <w:sz w:val="32"/>
          <w:szCs w:val="32"/>
        </w:rPr>
        <w:t>分</w:t>
      </w:r>
      <w:r>
        <w:rPr>
          <w:rFonts w:hint="default" w:ascii="Times New Roman" w:hAnsi="Times New Roman" w:eastAsia="仿宋_GB2312" w:cs="Times New Roman"/>
          <w:spacing w:val="-6"/>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8</w:t>
      </w:r>
      <w:r>
        <w:rPr>
          <w:rFonts w:hint="eastAsia" w:cs="Times New Roman"/>
          <w:spacing w:val="0"/>
          <w:w w:val="100"/>
          <w:sz w:val="32"/>
          <w:szCs w:val="32"/>
          <w:lang w:val="en-US" w:eastAsia="zh-CN"/>
        </w:rPr>
        <w:t>.</w:t>
      </w:r>
      <w:r>
        <w:rPr>
          <w:rFonts w:hint="default" w:ascii="Times New Roman" w:hAnsi="Times New Roman" w:cs="Times New Roman"/>
          <w:spacing w:val="0"/>
          <w:w w:val="100"/>
          <w:sz w:val="32"/>
          <w:szCs w:val="32"/>
          <w:lang w:val="en-US" w:eastAsia="zh-CN"/>
        </w:rPr>
        <w:t>利通区2024年</w:t>
      </w:r>
      <w:r>
        <w:rPr>
          <w:rFonts w:hint="default" w:ascii="Times New Roman" w:hAnsi="Times New Roman" w:eastAsia="仿宋_GB2312" w:cs="Times New Roman"/>
          <w:spacing w:val="0"/>
          <w:w w:val="100"/>
          <w:sz w:val="32"/>
          <w:szCs w:val="32"/>
          <w:lang w:val="en-US" w:eastAsia="zh-CN"/>
        </w:rPr>
        <w:t>农业保险财政补贴保费资金</w:t>
      </w:r>
      <w:r>
        <w:rPr>
          <w:rFonts w:hint="default" w:ascii="Times New Roman" w:hAnsi="Times New Roman" w:cs="Times New Roman"/>
          <w:spacing w:val="0"/>
          <w:w w:val="100"/>
          <w:sz w:val="32"/>
          <w:szCs w:val="32"/>
          <w:lang w:val="en-US" w:eastAsia="zh-CN"/>
        </w:rPr>
        <w:t>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91.66</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9</w:t>
      </w:r>
      <w:r>
        <w:rPr>
          <w:rFonts w:hint="eastAsia" w:cs="Times New Roman"/>
          <w:spacing w:val="0"/>
          <w:w w:val="100"/>
          <w:sz w:val="32"/>
          <w:szCs w:val="32"/>
          <w:lang w:val="en-US" w:eastAsia="zh-CN"/>
        </w:rPr>
        <w:t>.</w:t>
      </w:r>
      <w:r>
        <w:rPr>
          <w:rFonts w:hint="default" w:ascii="Times New Roman" w:hAnsi="Times New Roman" w:cs="Times New Roman"/>
          <w:spacing w:val="0"/>
          <w:w w:val="100"/>
          <w:sz w:val="32"/>
          <w:szCs w:val="32"/>
          <w:lang w:val="en-US" w:eastAsia="zh-CN"/>
        </w:rPr>
        <w:t>利通区2024年</w:t>
      </w:r>
      <w:r>
        <w:rPr>
          <w:rFonts w:hint="default" w:ascii="Times New Roman" w:hAnsi="Times New Roman" w:eastAsia="仿宋_GB2312" w:cs="Times New Roman"/>
          <w:spacing w:val="0"/>
          <w:w w:val="100"/>
          <w:sz w:val="32"/>
          <w:szCs w:val="32"/>
          <w:lang w:val="en-US" w:eastAsia="zh-CN"/>
        </w:rPr>
        <w:t>农村综合改革资金</w:t>
      </w:r>
      <w:r>
        <w:rPr>
          <w:rFonts w:hint="default" w:ascii="Times New Roman" w:hAnsi="Times New Roman" w:cs="Times New Roman"/>
          <w:spacing w:val="0"/>
          <w:w w:val="100"/>
          <w:sz w:val="32"/>
          <w:szCs w:val="32"/>
          <w:lang w:val="en-US" w:eastAsia="zh-CN"/>
        </w:rPr>
        <w:t>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94.44</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val="en-US" w:eastAsia="zh-CN"/>
        </w:rPr>
        <w:t>10</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宁夏山洪沟治理项目吴忠市利通区双吉沟整治工程</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89.93</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val="en-US" w:eastAsia="zh-CN"/>
        </w:rPr>
        <w:t>11</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宁夏重点山洪沟治理项目吴忠市利通区五里坡花水沟治理工程</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89.93</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12</w:t>
      </w:r>
      <w:r>
        <w:rPr>
          <w:rFonts w:hint="eastAsia" w:cs="Times New Roman"/>
          <w:spacing w:val="0"/>
          <w:w w:val="100"/>
          <w:sz w:val="32"/>
          <w:szCs w:val="32"/>
          <w:lang w:val="en-US" w:eastAsia="zh-CN"/>
        </w:rPr>
        <w:t>.</w:t>
      </w:r>
      <w:r>
        <w:rPr>
          <w:rFonts w:hint="default" w:ascii="Times New Roman" w:hAnsi="Times New Roman" w:eastAsia="仿宋_GB2312" w:cs="Times New Roman"/>
          <w:spacing w:val="-6"/>
          <w:w w:val="100"/>
          <w:sz w:val="32"/>
          <w:szCs w:val="32"/>
          <w:lang w:val="en-US" w:eastAsia="zh-CN"/>
        </w:rPr>
        <w:t>吴忠市孙家滩开发区横沟综合治理工程</w:t>
      </w:r>
      <w:r>
        <w:rPr>
          <w:rFonts w:hint="default" w:ascii="Times New Roman" w:hAnsi="Times New Roman" w:eastAsia="仿宋_GB2312" w:cs="Times New Roman"/>
          <w:spacing w:val="-6"/>
          <w:w w:val="100"/>
          <w:sz w:val="32"/>
          <w:szCs w:val="32"/>
        </w:rPr>
        <w:t>综合得分</w:t>
      </w:r>
      <w:r>
        <w:rPr>
          <w:rFonts w:hint="default" w:ascii="Times New Roman" w:hAnsi="Times New Roman" w:cs="Times New Roman"/>
          <w:spacing w:val="-6"/>
          <w:w w:val="100"/>
          <w:sz w:val="32"/>
          <w:szCs w:val="32"/>
          <w:lang w:val="en-US" w:eastAsia="zh-CN"/>
        </w:rPr>
        <w:t>89.5</w:t>
      </w:r>
      <w:r>
        <w:rPr>
          <w:rFonts w:hint="default" w:ascii="Times New Roman" w:hAnsi="Times New Roman" w:eastAsia="仿宋_GB2312" w:cs="Times New Roman"/>
          <w:spacing w:val="-6"/>
          <w:w w:val="100"/>
          <w:sz w:val="32"/>
          <w:szCs w:val="32"/>
        </w:rPr>
        <w:t>分</w:t>
      </w:r>
      <w:r>
        <w:rPr>
          <w:rFonts w:hint="default" w:ascii="Times New Roman" w:hAnsi="Times New Roman" w:eastAsia="仿宋_GB2312" w:cs="Times New Roman"/>
          <w:spacing w:val="-6"/>
          <w:w w:val="100"/>
          <w:sz w:val="32"/>
          <w:szCs w:val="32"/>
          <w:lang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13</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2024年自治区县域科技成果转化应用示范项目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98.24</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14</w:t>
      </w:r>
      <w:r>
        <w:rPr>
          <w:rFonts w:hint="eastAsia" w:cs="Times New Roman"/>
          <w:spacing w:val="0"/>
          <w:w w:val="100"/>
          <w:sz w:val="32"/>
          <w:szCs w:val="32"/>
          <w:lang w:val="en-US" w:eastAsia="zh-CN"/>
        </w:rPr>
        <w:t>.</w:t>
      </w:r>
      <w:r>
        <w:rPr>
          <w:rFonts w:hint="default" w:ascii="Times New Roman" w:hAnsi="Times New Roman" w:eastAsia="仿宋_GB2312" w:cs="Times New Roman"/>
          <w:spacing w:val="6"/>
          <w:w w:val="100"/>
          <w:sz w:val="32"/>
          <w:szCs w:val="32"/>
          <w:lang w:val="en-US" w:eastAsia="zh-CN"/>
        </w:rPr>
        <w:t>老饭桌运营补助项目及日间照料中心项目</w:t>
      </w:r>
      <w:r>
        <w:rPr>
          <w:rFonts w:hint="default" w:ascii="Times New Roman" w:hAnsi="Times New Roman" w:eastAsia="仿宋_GB2312" w:cs="Times New Roman"/>
          <w:spacing w:val="6"/>
          <w:w w:val="100"/>
          <w:sz w:val="32"/>
          <w:szCs w:val="32"/>
        </w:rPr>
        <w:t>综合得分</w:t>
      </w:r>
      <w:r>
        <w:rPr>
          <w:rFonts w:hint="default" w:ascii="Times New Roman" w:hAnsi="Times New Roman" w:cs="Times New Roman"/>
          <w:spacing w:val="6"/>
          <w:w w:val="100"/>
          <w:sz w:val="32"/>
          <w:szCs w:val="32"/>
          <w:lang w:val="en-US" w:eastAsia="zh-CN"/>
        </w:rPr>
        <w:t>88.17</w:t>
      </w:r>
      <w:r>
        <w:rPr>
          <w:rFonts w:hint="default" w:ascii="Times New Roman" w:hAnsi="Times New Roman" w:eastAsia="仿宋_GB2312" w:cs="Times New Roman"/>
          <w:spacing w:val="6"/>
          <w:w w:val="100"/>
          <w:sz w:val="32"/>
          <w:szCs w:val="32"/>
        </w:rPr>
        <w:t>分</w:t>
      </w:r>
      <w:r>
        <w:rPr>
          <w:rFonts w:hint="default" w:ascii="Times New Roman" w:hAnsi="Times New Roman" w:eastAsia="仿宋_GB2312" w:cs="Times New Roman"/>
          <w:spacing w:val="6"/>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15</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吴忠市利通区残疾人联合会关于落实基层残疾人社会服务采购项目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94</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16</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2024年农村人居环境整治提升项目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89.33</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val="en-US" w:eastAsia="zh-CN"/>
        </w:rPr>
        <w:t>17</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2024年增发国债高标准农田建设项目</w:t>
      </w:r>
      <w:r>
        <w:rPr>
          <w:rFonts w:hint="default" w:ascii="Times New Roman" w:hAnsi="Times New Roman" w:eastAsia="仿宋_GB2312" w:cs="Times New Roman"/>
          <w:spacing w:val="0"/>
          <w:w w:val="100"/>
          <w:sz w:val="32"/>
          <w:szCs w:val="32"/>
        </w:rPr>
        <w:t>综合得分</w:t>
      </w:r>
      <w:r>
        <w:rPr>
          <w:rFonts w:hint="default" w:ascii="Times New Roman" w:hAnsi="Times New Roman" w:cs="Times New Roman"/>
          <w:spacing w:val="0"/>
          <w:w w:val="100"/>
          <w:sz w:val="32"/>
          <w:szCs w:val="32"/>
          <w:lang w:val="en-US" w:eastAsia="zh-CN"/>
        </w:rPr>
        <w:t>91.82</w:t>
      </w:r>
      <w:r>
        <w:rPr>
          <w:rFonts w:hint="default" w:ascii="Times New Roman" w:hAnsi="Times New Roman" w:eastAsia="仿宋_GB2312" w:cs="Times New Roman"/>
          <w:spacing w:val="0"/>
          <w:w w:val="100"/>
          <w:sz w:val="32"/>
          <w:szCs w:val="32"/>
        </w:rPr>
        <w:t>分</w:t>
      </w:r>
      <w:r>
        <w:rPr>
          <w:rFonts w:hint="default" w:ascii="Times New Roman" w:hAnsi="Times New Roman" w:eastAsia="仿宋_GB2312" w:cs="Times New Roman"/>
          <w:spacing w:val="0"/>
          <w:w w:val="100"/>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default" w:ascii="Times New Roman" w:hAnsi="Times New Roman" w:cs="Times New Roman"/>
          <w:b w:val="0"/>
          <w:bCs/>
          <w:spacing w:val="0"/>
          <w:w w:val="100"/>
          <w:lang w:val="en-US" w:eastAsia="zh-CN"/>
        </w:rPr>
      </w:pPr>
      <w:r>
        <w:rPr>
          <w:rFonts w:hint="default" w:ascii="Times New Roman" w:hAnsi="Times New Roman" w:cs="Times New Roman"/>
          <w:b w:val="0"/>
          <w:bCs/>
          <w:spacing w:val="0"/>
          <w:w w:val="100"/>
          <w:lang w:val="en-US" w:eastAsia="zh-CN"/>
        </w:rPr>
        <w:t>18</w:t>
      </w:r>
      <w:r>
        <w:rPr>
          <w:rFonts w:hint="eastAsia" w:ascii="Times New Roman" w:hAnsi="Times New Roman" w:cs="Times New Roman"/>
          <w:b w:val="0"/>
          <w:bCs/>
          <w:spacing w:val="0"/>
          <w:w w:val="100"/>
          <w:lang w:val="en-US" w:eastAsia="zh-CN"/>
        </w:rPr>
        <w:t>.</w:t>
      </w:r>
      <w:r>
        <w:rPr>
          <w:rFonts w:hint="default" w:ascii="Times New Roman" w:hAnsi="Times New Roman" w:cs="Times New Roman"/>
          <w:b w:val="0"/>
          <w:bCs/>
          <w:spacing w:val="0"/>
          <w:w w:val="100"/>
          <w:lang w:val="en-US" w:eastAsia="zh-CN"/>
        </w:rPr>
        <w:t>利通区奶业科技创新中心建设项目综合得分85.49分；</w:t>
      </w:r>
    </w:p>
    <w:p>
      <w:pPr>
        <w:pStyle w:val="1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default" w:ascii="Times New Roman" w:hAnsi="Times New Roman" w:cs="Times New Roman"/>
          <w:b w:val="0"/>
          <w:bCs/>
          <w:spacing w:val="0"/>
          <w:w w:val="100"/>
          <w:lang w:val="en-US" w:eastAsia="zh-CN"/>
        </w:rPr>
      </w:pPr>
      <w:r>
        <w:rPr>
          <w:rFonts w:hint="default" w:ascii="Times New Roman" w:hAnsi="Times New Roman" w:cs="Times New Roman"/>
          <w:b w:val="0"/>
          <w:bCs/>
          <w:spacing w:val="0"/>
          <w:w w:val="100"/>
          <w:lang w:val="en-US" w:eastAsia="zh-CN"/>
        </w:rPr>
        <w:t>19</w:t>
      </w:r>
      <w:r>
        <w:rPr>
          <w:rFonts w:hint="eastAsia" w:ascii="Times New Roman" w:hAnsi="Times New Roman" w:cs="Times New Roman"/>
          <w:b w:val="0"/>
          <w:bCs/>
          <w:spacing w:val="0"/>
          <w:w w:val="100"/>
          <w:lang w:val="en-US" w:eastAsia="zh-CN"/>
        </w:rPr>
        <w:t>.</w:t>
      </w:r>
      <w:r>
        <w:rPr>
          <w:rFonts w:hint="default" w:ascii="Times New Roman" w:hAnsi="Times New Roman" w:cs="Times New Roman"/>
          <w:b w:val="0"/>
          <w:bCs/>
          <w:spacing w:val="0"/>
          <w:w w:val="100"/>
          <w:lang w:val="en-US" w:eastAsia="zh-CN"/>
        </w:rPr>
        <w:t>渔光湖农村生活污水治理项目综合得分93.2分；</w:t>
      </w:r>
    </w:p>
    <w:p>
      <w:pPr>
        <w:pStyle w:val="1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default" w:ascii="Times New Roman" w:hAnsi="Times New Roman" w:cs="Times New Roman"/>
          <w:b w:val="0"/>
          <w:bCs/>
          <w:spacing w:val="0"/>
          <w:w w:val="100"/>
          <w:lang w:val="en-US" w:eastAsia="zh-CN"/>
        </w:rPr>
      </w:pPr>
      <w:r>
        <w:rPr>
          <w:rFonts w:hint="default" w:ascii="Times New Roman" w:hAnsi="Times New Roman" w:cs="Times New Roman"/>
          <w:b w:val="0"/>
          <w:bCs/>
          <w:spacing w:val="0"/>
          <w:w w:val="100"/>
          <w:lang w:val="en-US" w:eastAsia="zh-CN"/>
        </w:rPr>
        <w:t>20</w:t>
      </w:r>
      <w:r>
        <w:rPr>
          <w:rFonts w:hint="eastAsia" w:ascii="Times New Roman" w:hAnsi="Times New Roman" w:cs="Times New Roman"/>
          <w:b w:val="0"/>
          <w:bCs/>
          <w:spacing w:val="0"/>
          <w:w w:val="100"/>
          <w:lang w:val="en-US" w:eastAsia="zh-CN"/>
        </w:rPr>
        <w:t>.</w:t>
      </w:r>
      <w:r>
        <w:rPr>
          <w:rFonts w:hint="default" w:ascii="Times New Roman" w:hAnsi="Times New Roman" w:cs="Times New Roman"/>
          <w:b w:val="0"/>
          <w:bCs/>
          <w:spacing w:val="0"/>
          <w:w w:val="100"/>
          <w:lang w:val="en-US" w:eastAsia="zh-CN"/>
        </w:rPr>
        <w:t>利通区2023年冬季清洁取暖项目综合得分92.36分；</w:t>
      </w:r>
    </w:p>
    <w:p>
      <w:pPr>
        <w:pStyle w:val="1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default" w:ascii="Times New Roman" w:hAnsi="Times New Roman" w:cs="Times New Roman"/>
          <w:spacing w:val="0"/>
          <w:w w:val="100"/>
          <w:sz w:val="32"/>
          <w:lang w:val="en-US" w:eastAsia="zh-CN"/>
        </w:rPr>
      </w:pPr>
      <w:r>
        <w:rPr>
          <w:rFonts w:hint="default" w:ascii="Times New Roman" w:hAnsi="Times New Roman" w:cs="Times New Roman"/>
          <w:b w:val="0"/>
          <w:bCs/>
          <w:spacing w:val="0"/>
          <w:w w:val="100"/>
          <w:sz w:val="32"/>
          <w:lang w:val="en-US" w:eastAsia="zh-CN"/>
        </w:rPr>
        <w:t>21</w:t>
      </w:r>
      <w:r>
        <w:rPr>
          <w:rFonts w:hint="eastAsia" w:ascii="Times New Roman" w:hAnsi="Times New Roman" w:cs="Times New Roman"/>
          <w:b w:val="0"/>
          <w:bCs/>
          <w:spacing w:val="0"/>
          <w:w w:val="100"/>
          <w:sz w:val="32"/>
          <w:lang w:val="en-US" w:eastAsia="zh-CN"/>
        </w:rPr>
        <w:t>.</w:t>
      </w:r>
      <w:r>
        <w:rPr>
          <w:rFonts w:hint="default" w:ascii="Times New Roman" w:hAnsi="Times New Roman" w:cs="Times New Roman"/>
          <w:b w:val="0"/>
          <w:bCs/>
          <w:spacing w:val="-6"/>
          <w:w w:val="100"/>
          <w:sz w:val="32"/>
          <w:lang w:val="en-US" w:eastAsia="zh-CN"/>
        </w:rPr>
        <w:t>利通区2023年建筑能效提升工程项目综合得分91.87分；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sz w:val="32"/>
          <w:szCs w:val="32"/>
          <w:lang w:eastAsia="zh-CN"/>
        </w:rPr>
      </w:pPr>
      <w:r>
        <w:rPr>
          <w:rFonts w:hint="default" w:ascii="Times New Roman" w:hAnsi="Times New Roman" w:cs="Times New Roman"/>
          <w:spacing w:val="0"/>
          <w:w w:val="100"/>
          <w:sz w:val="32"/>
          <w:szCs w:val="32"/>
          <w:lang w:eastAsia="zh-CN"/>
        </w:rPr>
        <w:t>受评价的</w:t>
      </w:r>
      <w:r>
        <w:rPr>
          <w:rFonts w:hint="default" w:ascii="Times New Roman" w:hAnsi="Times New Roman" w:cs="Times New Roman"/>
          <w:spacing w:val="0"/>
          <w:w w:val="100"/>
          <w:sz w:val="32"/>
          <w:szCs w:val="32"/>
          <w:lang w:val="en-US" w:eastAsia="zh-CN"/>
        </w:rPr>
        <w:t>21</w:t>
      </w:r>
      <w:r>
        <w:rPr>
          <w:rFonts w:hint="default" w:ascii="Times New Roman" w:hAnsi="Times New Roman" w:eastAsia="仿宋_GB2312" w:cs="Times New Roman"/>
          <w:spacing w:val="0"/>
          <w:w w:val="100"/>
          <w:sz w:val="32"/>
          <w:szCs w:val="32"/>
        </w:rPr>
        <w:t>个项目中</w:t>
      </w:r>
      <w:r>
        <w:rPr>
          <w:rFonts w:hint="default" w:ascii="Times New Roman" w:hAnsi="Times New Roman" w:cs="Times New Roman"/>
          <w:spacing w:val="0"/>
          <w:w w:val="100"/>
          <w:sz w:val="32"/>
          <w:szCs w:val="32"/>
          <w:lang w:eastAsia="zh-CN"/>
        </w:rPr>
        <w:t>，</w:t>
      </w:r>
      <w:r>
        <w:rPr>
          <w:rFonts w:hint="default" w:ascii="Times New Roman" w:hAnsi="Times New Roman" w:eastAsia="仿宋_GB2312" w:cs="Times New Roman"/>
          <w:spacing w:val="0"/>
          <w:w w:val="100"/>
          <w:sz w:val="32"/>
          <w:szCs w:val="32"/>
        </w:rPr>
        <w:t>达到“优”等级的</w:t>
      </w:r>
      <w:r>
        <w:rPr>
          <w:rFonts w:hint="default" w:ascii="Times New Roman" w:hAnsi="Times New Roman" w:cs="Times New Roman"/>
          <w:spacing w:val="0"/>
          <w:w w:val="100"/>
          <w:sz w:val="32"/>
          <w:szCs w:val="32"/>
          <w:lang w:val="en-US" w:eastAsia="zh-CN"/>
        </w:rPr>
        <w:t>12</w:t>
      </w:r>
      <w:r>
        <w:rPr>
          <w:rFonts w:hint="default" w:ascii="Times New Roman" w:hAnsi="Times New Roman" w:eastAsia="仿宋_GB2312" w:cs="Times New Roman"/>
          <w:spacing w:val="0"/>
          <w:w w:val="100"/>
          <w:sz w:val="32"/>
          <w:szCs w:val="32"/>
        </w:rPr>
        <w:t>个</w:t>
      </w:r>
      <w:r>
        <w:rPr>
          <w:rFonts w:hint="eastAsia" w:cs="Times New Roman"/>
          <w:spacing w:val="0"/>
          <w:w w:val="100"/>
          <w:sz w:val="32"/>
          <w:szCs w:val="32"/>
          <w:lang w:eastAsia="zh-CN"/>
        </w:rPr>
        <w:t>，</w:t>
      </w:r>
      <w:r>
        <w:rPr>
          <w:rFonts w:hint="default" w:ascii="Times New Roman" w:hAnsi="Times New Roman" w:eastAsia="仿宋_GB2312" w:cs="Times New Roman"/>
          <w:spacing w:val="0"/>
          <w:w w:val="100"/>
          <w:sz w:val="32"/>
          <w:szCs w:val="32"/>
        </w:rPr>
        <w:t>达到“良”等级的</w:t>
      </w:r>
      <w:r>
        <w:rPr>
          <w:rFonts w:hint="default" w:ascii="Times New Roman" w:hAnsi="Times New Roman" w:cs="Times New Roman"/>
          <w:spacing w:val="0"/>
          <w:w w:val="100"/>
          <w:sz w:val="32"/>
          <w:szCs w:val="32"/>
          <w:lang w:val="en-US" w:eastAsia="zh-CN"/>
        </w:rPr>
        <w:t>9</w:t>
      </w:r>
      <w:r>
        <w:rPr>
          <w:rFonts w:hint="default" w:ascii="Times New Roman" w:hAnsi="Times New Roman" w:eastAsia="仿宋_GB2312" w:cs="Times New Roman"/>
          <w:spacing w:val="0"/>
          <w:w w:val="100"/>
          <w:sz w:val="32"/>
          <w:szCs w:val="32"/>
        </w:rPr>
        <w:t>个</w:t>
      </w:r>
      <w:r>
        <w:rPr>
          <w:rFonts w:hint="default" w:ascii="Times New Roman" w:hAnsi="Times New Roman" w:eastAsia="仿宋_GB2312" w:cs="Times New Roman"/>
          <w:spacing w:val="0"/>
          <w:w w:val="100"/>
          <w:sz w:val="32"/>
          <w:szCs w:val="32"/>
          <w:lang w:eastAsia="zh-CN"/>
        </w:rPr>
        <w:t>。</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黑体" w:cs="Times New Roman"/>
          <w:spacing w:val="0"/>
          <w:w w:val="100"/>
          <w:sz w:val="32"/>
          <w:szCs w:val="32"/>
        </w:rPr>
      </w:pP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三、被评价</w:t>
      </w:r>
      <w:r>
        <w:rPr>
          <w:rFonts w:hint="default" w:ascii="Times New Roman" w:hAnsi="Times New Roman" w:eastAsia="黑体" w:cs="Times New Roman"/>
          <w:spacing w:val="0"/>
          <w:w w:val="100"/>
          <w:sz w:val="32"/>
          <w:szCs w:val="32"/>
          <w:lang w:eastAsia="zh-CN"/>
        </w:rPr>
        <w:t>部门</w:t>
      </w:r>
      <w:r>
        <w:rPr>
          <w:rFonts w:hint="default" w:ascii="Times New Roman" w:hAnsi="Times New Roman" w:eastAsia="黑体" w:cs="Times New Roman"/>
          <w:spacing w:val="0"/>
          <w:w w:val="100"/>
          <w:sz w:val="32"/>
          <w:szCs w:val="32"/>
        </w:rPr>
        <w:t>情况</w:t>
      </w:r>
    </w:p>
    <w:p>
      <w:pPr>
        <w:pStyle w:val="19"/>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（一）</w:t>
      </w:r>
      <w:r>
        <w:rPr>
          <w:rFonts w:hint="default" w:ascii="Times New Roman" w:hAnsi="Times New Roman" w:eastAsia="楷体_GB2312" w:cs="Times New Roman"/>
          <w:b/>
          <w:spacing w:val="0"/>
          <w:w w:val="100"/>
          <w:sz w:val="32"/>
          <w:szCs w:val="32"/>
        </w:rPr>
        <w:t>吴忠市利通区</w:t>
      </w:r>
      <w:r>
        <w:rPr>
          <w:rFonts w:hint="default" w:ascii="Times New Roman" w:hAnsi="Times New Roman" w:eastAsia="楷体_GB2312" w:cs="Times New Roman"/>
          <w:b/>
          <w:spacing w:val="0"/>
          <w:w w:val="100"/>
          <w:sz w:val="32"/>
          <w:szCs w:val="32"/>
          <w:lang w:eastAsia="zh-CN"/>
        </w:rPr>
        <w:t>人力资源和社会保障</w:t>
      </w:r>
      <w:r>
        <w:rPr>
          <w:rFonts w:hint="default" w:ascii="Times New Roman" w:hAnsi="Times New Roman" w:eastAsia="楷体_GB2312" w:cs="Times New Roman"/>
          <w:b/>
          <w:spacing w:val="0"/>
          <w:w w:val="100"/>
          <w:sz w:val="32"/>
          <w:szCs w:val="32"/>
        </w:rPr>
        <w:t>局202</w:t>
      </w:r>
      <w:r>
        <w:rPr>
          <w:rFonts w:hint="default" w:ascii="Times New Roman" w:hAnsi="Times New Roman" w:eastAsia="楷体_GB2312" w:cs="Times New Roman"/>
          <w:b/>
          <w:spacing w:val="0"/>
          <w:w w:val="100"/>
          <w:sz w:val="32"/>
          <w:szCs w:val="32"/>
          <w:lang w:val="en-US" w:eastAsia="zh-CN"/>
        </w:rPr>
        <w:t>4</w:t>
      </w:r>
      <w:r>
        <w:rPr>
          <w:rFonts w:hint="default" w:ascii="Times New Roman" w:hAnsi="Times New Roman" w:eastAsia="楷体_GB2312" w:cs="Times New Roman"/>
          <w:b/>
          <w:spacing w:val="0"/>
          <w:w w:val="100"/>
          <w:sz w:val="32"/>
          <w:szCs w:val="32"/>
        </w:rPr>
        <w:t>年度部门</w:t>
      </w:r>
      <w:r>
        <w:rPr>
          <w:rFonts w:hint="default" w:ascii="Times New Roman" w:hAnsi="Times New Roman" w:eastAsia="楷体_GB2312" w:cs="Times New Roman"/>
          <w:b/>
          <w:spacing w:val="0"/>
          <w:w w:val="100"/>
          <w:sz w:val="32"/>
          <w:szCs w:val="32"/>
          <w:lang w:eastAsia="zh-CN"/>
        </w:rPr>
        <w:t>整体</w:t>
      </w:r>
      <w:r>
        <w:rPr>
          <w:rFonts w:hint="default" w:ascii="Times New Roman" w:hAnsi="Times New Roman" w:eastAsia="楷体_GB2312" w:cs="Times New Roman"/>
          <w:b/>
          <w:spacing w:val="0"/>
          <w:w w:val="100"/>
          <w:sz w:val="32"/>
          <w:szCs w:val="32"/>
        </w:rPr>
        <w:t>支出</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lang w:eastAsia="zh-CN"/>
        </w:rPr>
        <w:t>部门支出</w:t>
      </w:r>
      <w:r>
        <w:rPr>
          <w:rFonts w:hint="default" w:ascii="Times New Roman" w:hAnsi="Times New Roman" w:eastAsia="仿宋_GB2312" w:cs="Times New Roman"/>
          <w:b/>
          <w:color w:val="auto"/>
          <w:spacing w:val="0"/>
          <w:w w:val="100"/>
          <w:sz w:val="32"/>
          <w:szCs w:val="32"/>
        </w:rPr>
        <w:t>基本情况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52"/>
        <w:jc w:val="both"/>
        <w:textAlignment w:val="baseline"/>
        <w:rPr>
          <w:rFonts w:hint="default" w:ascii="Times New Roman" w:hAnsi="Times New Roman" w:eastAsia="仿宋_GB2312" w:cs="Times New Roman"/>
          <w:spacing w:val="0"/>
          <w:w w:val="100"/>
          <w:sz w:val="32"/>
          <w:szCs w:val="32"/>
        </w:rPr>
      </w:pPr>
      <w:r>
        <w:rPr>
          <w:rFonts w:hint="default" w:ascii="Times New Roman" w:hAnsi="Times New Roman" w:cs="Times New Roman"/>
          <w:spacing w:val="0"/>
          <w:w w:val="100"/>
          <w:sz w:val="32"/>
          <w:szCs w:val="32"/>
          <w:lang w:val="en-US" w:eastAsia="zh-CN"/>
        </w:rPr>
        <w:t>利通区人力资源和社会保障局2024年</w:t>
      </w:r>
      <w:r>
        <w:rPr>
          <w:rFonts w:hint="default" w:ascii="Times New Roman" w:hAnsi="Times New Roman" w:eastAsia="仿宋_GB2312" w:cs="Times New Roman"/>
          <w:spacing w:val="0"/>
          <w:w w:val="100"/>
          <w:sz w:val="32"/>
          <w:szCs w:val="32"/>
        </w:rPr>
        <w:t>年初批复支出预算</w:t>
      </w:r>
      <w:r>
        <w:rPr>
          <w:rFonts w:hint="default" w:ascii="Times New Roman" w:hAnsi="Times New Roman" w:eastAsia="仿宋_GB2312" w:cs="Times New Roman"/>
          <w:spacing w:val="0"/>
          <w:w w:val="100"/>
          <w:sz w:val="32"/>
          <w:szCs w:val="32"/>
          <w:lang w:val="en-US" w:eastAsia="zh-CN"/>
        </w:rPr>
        <w:t>638</w:t>
      </w:r>
      <w:r>
        <w:rPr>
          <w:rFonts w:hint="default" w:ascii="Times New Roman" w:hAnsi="Times New Roman" w:eastAsia="仿宋_GB2312" w:cs="Times New Roman"/>
          <w:spacing w:val="0"/>
          <w:w w:val="100"/>
          <w:sz w:val="32"/>
          <w:szCs w:val="32"/>
        </w:rPr>
        <w:t>.</w:t>
      </w:r>
      <w:r>
        <w:rPr>
          <w:rFonts w:hint="default" w:ascii="Times New Roman" w:hAnsi="Times New Roman" w:eastAsia="仿宋_GB2312" w:cs="Times New Roman"/>
          <w:spacing w:val="0"/>
          <w:w w:val="100"/>
          <w:sz w:val="32"/>
          <w:szCs w:val="32"/>
          <w:lang w:val="en-US" w:eastAsia="zh-CN"/>
        </w:rPr>
        <w:t>34</w:t>
      </w:r>
      <w:r>
        <w:rPr>
          <w:rFonts w:hint="default" w:ascii="Times New Roman" w:hAnsi="Times New Roman" w:eastAsia="仿宋_GB2312" w:cs="Times New Roman"/>
          <w:spacing w:val="0"/>
          <w:w w:val="100"/>
          <w:sz w:val="32"/>
          <w:szCs w:val="32"/>
        </w:rPr>
        <w:t>万元，其中，基本支出</w:t>
      </w:r>
      <w:r>
        <w:rPr>
          <w:rFonts w:hint="default" w:ascii="Times New Roman" w:hAnsi="Times New Roman" w:eastAsia="仿宋_GB2312" w:cs="Times New Roman"/>
          <w:spacing w:val="0"/>
          <w:w w:val="100"/>
          <w:sz w:val="32"/>
          <w:szCs w:val="32"/>
          <w:lang w:val="en-US" w:eastAsia="zh-CN"/>
        </w:rPr>
        <w:t>348.34</w:t>
      </w:r>
      <w:r>
        <w:rPr>
          <w:rFonts w:hint="default" w:ascii="Times New Roman" w:hAnsi="Times New Roman" w:eastAsia="仿宋_GB2312" w:cs="Times New Roman"/>
          <w:spacing w:val="0"/>
          <w:w w:val="100"/>
          <w:sz w:val="32"/>
          <w:szCs w:val="32"/>
        </w:rPr>
        <w:t>万元，项目支出</w:t>
      </w:r>
      <w:r>
        <w:rPr>
          <w:rFonts w:hint="default" w:ascii="Times New Roman" w:hAnsi="Times New Roman" w:eastAsia="仿宋_GB2312" w:cs="Times New Roman"/>
          <w:spacing w:val="0"/>
          <w:w w:val="100"/>
          <w:sz w:val="32"/>
          <w:szCs w:val="32"/>
          <w:lang w:val="en-US" w:eastAsia="zh-CN"/>
        </w:rPr>
        <w:t>290.00</w:t>
      </w:r>
      <w:r>
        <w:rPr>
          <w:rFonts w:hint="default" w:ascii="Times New Roman" w:hAnsi="Times New Roman" w:eastAsia="仿宋_GB2312" w:cs="Times New Roman"/>
          <w:spacing w:val="0"/>
          <w:w w:val="100"/>
          <w:sz w:val="32"/>
          <w:szCs w:val="32"/>
        </w:rPr>
        <w:t>万元。年中调整</w:t>
      </w:r>
      <w:r>
        <w:rPr>
          <w:rFonts w:hint="default" w:ascii="Times New Roman" w:hAnsi="Times New Roman" w:eastAsia="仿宋_GB2312" w:cs="Times New Roman"/>
          <w:spacing w:val="0"/>
          <w:w w:val="100"/>
          <w:sz w:val="32"/>
          <w:szCs w:val="32"/>
          <w:lang w:val="en-US" w:eastAsia="zh-CN"/>
        </w:rPr>
        <w:t>6</w:t>
      </w:r>
      <w:r>
        <w:rPr>
          <w:rFonts w:hint="default" w:ascii="Times New Roman" w:hAnsi="Times New Roman" w:eastAsia="仿宋_GB2312" w:cs="Times New Roman"/>
          <w:spacing w:val="0"/>
          <w:w w:val="100"/>
          <w:sz w:val="32"/>
          <w:szCs w:val="32"/>
        </w:rPr>
        <w:t>,</w:t>
      </w:r>
      <w:r>
        <w:rPr>
          <w:rFonts w:hint="default" w:ascii="Times New Roman" w:hAnsi="Times New Roman" w:eastAsia="仿宋_GB2312" w:cs="Times New Roman"/>
          <w:spacing w:val="0"/>
          <w:w w:val="100"/>
          <w:sz w:val="32"/>
          <w:szCs w:val="32"/>
          <w:lang w:val="en-US" w:eastAsia="zh-CN"/>
        </w:rPr>
        <w:t>050</w:t>
      </w:r>
      <w:r>
        <w:rPr>
          <w:rFonts w:hint="default" w:ascii="Times New Roman" w:hAnsi="Times New Roman" w:eastAsia="仿宋_GB2312" w:cs="Times New Roman"/>
          <w:spacing w:val="0"/>
          <w:w w:val="100"/>
          <w:sz w:val="32"/>
          <w:szCs w:val="32"/>
        </w:rPr>
        <w:t>.0</w:t>
      </w:r>
      <w:r>
        <w:rPr>
          <w:rFonts w:hint="default" w:ascii="Times New Roman" w:hAnsi="Times New Roman" w:eastAsia="仿宋_GB2312" w:cs="Times New Roman"/>
          <w:spacing w:val="0"/>
          <w:w w:val="100"/>
          <w:sz w:val="32"/>
          <w:szCs w:val="32"/>
          <w:lang w:val="en-US" w:eastAsia="zh-CN"/>
        </w:rPr>
        <w:t>4</w:t>
      </w:r>
      <w:r>
        <w:rPr>
          <w:rFonts w:hint="default" w:ascii="Times New Roman" w:hAnsi="Times New Roman" w:eastAsia="仿宋_GB2312" w:cs="Times New Roman"/>
          <w:spacing w:val="0"/>
          <w:w w:val="100"/>
          <w:sz w:val="32"/>
          <w:szCs w:val="32"/>
        </w:rPr>
        <w:t>万元，决算支出</w:t>
      </w:r>
      <w:r>
        <w:rPr>
          <w:rFonts w:hint="default" w:ascii="Times New Roman" w:hAnsi="Times New Roman" w:eastAsia="仿宋_GB2312" w:cs="Times New Roman"/>
          <w:spacing w:val="0"/>
          <w:w w:val="100"/>
          <w:sz w:val="32"/>
          <w:szCs w:val="32"/>
          <w:lang w:val="en-US" w:eastAsia="zh-CN"/>
        </w:rPr>
        <w:t>金额6,688.38</w:t>
      </w:r>
      <w:r>
        <w:rPr>
          <w:rFonts w:hint="default" w:ascii="Times New Roman" w:hAnsi="Times New Roman" w:eastAsia="仿宋_GB2312" w:cs="Times New Roman"/>
          <w:spacing w:val="0"/>
          <w:w w:val="100"/>
          <w:sz w:val="32"/>
          <w:szCs w:val="32"/>
        </w:rPr>
        <w:t>万元，其中</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pacing w:val="0"/>
          <w:w w:val="100"/>
          <w:sz w:val="32"/>
          <w:szCs w:val="32"/>
        </w:rPr>
        <w:t>基本支出</w:t>
      </w:r>
      <w:r>
        <w:rPr>
          <w:rFonts w:hint="default" w:ascii="Times New Roman" w:hAnsi="Times New Roman" w:eastAsia="仿宋_GB2312" w:cs="Times New Roman"/>
          <w:spacing w:val="0"/>
          <w:w w:val="100"/>
          <w:sz w:val="32"/>
          <w:szCs w:val="32"/>
          <w:lang w:val="en-US" w:eastAsia="zh-CN"/>
        </w:rPr>
        <w:t>333.31</w:t>
      </w:r>
      <w:r>
        <w:rPr>
          <w:rFonts w:hint="default" w:ascii="Times New Roman" w:hAnsi="Times New Roman" w:eastAsia="仿宋_GB2312" w:cs="Times New Roman"/>
          <w:spacing w:val="0"/>
          <w:w w:val="100"/>
          <w:sz w:val="32"/>
          <w:szCs w:val="32"/>
        </w:rPr>
        <w:t>万元，项目支出</w:t>
      </w:r>
      <w:r>
        <w:rPr>
          <w:rFonts w:hint="default" w:ascii="Times New Roman" w:hAnsi="Times New Roman" w:eastAsia="仿宋_GB2312" w:cs="Times New Roman"/>
          <w:spacing w:val="0"/>
          <w:w w:val="100"/>
          <w:sz w:val="32"/>
          <w:szCs w:val="32"/>
          <w:lang w:val="en-US" w:eastAsia="zh-CN"/>
        </w:rPr>
        <w:t>6,355.07</w:t>
      </w:r>
      <w:r>
        <w:rPr>
          <w:rFonts w:hint="default" w:ascii="Times New Roman" w:hAnsi="Times New Roman" w:eastAsia="仿宋_GB2312" w:cs="Times New Roman"/>
          <w:spacing w:val="0"/>
          <w:w w:val="100"/>
          <w:sz w:val="32"/>
          <w:szCs w:val="32"/>
        </w:rPr>
        <w:t>万元。</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lang w:eastAsia="zh-CN"/>
        </w:rPr>
        <w:t>部门</w:t>
      </w:r>
      <w:r>
        <w:rPr>
          <w:rFonts w:hint="default" w:ascii="Times New Roman" w:hAnsi="Times New Roman" w:eastAsia="仿宋_GB2312" w:cs="Times New Roman"/>
          <w:b/>
          <w:color w:val="auto"/>
          <w:spacing w:val="0"/>
          <w:w w:val="100"/>
          <w:sz w:val="32"/>
          <w:szCs w:val="32"/>
        </w:rPr>
        <w:t>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w:t>
      </w:r>
      <w:r>
        <w:rPr>
          <w:rFonts w:hint="default" w:ascii="Times New Roman" w:hAnsi="Times New Roman" w:cs="Times New Roman"/>
          <w:color w:val="auto"/>
          <w:spacing w:val="0"/>
          <w:w w:val="100"/>
          <w:sz w:val="32"/>
          <w:szCs w:val="32"/>
          <w:lang w:eastAsia="zh-CN"/>
        </w:rPr>
        <w:t>部门支出评价</w:t>
      </w:r>
      <w:r>
        <w:rPr>
          <w:rFonts w:hint="default" w:ascii="Times New Roman" w:hAnsi="Times New Roman" w:eastAsia="仿宋_GB2312" w:cs="Times New Roman"/>
          <w:color w:val="auto"/>
          <w:spacing w:val="0"/>
          <w:w w:val="100"/>
          <w:sz w:val="32"/>
          <w:szCs w:val="32"/>
        </w:rPr>
        <w:t>综合得分为</w:t>
      </w:r>
      <w:r>
        <w:rPr>
          <w:rFonts w:hint="default" w:ascii="Times New Roman" w:hAnsi="Times New Roman" w:cs="Times New Roman"/>
          <w:color w:val="auto"/>
          <w:spacing w:val="0"/>
          <w:w w:val="100"/>
          <w:sz w:val="32"/>
          <w:szCs w:val="32"/>
          <w:lang w:val="en-US" w:eastAsia="zh-CN"/>
        </w:rPr>
        <w:t>94.57</w:t>
      </w:r>
      <w:r>
        <w:rPr>
          <w:rFonts w:hint="default" w:ascii="Times New Roman" w:hAnsi="Times New Roman" w:eastAsia="仿宋_GB2312" w:cs="Times New Roman"/>
          <w:color w:val="auto"/>
          <w:spacing w:val="0"/>
          <w:w w:val="100"/>
          <w:sz w:val="32"/>
          <w:szCs w:val="32"/>
        </w:rPr>
        <w:t>分，绩效评价结果为“优”。</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cs="Times New Roman"/>
          <w:b/>
          <w:spacing w:val="0"/>
          <w:w w:val="100"/>
          <w:sz w:val="32"/>
          <w:szCs w:val="32"/>
          <w:lang w:eastAsia="zh-CN"/>
        </w:rPr>
        <w:t>部门</w:t>
      </w:r>
      <w:r>
        <w:rPr>
          <w:rFonts w:hint="default" w:ascii="Times New Roman" w:hAnsi="Times New Roman" w:eastAsia="仿宋_GB2312" w:cs="Times New Roman"/>
          <w:b/>
          <w:bCs/>
          <w:spacing w:val="0"/>
          <w:w w:val="100"/>
          <w:sz w:val="32"/>
          <w:szCs w:val="32"/>
        </w:rPr>
        <w:t>履职效果情况</w:t>
      </w:r>
    </w:p>
    <w:p>
      <w:pPr>
        <w:pStyle w:val="8"/>
        <w:pageBreakBefore w:val="0"/>
        <w:kinsoku/>
        <w:wordWrap/>
        <w:topLinePunct w:val="0"/>
        <w:bidi w:val="0"/>
        <w:spacing w:line="576" w:lineRule="exact"/>
        <w:ind w:left="0" w:leftChars="0" w:right="0" w:rightChars="0"/>
        <w:jc w:val="both"/>
        <w:textAlignment w:val="auto"/>
        <w:rPr>
          <w:rFonts w:hint="default" w:ascii="Times New Roman" w:hAnsi="Times New Roman" w:cs="Times New Roman"/>
          <w:color w:val="auto"/>
          <w:spacing w:val="0"/>
          <w:w w:val="100"/>
          <w:sz w:val="32"/>
          <w:szCs w:val="32"/>
          <w:lang w:eastAsia="zh-CN"/>
        </w:rPr>
      </w:pPr>
      <w:r>
        <w:rPr>
          <w:rFonts w:hint="default" w:ascii="Times New Roman" w:hAnsi="Times New Roman" w:eastAsia="仿宋_GB2312" w:cs="Times New Roman"/>
          <w:b/>
          <w:bCs/>
          <w:spacing w:val="0"/>
          <w:w w:val="100"/>
          <w:kern w:val="0"/>
          <w:sz w:val="32"/>
          <w:szCs w:val="32"/>
          <w:lang w:val="en-US" w:eastAsia="zh-CN" w:bidi="ar-SA"/>
        </w:rPr>
        <w:t>（1）</w:t>
      </w:r>
      <w:r>
        <w:rPr>
          <w:rFonts w:hint="default" w:ascii="Times New Roman" w:hAnsi="Times New Roman" w:eastAsia="楷体_GB2312" w:cs="Times New Roman"/>
          <w:b/>
          <w:bCs/>
          <w:color w:val="auto"/>
          <w:spacing w:val="0"/>
          <w:w w:val="100"/>
          <w:sz w:val="32"/>
          <w:szCs w:val="32"/>
          <w:lang w:eastAsia="zh-CN"/>
        </w:rPr>
        <w:t>管理效率。</w:t>
      </w:r>
      <w:r>
        <w:rPr>
          <w:rFonts w:hint="default" w:ascii="Times New Roman" w:hAnsi="Times New Roman" w:eastAsia="仿宋_GB2312" w:cs="Times New Roman"/>
          <w:spacing w:val="0"/>
          <w:w w:val="100"/>
          <w:sz w:val="32"/>
          <w:szCs w:val="32"/>
          <w:lang w:val="en-US" w:eastAsia="zh-CN"/>
        </w:rPr>
        <w:t>利通区人社局年度工作计划明确，与部门职责以及2024年度工作重点、工作任务相匹配，决策流程较规范。部门收支预算编制较全面、科学，细化程度较高。“三公经费”控制较好，公用经费控制待提高。预算执行率较高，但预算调整幅度较大。大部分项目支出制定了支出标准。财务、业务管理制度健全，资金使用和制度执行较规范。现场抽盘资产未发现闲置、丢失、损毁以及资产出租、出借等情况</w:t>
      </w:r>
      <w:r>
        <w:rPr>
          <w:rFonts w:hint="default" w:ascii="Times New Roman" w:hAnsi="Times New Roman" w:cs="Times New Roman"/>
          <w:spacing w:val="0"/>
          <w:w w:val="100"/>
          <w:sz w:val="32"/>
          <w:szCs w:val="32"/>
          <w:lang w:val="en-US" w:eastAsia="zh-CN"/>
        </w:rPr>
        <w:t>。</w:t>
      </w:r>
    </w:p>
    <w:p>
      <w:pPr>
        <w:pStyle w:val="9"/>
        <w:pageBreakBefore w:val="0"/>
        <w:kinsoku/>
        <w:wordWrap/>
        <w:topLinePunct w:val="0"/>
        <w:bidi w:val="0"/>
        <w:spacing w:beforeLines="0" w:afterLines="0" w:line="576" w:lineRule="exact"/>
        <w:ind w:left="0" w:leftChars="0" w:right="0" w:rightChars="0" w:firstLine="642" w:firstLineChars="20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b/>
          <w:bCs/>
          <w:spacing w:val="0"/>
          <w:w w:val="100"/>
          <w:kern w:val="0"/>
          <w:sz w:val="32"/>
          <w:szCs w:val="32"/>
          <w:lang w:val="en-US" w:eastAsia="zh-CN" w:bidi="ar-SA"/>
        </w:rPr>
        <w:t>（2）</w:t>
      </w:r>
      <w:r>
        <w:rPr>
          <w:rFonts w:hint="default" w:ascii="Times New Roman" w:hAnsi="Times New Roman" w:eastAsia="楷体_GB2312" w:cs="Times New Roman"/>
          <w:b/>
          <w:bCs/>
          <w:color w:val="auto"/>
          <w:spacing w:val="0"/>
          <w:w w:val="100"/>
          <w:sz w:val="32"/>
          <w:szCs w:val="32"/>
          <w:lang w:eastAsia="zh-CN"/>
        </w:rPr>
        <w:t>社会效益。</w:t>
      </w:r>
      <w:r>
        <w:rPr>
          <w:rFonts w:hint="default" w:ascii="Times New Roman" w:hAnsi="Times New Roman" w:eastAsia="仿宋_GB2312" w:cs="Times New Roman"/>
          <w:spacing w:val="0"/>
          <w:w w:val="100"/>
          <w:sz w:val="32"/>
          <w:szCs w:val="32"/>
          <w:highlight w:val="none"/>
          <w:lang w:val="en-US" w:eastAsia="zh-CN"/>
        </w:rPr>
        <w:t>利通</w:t>
      </w:r>
      <w:r>
        <w:rPr>
          <w:rFonts w:hint="default" w:ascii="Times New Roman" w:hAnsi="Times New Roman" w:eastAsia="仿宋_GB2312" w:cs="Times New Roman"/>
          <w:spacing w:val="0"/>
          <w:w w:val="100"/>
          <w:sz w:val="32"/>
          <w:szCs w:val="32"/>
          <w:highlight w:val="none"/>
        </w:rPr>
        <w:t>区人社局在稳定就业环境和推动劳动关系和谐稳定方面均取得了一定的成绩。通过部门的履职，一定程度提高了</w:t>
      </w:r>
      <w:r>
        <w:rPr>
          <w:rFonts w:hint="default" w:ascii="Times New Roman" w:hAnsi="Times New Roman" w:eastAsia="仿宋_GB2312" w:cs="Times New Roman"/>
          <w:spacing w:val="0"/>
          <w:w w:val="100"/>
          <w:sz w:val="32"/>
          <w:szCs w:val="32"/>
          <w:highlight w:val="none"/>
          <w:lang w:eastAsia="zh-CN"/>
        </w:rPr>
        <w:t>利通区</w:t>
      </w:r>
      <w:r>
        <w:rPr>
          <w:rFonts w:hint="default" w:ascii="Times New Roman" w:hAnsi="Times New Roman" w:eastAsia="仿宋_GB2312" w:cs="Times New Roman"/>
          <w:spacing w:val="0"/>
          <w:w w:val="100"/>
          <w:sz w:val="32"/>
          <w:szCs w:val="32"/>
          <w:highlight w:val="none"/>
        </w:rPr>
        <w:t>公共就业服务能力和水平，健全了</w:t>
      </w:r>
      <w:r>
        <w:rPr>
          <w:rFonts w:hint="default" w:ascii="Times New Roman" w:hAnsi="Times New Roman" w:eastAsia="仿宋_GB2312" w:cs="Times New Roman"/>
          <w:spacing w:val="0"/>
          <w:w w:val="100"/>
          <w:sz w:val="32"/>
          <w:szCs w:val="32"/>
          <w:highlight w:val="none"/>
          <w:lang w:eastAsia="zh-CN"/>
        </w:rPr>
        <w:t>利通区</w:t>
      </w:r>
      <w:r>
        <w:rPr>
          <w:rFonts w:hint="default" w:ascii="Times New Roman" w:hAnsi="Times New Roman" w:eastAsia="仿宋_GB2312" w:cs="Times New Roman"/>
          <w:spacing w:val="0"/>
          <w:w w:val="100"/>
          <w:sz w:val="32"/>
          <w:szCs w:val="32"/>
          <w:highlight w:val="none"/>
        </w:rPr>
        <w:t>公共就业创业服务体系，助推了社会保险体系高质量发展</w:t>
      </w:r>
      <w:r>
        <w:rPr>
          <w:rFonts w:hint="default" w:ascii="Times New Roman" w:hAnsi="Times New Roman" w:cs="Times New Roman"/>
          <w:spacing w:val="0"/>
          <w:w w:val="100"/>
          <w:sz w:val="32"/>
          <w:szCs w:val="32"/>
          <w:highlight w:val="none"/>
          <w:lang w:eastAsia="zh-CN"/>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固定资产管理不规范</w:t>
      </w:r>
      <w:r>
        <w:rPr>
          <w:rFonts w:hint="eastAsia" w:ascii="Times New Roman" w:hAnsi="Times New Roman" w:cs="Times New Roman"/>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就业结构性矛盾依然存在</w:t>
      </w:r>
      <w:r>
        <w:rPr>
          <w:rFonts w:hint="default" w:ascii="Times New Roman" w:hAnsi="Times New Roman" w:cs="Times New Roman"/>
          <w:color w:val="auto"/>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spacing w:val="0"/>
          <w:w w:val="100"/>
          <w:sz w:val="32"/>
          <w:szCs w:val="32"/>
          <w:lang w:val="en-US" w:eastAsia="zh-CN"/>
        </w:rPr>
        <w:t>严格按照《宁夏回族自治区行政事业单位国有资产使用管理暂行办法》加强固定资产管理</w:t>
      </w:r>
      <w:r>
        <w:rPr>
          <w:rFonts w:hint="eastAsia" w:cs="Times New Roman"/>
          <w:spacing w:val="0"/>
          <w:w w:val="100"/>
          <w:sz w:val="32"/>
          <w:szCs w:val="32"/>
          <w:lang w:val="en-US"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spacing w:val="0"/>
          <w:w w:val="100"/>
          <w:sz w:val="32"/>
          <w:szCs w:val="32"/>
          <w:lang w:val="en-US" w:eastAsia="zh-CN"/>
        </w:rPr>
        <w:t>提升公共就业服务质效</w:t>
      </w:r>
      <w:r>
        <w:rPr>
          <w:rFonts w:hint="eastAsia" w:cs="Times New Roman"/>
          <w:spacing w:val="0"/>
          <w:w w:val="100"/>
          <w:sz w:val="32"/>
          <w:szCs w:val="32"/>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outlineLvl w:val="9"/>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spacing w:val="0"/>
          <w:w w:val="100"/>
          <w:sz w:val="32"/>
          <w:szCs w:val="32"/>
          <w:lang w:val="en-US" w:eastAsia="zh-CN"/>
        </w:rPr>
        <w:t>建立健全终身职业技能培训制度。</w:t>
      </w:r>
    </w:p>
    <w:p>
      <w:pPr>
        <w:pStyle w:val="2"/>
        <w:rPr>
          <w:rFonts w:hint="default"/>
          <w:lang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rPr>
      </w:pPr>
      <w:r>
        <w:rPr>
          <w:rFonts w:hint="default" w:ascii="Times New Roman" w:hAnsi="Times New Roman" w:eastAsia="楷体_GB2312" w:cs="Times New Roman"/>
          <w:b/>
          <w:spacing w:val="0"/>
          <w:w w:val="100"/>
          <w:sz w:val="32"/>
          <w:szCs w:val="32"/>
          <w:lang w:eastAsia="zh-CN"/>
        </w:rPr>
        <w:t>（二）</w:t>
      </w:r>
      <w:r>
        <w:rPr>
          <w:rFonts w:hint="default" w:ascii="Times New Roman" w:hAnsi="Times New Roman" w:eastAsia="楷体_GB2312" w:cs="Times New Roman"/>
          <w:b/>
          <w:spacing w:val="0"/>
          <w:w w:val="100"/>
          <w:sz w:val="32"/>
          <w:szCs w:val="32"/>
        </w:rPr>
        <w:t>吴忠市利通区</w:t>
      </w:r>
      <w:r>
        <w:rPr>
          <w:rFonts w:hint="default" w:ascii="Times New Roman" w:hAnsi="Times New Roman" w:eastAsia="楷体_GB2312" w:cs="Times New Roman"/>
          <w:b/>
          <w:spacing w:val="0"/>
          <w:w w:val="100"/>
          <w:sz w:val="32"/>
          <w:szCs w:val="32"/>
          <w:lang w:eastAsia="zh-CN"/>
        </w:rPr>
        <w:t>科学和技术</w:t>
      </w:r>
      <w:r>
        <w:rPr>
          <w:rFonts w:hint="default" w:ascii="Times New Roman" w:hAnsi="Times New Roman" w:eastAsia="楷体_GB2312" w:cs="Times New Roman"/>
          <w:b/>
          <w:spacing w:val="0"/>
          <w:w w:val="100"/>
          <w:sz w:val="32"/>
          <w:szCs w:val="32"/>
        </w:rPr>
        <w:t>局202</w:t>
      </w:r>
      <w:r>
        <w:rPr>
          <w:rFonts w:hint="default" w:ascii="Times New Roman" w:hAnsi="Times New Roman" w:eastAsia="楷体_GB2312" w:cs="Times New Roman"/>
          <w:b/>
          <w:spacing w:val="0"/>
          <w:w w:val="100"/>
          <w:sz w:val="32"/>
          <w:szCs w:val="32"/>
          <w:lang w:val="en-US" w:eastAsia="zh-CN"/>
        </w:rPr>
        <w:t>4</w:t>
      </w:r>
      <w:r>
        <w:rPr>
          <w:rFonts w:hint="default" w:ascii="Times New Roman" w:hAnsi="Times New Roman" w:eastAsia="楷体_GB2312" w:cs="Times New Roman"/>
          <w:b/>
          <w:spacing w:val="0"/>
          <w:w w:val="100"/>
          <w:sz w:val="32"/>
          <w:szCs w:val="32"/>
        </w:rPr>
        <w:t>年度部门整体支出</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lang w:eastAsia="zh-CN"/>
        </w:rPr>
        <w:t>部门支出</w:t>
      </w:r>
      <w:r>
        <w:rPr>
          <w:rFonts w:hint="default" w:ascii="Times New Roman" w:hAnsi="Times New Roman" w:eastAsia="仿宋_GB2312" w:cs="Times New Roman"/>
          <w:b/>
          <w:color w:val="auto"/>
          <w:spacing w:val="0"/>
          <w:w w:val="100"/>
          <w:sz w:val="32"/>
          <w:szCs w:val="32"/>
        </w:rPr>
        <w:t>基本情况</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利通区科学与技术局2024年年初结转和结余8.23万元，年初预算收入341.21万元，全年收入决算数1,068.63万元。全年支出决算数1,060.98万元，年末结转和结余7.65万元。</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lang w:eastAsia="zh-CN"/>
        </w:rPr>
        <w:t>部门</w:t>
      </w:r>
      <w:r>
        <w:rPr>
          <w:rFonts w:hint="default" w:ascii="Times New Roman" w:hAnsi="Times New Roman" w:eastAsia="仿宋_GB2312" w:cs="Times New Roman"/>
          <w:b/>
          <w:color w:val="auto"/>
          <w:spacing w:val="0"/>
          <w:w w:val="100"/>
          <w:sz w:val="32"/>
          <w:szCs w:val="32"/>
        </w:rPr>
        <w:t>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w:t>
      </w:r>
      <w:r>
        <w:rPr>
          <w:rFonts w:hint="default" w:ascii="Times New Roman" w:hAnsi="Times New Roman" w:cs="Times New Roman"/>
          <w:color w:val="auto"/>
          <w:spacing w:val="0"/>
          <w:w w:val="100"/>
          <w:sz w:val="32"/>
          <w:szCs w:val="32"/>
          <w:lang w:eastAsia="zh-CN"/>
        </w:rPr>
        <w:t>部门支出评价</w:t>
      </w:r>
      <w:r>
        <w:rPr>
          <w:rFonts w:hint="default" w:ascii="Times New Roman" w:hAnsi="Times New Roman" w:eastAsia="仿宋_GB2312" w:cs="Times New Roman"/>
          <w:color w:val="auto"/>
          <w:spacing w:val="0"/>
          <w:w w:val="100"/>
          <w:sz w:val="32"/>
          <w:szCs w:val="32"/>
        </w:rPr>
        <w:t>综合得分为</w:t>
      </w:r>
      <w:r>
        <w:rPr>
          <w:rFonts w:hint="default" w:ascii="Times New Roman" w:hAnsi="Times New Roman" w:cs="Times New Roman"/>
          <w:color w:val="auto"/>
          <w:spacing w:val="0"/>
          <w:w w:val="100"/>
          <w:sz w:val="32"/>
          <w:szCs w:val="32"/>
          <w:lang w:val="en-US" w:eastAsia="zh-CN"/>
        </w:rPr>
        <w:t>98.23</w:t>
      </w:r>
      <w:r>
        <w:rPr>
          <w:rFonts w:hint="default" w:ascii="Times New Roman" w:hAnsi="Times New Roman" w:eastAsia="仿宋_GB2312" w:cs="Times New Roman"/>
          <w:color w:val="auto"/>
          <w:spacing w:val="0"/>
          <w:w w:val="100"/>
          <w:sz w:val="32"/>
          <w:szCs w:val="32"/>
        </w:rPr>
        <w:t>分，绩效评价结果为“</w:t>
      </w:r>
      <w:r>
        <w:rPr>
          <w:rFonts w:hint="default" w:ascii="Times New Roman" w:hAnsi="Times New Roman" w:cs="Times New Roman"/>
          <w:color w:val="auto"/>
          <w:spacing w:val="0"/>
          <w:w w:val="100"/>
          <w:sz w:val="32"/>
          <w:szCs w:val="32"/>
          <w:lang w:eastAsia="zh-CN"/>
        </w:rPr>
        <w:t>优</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cs="Times New Roman"/>
          <w:b/>
          <w:spacing w:val="0"/>
          <w:w w:val="100"/>
          <w:sz w:val="32"/>
          <w:szCs w:val="32"/>
          <w:lang w:eastAsia="zh-CN"/>
        </w:rPr>
        <w:t>部门</w:t>
      </w:r>
      <w:r>
        <w:rPr>
          <w:rFonts w:hint="default" w:ascii="Times New Roman" w:hAnsi="Times New Roman" w:eastAsia="仿宋_GB2312" w:cs="Times New Roman"/>
          <w:b/>
          <w:bCs/>
          <w:spacing w:val="0"/>
          <w:w w:val="100"/>
          <w:sz w:val="32"/>
          <w:szCs w:val="32"/>
        </w:rPr>
        <w:t>履职效果情况</w:t>
      </w:r>
    </w:p>
    <w:p>
      <w:pPr>
        <w:pStyle w:val="8"/>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color w:val="auto"/>
          <w:spacing w:val="0"/>
          <w:w w:val="100"/>
          <w:sz w:val="32"/>
          <w:szCs w:val="32"/>
          <w:lang w:eastAsia="zh-CN"/>
        </w:rPr>
      </w:pPr>
      <w:r>
        <w:rPr>
          <w:rFonts w:hint="default" w:ascii="Times New Roman" w:hAnsi="Times New Roman" w:eastAsia="仿宋_GB2312" w:cs="Times New Roman"/>
          <w:b/>
          <w:bCs/>
          <w:spacing w:val="0"/>
          <w:w w:val="100"/>
          <w:kern w:val="0"/>
          <w:sz w:val="32"/>
          <w:szCs w:val="32"/>
          <w:lang w:val="en-US" w:eastAsia="zh-CN" w:bidi="ar-SA"/>
        </w:rPr>
        <w:t>（1）</w:t>
      </w:r>
      <w:r>
        <w:rPr>
          <w:rFonts w:hint="default" w:ascii="Times New Roman" w:hAnsi="Times New Roman" w:eastAsia="楷体_GB2312" w:cs="Times New Roman"/>
          <w:b/>
          <w:bCs/>
          <w:color w:val="auto"/>
          <w:spacing w:val="0"/>
          <w:w w:val="100"/>
          <w:sz w:val="32"/>
          <w:szCs w:val="32"/>
          <w:lang w:val="en-US" w:eastAsia="zh-CN"/>
        </w:rPr>
        <w:t>聚焦创新主体培育，构建企业梯次成长新路径</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color w:val="auto"/>
          <w:spacing w:val="0"/>
          <w:w w:val="100"/>
          <w:sz w:val="32"/>
          <w:szCs w:val="32"/>
          <w:lang w:val="en-US" w:eastAsia="zh-CN"/>
        </w:rPr>
        <w:t>一是</w:t>
      </w:r>
      <w:r>
        <w:rPr>
          <w:rFonts w:hint="default" w:ascii="Times New Roman" w:hAnsi="Times New Roman" w:cs="Times New Roman"/>
          <w:color w:val="auto"/>
          <w:spacing w:val="0"/>
          <w:w w:val="100"/>
          <w:sz w:val="32"/>
          <w:szCs w:val="32"/>
          <w:lang w:eastAsia="zh-CN"/>
        </w:rPr>
        <w:t>实施精准梯次培育计划。针对科技型企业成长的不同阶段（如雏鹰企业、高新技术企业、规上企业），设定清晰目标，进行精准滴灌和培育</w:t>
      </w:r>
      <w:r>
        <w:rPr>
          <w:rFonts w:hint="default" w:ascii="Times New Roman" w:hAnsi="Times New Roman" w:cs="Times New Roman"/>
          <w:color w:val="auto"/>
          <w:spacing w:val="0"/>
          <w:w w:val="100"/>
          <w:sz w:val="32"/>
          <w:szCs w:val="32"/>
          <w:lang w:val="en-US" w:eastAsia="zh-CN"/>
        </w:rPr>
        <w:t>。</w:t>
      </w:r>
      <w:r>
        <w:rPr>
          <w:rFonts w:hint="default" w:ascii="Times New Roman" w:hAnsi="Times New Roman" w:cs="Times New Roman"/>
          <w:b/>
          <w:bCs/>
          <w:color w:val="auto"/>
          <w:spacing w:val="0"/>
          <w:w w:val="100"/>
          <w:sz w:val="32"/>
          <w:szCs w:val="32"/>
          <w:lang w:val="en-US" w:eastAsia="zh-CN"/>
        </w:rPr>
        <w:t>二是</w:t>
      </w:r>
      <w:r>
        <w:rPr>
          <w:rFonts w:hint="default" w:ascii="Times New Roman" w:hAnsi="Times New Roman" w:cs="Times New Roman"/>
          <w:color w:val="auto"/>
          <w:spacing w:val="0"/>
          <w:w w:val="100"/>
          <w:sz w:val="32"/>
          <w:szCs w:val="32"/>
          <w:lang w:eastAsia="zh-CN"/>
        </w:rPr>
        <w:t>强化认定与备案服务。积极组织企业申报各类资质认定（如国家高企、自治区雏鹰企业）和创新平台备案（如技术创新中心），提升企业核心竞争力</w:t>
      </w:r>
      <w:r>
        <w:rPr>
          <w:rFonts w:hint="default" w:ascii="Times New Roman" w:hAnsi="Times New Roman" w:cs="Times New Roman"/>
          <w:color w:val="auto"/>
          <w:spacing w:val="0"/>
          <w:w w:val="100"/>
          <w:sz w:val="32"/>
          <w:szCs w:val="32"/>
          <w:lang w:val="en-US" w:eastAsia="zh-CN"/>
        </w:rPr>
        <w:t>。</w:t>
      </w:r>
      <w:r>
        <w:rPr>
          <w:rFonts w:hint="default" w:ascii="Times New Roman" w:hAnsi="Times New Roman" w:cs="Times New Roman"/>
          <w:b/>
          <w:bCs/>
          <w:color w:val="auto"/>
          <w:spacing w:val="0"/>
          <w:w w:val="100"/>
          <w:sz w:val="32"/>
          <w:szCs w:val="32"/>
          <w:lang w:val="en-US" w:eastAsia="zh-CN"/>
        </w:rPr>
        <w:t>三是</w:t>
      </w:r>
      <w:r>
        <w:rPr>
          <w:rFonts w:hint="default" w:ascii="Times New Roman" w:hAnsi="Times New Roman" w:cs="Times New Roman"/>
          <w:color w:val="auto"/>
          <w:spacing w:val="0"/>
          <w:w w:val="100"/>
          <w:sz w:val="32"/>
          <w:szCs w:val="32"/>
          <w:lang w:eastAsia="zh-CN"/>
        </w:rPr>
        <w:t>兑现奖补资金激励创新。严格落实政策，对首次认定高企和首次达规企业的研发投入给予及时资金奖补，降低企业创新成本，激发内生动力</w:t>
      </w:r>
      <w:r>
        <w:rPr>
          <w:rFonts w:hint="default" w:ascii="Times New Roman" w:hAnsi="Times New Roman" w:cs="Times New Roman"/>
          <w:color w:val="auto"/>
          <w:spacing w:val="0"/>
          <w:w w:val="100"/>
          <w:sz w:val="32"/>
          <w:szCs w:val="32"/>
          <w:lang w:val="en-US" w:eastAsia="zh-CN"/>
        </w:rPr>
        <w:t>。</w:t>
      </w:r>
    </w:p>
    <w:p>
      <w:pPr>
        <w:pStyle w:val="8"/>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color w:val="auto"/>
          <w:spacing w:val="0"/>
          <w:w w:val="100"/>
          <w:sz w:val="32"/>
          <w:szCs w:val="32"/>
          <w:lang w:eastAsia="zh-CN"/>
        </w:rPr>
      </w:pPr>
      <w:r>
        <w:rPr>
          <w:rFonts w:hint="default" w:ascii="Times New Roman" w:hAnsi="Times New Roman" w:eastAsia="仿宋_GB2312" w:cs="Times New Roman"/>
          <w:b/>
          <w:bCs/>
          <w:spacing w:val="0"/>
          <w:w w:val="100"/>
          <w:kern w:val="0"/>
          <w:sz w:val="32"/>
          <w:szCs w:val="32"/>
          <w:lang w:val="en-US" w:eastAsia="zh-CN" w:bidi="ar-SA"/>
        </w:rPr>
        <w:t>（2）</w:t>
      </w:r>
      <w:r>
        <w:rPr>
          <w:rFonts w:hint="default" w:ascii="Times New Roman" w:hAnsi="Times New Roman" w:eastAsia="楷体_GB2312" w:cs="Times New Roman"/>
          <w:b/>
          <w:bCs/>
          <w:color w:val="auto"/>
          <w:spacing w:val="0"/>
          <w:w w:val="100"/>
          <w:sz w:val="32"/>
          <w:szCs w:val="32"/>
          <w:lang w:eastAsia="zh-CN"/>
        </w:rPr>
        <w:t>深化产学研协同创新，打通成果转化“最后一公里”</w:t>
      </w:r>
      <w:r>
        <w:rPr>
          <w:rFonts w:hint="default" w:ascii="Times New Roman" w:hAnsi="Times New Roman" w:eastAsia="仿宋_GB2312" w:cs="Times New Roman"/>
          <w:b/>
          <w:bCs/>
          <w:color w:val="auto"/>
          <w:spacing w:val="0"/>
          <w:w w:val="100"/>
          <w:sz w:val="32"/>
          <w:szCs w:val="32"/>
          <w:lang w:eastAsia="zh-CN"/>
        </w:rPr>
        <w:t>。</w:t>
      </w:r>
      <w:r>
        <w:rPr>
          <w:rFonts w:hint="default" w:ascii="Times New Roman" w:hAnsi="Times New Roman" w:cs="Times New Roman"/>
          <w:b/>
          <w:bCs/>
          <w:color w:val="auto"/>
          <w:spacing w:val="0"/>
          <w:w w:val="100"/>
          <w:sz w:val="32"/>
          <w:szCs w:val="32"/>
          <w:lang w:val="en-US" w:eastAsia="zh-CN"/>
        </w:rPr>
        <w:t>一是</w:t>
      </w:r>
      <w:r>
        <w:rPr>
          <w:rFonts w:hint="default" w:ascii="Times New Roman" w:hAnsi="Times New Roman" w:cs="Times New Roman"/>
          <w:color w:val="auto"/>
          <w:spacing w:val="0"/>
          <w:w w:val="100"/>
          <w:sz w:val="32"/>
          <w:szCs w:val="32"/>
          <w:lang w:eastAsia="zh-CN"/>
        </w:rPr>
        <w:t>以项目为纽带促合作。积极组织企业申报自治区科技项目，引导其与高校、科研院所建立合作关系，借助外力提升研发能力</w:t>
      </w:r>
      <w:r>
        <w:rPr>
          <w:rFonts w:hint="default" w:ascii="Times New Roman" w:hAnsi="Times New Roman" w:cs="Times New Roman"/>
          <w:color w:val="auto"/>
          <w:spacing w:val="0"/>
          <w:w w:val="100"/>
          <w:sz w:val="32"/>
          <w:szCs w:val="32"/>
          <w:lang w:val="en-US" w:eastAsia="zh-CN"/>
        </w:rPr>
        <w:t>。</w:t>
      </w:r>
      <w:r>
        <w:rPr>
          <w:rFonts w:hint="default" w:ascii="Times New Roman" w:hAnsi="Times New Roman" w:cs="Times New Roman"/>
          <w:b/>
          <w:bCs/>
          <w:color w:val="auto"/>
          <w:spacing w:val="0"/>
          <w:w w:val="100"/>
          <w:sz w:val="32"/>
          <w:szCs w:val="32"/>
          <w:lang w:val="en-US" w:eastAsia="zh-CN"/>
        </w:rPr>
        <w:t>二是</w:t>
      </w:r>
      <w:r>
        <w:rPr>
          <w:rFonts w:hint="default" w:ascii="Times New Roman" w:hAnsi="Times New Roman" w:cs="Times New Roman"/>
          <w:color w:val="auto"/>
          <w:spacing w:val="0"/>
          <w:w w:val="100"/>
          <w:sz w:val="32"/>
          <w:szCs w:val="32"/>
          <w:lang w:eastAsia="zh-CN"/>
        </w:rPr>
        <w:t>注重科技成果落地生根。不仅注重成果引进数量，更注重示范推广和转化应用，通过引进新品种、示范新技术，直接将科技成果转化为现实生产力</w:t>
      </w:r>
      <w:r>
        <w:rPr>
          <w:rFonts w:hint="default" w:ascii="Times New Roman" w:hAnsi="Times New Roman" w:cs="Times New Roman"/>
          <w:color w:val="auto"/>
          <w:spacing w:val="0"/>
          <w:w w:val="100"/>
          <w:sz w:val="32"/>
          <w:szCs w:val="32"/>
          <w:lang w:val="en-US" w:eastAsia="zh-CN"/>
        </w:rPr>
        <w:t>。</w:t>
      </w:r>
      <w:r>
        <w:rPr>
          <w:rFonts w:hint="default" w:ascii="Times New Roman" w:hAnsi="Times New Roman" w:cs="Times New Roman"/>
          <w:b/>
          <w:bCs/>
          <w:color w:val="auto"/>
          <w:spacing w:val="0"/>
          <w:w w:val="100"/>
          <w:sz w:val="32"/>
          <w:szCs w:val="32"/>
          <w:lang w:val="en-US" w:eastAsia="zh-CN"/>
        </w:rPr>
        <w:t>三是</w:t>
      </w:r>
      <w:r>
        <w:rPr>
          <w:rFonts w:hint="default" w:ascii="Times New Roman" w:hAnsi="Times New Roman" w:cs="Times New Roman"/>
          <w:color w:val="auto"/>
          <w:spacing w:val="0"/>
          <w:w w:val="100"/>
          <w:sz w:val="32"/>
          <w:szCs w:val="32"/>
          <w:lang w:val="en-US" w:eastAsia="zh-CN"/>
        </w:rPr>
        <w:t>完善技术市场体系。大力推动技术合同成交额登记工作，活跃技术交易市场，为成果转化提供市场化通道。</w:t>
      </w:r>
    </w:p>
    <w:p>
      <w:pPr>
        <w:pStyle w:val="8"/>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color w:val="auto"/>
          <w:spacing w:val="0"/>
          <w:w w:val="100"/>
          <w:sz w:val="32"/>
          <w:szCs w:val="32"/>
          <w:lang w:eastAsia="zh-CN"/>
        </w:rPr>
      </w:pPr>
      <w:r>
        <w:rPr>
          <w:rFonts w:hint="default" w:ascii="Times New Roman" w:hAnsi="Times New Roman" w:eastAsia="仿宋_GB2312" w:cs="Times New Roman"/>
          <w:b/>
          <w:bCs/>
          <w:spacing w:val="0"/>
          <w:w w:val="100"/>
          <w:kern w:val="0"/>
          <w:sz w:val="32"/>
          <w:szCs w:val="32"/>
          <w:lang w:val="en-US" w:eastAsia="zh-CN" w:bidi="ar-SA"/>
        </w:rPr>
        <w:t>（3）</w:t>
      </w:r>
      <w:r>
        <w:rPr>
          <w:rFonts w:hint="default" w:ascii="Times New Roman" w:hAnsi="Times New Roman" w:eastAsia="楷体_GB2312" w:cs="Times New Roman"/>
          <w:b/>
          <w:bCs/>
          <w:color w:val="auto"/>
          <w:spacing w:val="0"/>
          <w:w w:val="100"/>
          <w:sz w:val="32"/>
          <w:szCs w:val="32"/>
          <w:lang w:val="en-US" w:eastAsia="zh-CN"/>
        </w:rPr>
        <w:t>创新科技金融服务，破解企业融资难题</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color w:val="auto"/>
          <w:spacing w:val="0"/>
          <w:w w:val="100"/>
          <w:sz w:val="32"/>
          <w:szCs w:val="32"/>
          <w:lang w:val="en-US" w:eastAsia="zh-CN"/>
        </w:rPr>
        <w:t>一是</w:t>
      </w:r>
      <w:r>
        <w:rPr>
          <w:rFonts w:hint="default" w:ascii="Times New Roman" w:hAnsi="Times New Roman" w:cs="Times New Roman"/>
          <w:color w:val="auto"/>
          <w:spacing w:val="0"/>
          <w:w w:val="100"/>
          <w:sz w:val="32"/>
          <w:szCs w:val="32"/>
          <w:lang w:eastAsia="zh-CN"/>
        </w:rPr>
        <w:t>深化科技特派员制度。不仅引进高层次专家资源，更注重本地科技特派员队伍的建设和能力提升，通过举办培训班、组织项目申报，打造“带不走的”科技服务队伍</w:t>
      </w:r>
      <w:r>
        <w:rPr>
          <w:rFonts w:hint="default" w:ascii="Times New Roman" w:hAnsi="Times New Roman" w:cs="Times New Roman"/>
          <w:color w:val="auto"/>
          <w:spacing w:val="0"/>
          <w:w w:val="100"/>
          <w:sz w:val="32"/>
          <w:szCs w:val="32"/>
          <w:lang w:val="en-US" w:eastAsia="zh-CN"/>
        </w:rPr>
        <w:t>。</w:t>
      </w:r>
      <w:r>
        <w:rPr>
          <w:rFonts w:hint="default" w:ascii="Times New Roman" w:hAnsi="Times New Roman" w:cs="Times New Roman"/>
          <w:b/>
          <w:bCs/>
          <w:color w:val="auto"/>
          <w:spacing w:val="0"/>
          <w:w w:val="100"/>
          <w:sz w:val="32"/>
          <w:szCs w:val="32"/>
          <w:lang w:val="en-US" w:eastAsia="zh-CN"/>
        </w:rPr>
        <w:t>二是</w:t>
      </w:r>
      <w:r>
        <w:rPr>
          <w:rFonts w:hint="default" w:ascii="Times New Roman" w:hAnsi="Times New Roman" w:cs="Times New Roman"/>
          <w:color w:val="auto"/>
          <w:spacing w:val="0"/>
          <w:w w:val="100"/>
          <w:sz w:val="32"/>
          <w:szCs w:val="32"/>
          <w:lang w:eastAsia="zh-CN"/>
        </w:rPr>
        <w:t>开展精准科技服务。组织科技特派员、专家深入农村、企业一线，开展“服务行”“科技下乡”等活动，提供面对面的技术指导和解决方案</w:t>
      </w:r>
      <w:r>
        <w:rPr>
          <w:rFonts w:hint="default" w:ascii="Times New Roman" w:hAnsi="Times New Roman" w:cs="Times New Roman"/>
          <w:color w:val="auto"/>
          <w:spacing w:val="0"/>
          <w:w w:val="100"/>
          <w:sz w:val="32"/>
          <w:szCs w:val="32"/>
          <w:lang w:val="en-US" w:eastAsia="zh-CN"/>
        </w:rPr>
        <w:t>。</w:t>
      </w:r>
      <w:r>
        <w:rPr>
          <w:rFonts w:hint="default" w:ascii="Times New Roman" w:hAnsi="Times New Roman" w:cs="Times New Roman"/>
          <w:b/>
          <w:bCs/>
          <w:color w:val="auto"/>
          <w:spacing w:val="0"/>
          <w:w w:val="100"/>
          <w:sz w:val="32"/>
          <w:szCs w:val="32"/>
          <w:lang w:val="en-US" w:eastAsia="zh-CN"/>
        </w:rPr>
        <w:t>三是</w:t>
      </w:r>
      <w:r>
        <w:rPr>
          <w:rFonts w:hint="default" w:ascii="Times New Roman" w:hAnsi="Times New Roman" w:cs="Times New Roman"/>
          <w:color w:val="auto"/>
          <w:spacing w:val="0"/>
          <w:w w:val="100"/>
          <w:sz w:val="32"/>
          <w:szCs w:val="32"/>
          <w:lang w:val="en-US" w:eastAsia="zh-CN"/>
        </w:rPr>
        <w:t>搭建人才服务平台。积极动员企业入驻“科创中国”等创新平台，并推动企业科协建设，为科技工作者提供交流、服务和价值实现载体。</w:t>
      </w:r>
    </w:p>
    <w:p>
      <w:pPr>
        <w:pStyle w:val="8"/>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color w:val="auto"/>
          <w:spacing w:val="0"/>
          <w:w w:val="100"/>
          <w:sz w:val="32"/>
          <w:szCs w:val="32"/>
          <w:lang w:eastAsia="zh-CN"/>
        </w:rPr>
      </w:pPr>
      <w:r>
        <w:rPr>
          <w:rFonts w:hint="default" w:ascii="Times New Roman" w:hAnsi="Times New Roman" w:eastAsia="仿宋_GB2312" w:cs="Times New Roman"/>
          <w:b/>
          <w:bCs/>
          <w:spacing w:val="0"/>
          <w:w w:val="100"/>
          <w:kern w:val="0"/>
          <w:sz w:val="32"/>
          <w:szCs w:val="32"/>
          <w:lang w:val="en-US" w:eastAsia="zh-CN" w:bidi="ar-SA"/>
        </w:rPr>
        <w:t>（4）</w:t>
      </w:r>
      <w:r>
        <w:rPr>
          <w:rFonts w:hint="default" w:ascii="Times New Roman" w:hAnsi="Times New Roman" w:eastAsia="楷体_GB2312" w:cs="Times New Roman"/>
          <w:b/>
          <w:bCs/>
          <w:color w:val="auto"/>
          <w:spacing w:val="0"/>
          <w:w w:val="100"/>
          <w:sz w:val="32"/>
          <w:szCs w:val="32"/>
          <w:lang w:val="en-US" w:eastAsia="zh-CN"/>
        </w:rPr>
        <w:t>营造浓厚创新氛围，提升全民科学素养</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color w:val="auto"/>
          <w:spacing w:val="0"/>
          <w:w w:val="100"/>
          <w:sz w:val="32"/>
          <w:szCs w:val="32"/>
          <w:lang w:val="en-US" w:eastAsia="zh-CN"/>
        </w:rPr>
        <w:t>一是</w:t>
      </w:r>
      <w:r>
        <w:rPr>
          <w:rFonts w:hint="default" w:ascii="Times New Roman" w:hAnsi="Times New Roman" w:cs="Times New Roman"/>
          <w:color w:val="auto"/>
          <w:spacing w:val="0"/>
          <w:w w:val="100"/>
          <w:sz w:val="32"/>
          <w:szCs w:val="32"/>
          <w:lang w:val="en-US" w:eastAsia="zh-CN"/>
        </w:rPr>
        <w:t>开展多元化科普活动。利用“科技活动周”“全国科普日”等重要节点，大规模、多层次地开展主题科普宣传活动，扩大科普覆盖面。</w:t>
      </w:r>
      <w:r>
        <w:rPr>
          <w:rFonts w:hint="default" w:ascii="Times New Roman" w:hAnsi="Times New Roman" w:cs="Times New Roman"/>
          <w:b/>
          <w:bCs/>
          <w:color w:val="auto"/>
          <w:spacing w:val="0"/>
          <w:w w:val="100"/>
          <w:sz w:val="32"/>
          <w:szCs w:val="32"/>
          <w:lang w:val="en-US" w:eastAsia="zh-CN"/>
        </w:rPr>
        <w:t>二是</w:t>
      </w:r>
      <w:r>
        <w:rPr>
          <w:rFonts w:hint="default" w:ascii="Times New Roman" w:hAnsi="Times New Roman" w:cs="Times New Roman"/>
          <w:color w:val="auto"/>
          <w:spacing w:val="0"/>
          <w:w w:val="100"/>
          <w:sz w:val="32"/>
          <w:szCs w:val="32"/>
          <w:lang w:eastAsia="zh-CN"/>
        </w:rPr>
        <w:t>创新科普服务模式。探索“三长建三会带三队”（注：通常指由医院院长、学校校长、农技站站长等基层“三长”领衔，建立协会、带领志愿服务队）机制，联动基层力量，常态化开展针对产业发展、健康生活、青少年教育等领域的精准科普志愿服务</w:t>
      </w:r>
      <w:r>
        <w:rPr>
          <w:rFonts w:hint="default" w:ascii="Times New Roman" w:hAnsi="Times New Roman" w:cs="Times New Roman"/>
          <w:color w:val="auto"/>
          <w:spacing w:val="0"/>
          <w:w w:val="100"/>
          <w:sz w:val="32"/>
          <w:szCs w:val="32"/>
          <w:lang w:val="en-US" w:eastAsia="zh-CN"/>
        </w:rPr>
        <w:t>。</w:t>
      </w:r>
      <w:r>
        <w:rPr>
          <w:rFonts w:hint="default" w:ascii="Times New Roman" w:hAnsi="Times New Roman" w:cs="Times New Roman"/>
          <w:b/>
          <w:bCs/>
          <w:color w:val="auto"/>
          <w:spacing w:val="0"/>
          <w:w w:val="100"/>
          <w:sz w:val="32"/>
          <w:szCs w:val="32"/>
          <w:lang w:val="en-US" w:eastAsia="zh-CN"/>
        </w:rPr>
        <w:t>三是</w:t>
      </w:r>
      <w:r>
        <w:rPr>
          <w:rFonts w:hint="default" w:ascii="Times New Roman" w:hAnsi="Times New Roman" w:cs="Times New Roman"/>
          <w:color w:val="auto"/>
          <w:spacing w:val="0"/>
          <w:w w:val="100"/>
          <w:sz w:val="32"/>
          <w:szCs w:val="32"/>
          <w:lang w:val="en-US" w:eastAsia="zh-CN"/>
        </w:rPr>
        <w:t>加强科普阵地建设。推进社区科普馆等基础设施建设，打造群众身边的科普教育基地。</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color w:val="auto"/>
          <w:spacing w:val="0"/>
          <w:w w:val="100"/>
          <w:sz w:val="32"/>
          <w:szCs w:val="32"/>
          <w:lang w:val="en-US" w:eastAsia="zh-CN"/>
        </w:rPr>
      </w:pPr>
      <w:r>
        <w:rPr>
          <w:rFonts w:hint="default" w:ascii="Times New Roman" w:hAnsi="Times New Roman" w:eastAsia="仿宋_GB2312" w:cs="Times New Roman"/>
          <w:b/>
          <w:bCs/>
          <w:spacing w:val="0"/>
          <w:w w:val="100"/>
          <w:sz w:val="32"/>
          <w:szCs w:val="32"/>
          <w:lang w:eastAsia="zh-CN"/>
        </w:rPr>
        <w:t>（</w:t>
      </w:r>
      <w:r>
        <w:rPr>
          <w:rFonts w:hint="eastAsia" w:cs="Times New Roman"/>
          <w:b/>
          <w:bCs/>
          <w:spacing w:val="0"/>
          <w:w w:val="100"/>
          <w:sz w:val="32"/>
          <w:szCs w:val="32"/>
          <w:lang w:val="en-US" w:eastAsia="zh-CN"/>
        </w:rPr>
        <w:t>5</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加大研发投入引导，夯实创新发展根基</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color w:val="auto"/>
          <w:spacing w:val="0"/>
          <w:w w:val="100"/>
          <w:sz w:val="32"/>
          <w:szCs w:val="32"/>
          <w:lang w:val="en-US" w:eastAsia="zh-CN"/>
        </w:rPr>
        <w:t>坚持归集与引导并举原则。一方面，严谨细致地开展全社会R&amp;D经费的归集统计工作，以此精准呈现创新投入的动态趋势；另一方面，借助项目支持、奖补激励等多元手段，积极引导并大力鼓励企业不断增加研发投入力度。</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项目档案管理</w:t>
      </w:r>
      <w:r>
        <w:rPr>
          <w:rFonts w:hint="default" w:ascii="Times New Roman" w:hAnsi="Times New Roman" w:cs="Times New Roman"/>
          <w:color w:val="auto"/>
          <w:spacing w:val="0"/>
          <w:w w:val="100"/>
          <w:sz w:val="32"/>
          <w:szCs w:val="32"/>
          <w:lang w:eastAsia="zh-CN"/>
        </w:rPr>
        <w:t>不规范</w:t>
      </w:r>
      <w:r>
        <w:rPr>
          <w:rFonts w:hint="default" w:ascii="Times New Roman" w:hAnsi="Times New Roman" w:cs="Times New Roman"/>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val="en-US" w:eastAsia="zh-CN"/>
        </w:rPr>
        <w:t>根据《宁夏回族自治区档案条例》要求，</w:t>
      </w:r>
      <w:r>
        <w:rPr>
          <w:rFonts w:hint="default" w:ascii="Times New Roman" w:hAnsi="Times New Roman" w:eastAsia="仿宋_GB2312" w:cs="Times New Roman"/>
          <w:b/>
          <w:bCs/>
          <w:spacing w:val="0"/>
          <w:w w:val="100"/>
          <w:sz w:val="32"/>
          <w:szCs w:val="32"/>
          <w:lang w:val="en-US" w:eastAsia="zh-CN"/>
        </w:rPr>
        <w:t>一是</w:t>
      </w:r>
      <w:r>
        <w:rPr>
          <w:rFonts w:hint="default" w:ascii="Times New Roman" w:hAnsi="Times New Roman" w:eastAsia="仿宋_GB2312" w:cs="Times New Roman"/>
          <w:b w:val="0"/>
          <w:bCs w:val="0"/>
          <w:spacing w:val="0"/>
          <w:w w:val="100"/>
          <w:sz w:val="32"/>
          <w:szCs w:val="32"/>
          <w:lang w:val="en-US" w:eastAsia="zh-CN"/>
        </w:rPr>
        <w:t>建立健全档案管理制度，制定详细管理办法明确归档范围、分类标准等要求。</w:t>
      </w:r>
      <w:r>
        <w:rPr>
          <w:rFonts w:hint="default" w:ascii="Times New Roman" w:hAnsi="Times New Roman" w:eastAsia="仿宋_GB2312" w:cs="Times New Roman"/>
          <w:b/>
          <w:bCs/>
          <w:spacing w:val="0"/>
          <w:w w:val="100"/>
          <w:sz w:val="32"/>
          <w:szCs w:val="32"/>
          <w:lang w:val="en-US" w:eastAsia="zh-CN"/>
        </w:rPr>
        <w:t>二是</w:t>
      </w:r>
      <w:r>
        <w:rPr>
          <w:rFonts w:hint="default" w:ascii="Times New Roman" w:hAnsi="Times New Roman" w:eastAsia="仿宋_GB2312" w:cs="Times New Roman"/>
          <w:b w:val="0"/>
          <w:bCs w:val="0"/>
          <w:spacing w:val="0"/>
          <w:w w:val="100"/>
          <w:sz w:val="32"/>
          <w:szCs w:val="32"/>
          <w:lang w:val="en-US" w:eastAsia="zh-CN"/>
        </w:rPr>
        <w:t>规范整理流程，按项目阶段和文件类型分类，使用标准化档案盒、标签和目录并建立索引体系。</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黑体" w:cs="Times New Roman"/>
          <w:spacing w:val="0"/>
          <w:w w:val="100"/>
          <w:sz w:val="32"/>
          <w:szCs w:val="32"/>
          <w:lang w:eastAsia="zh-CN"/>
        </w:rPr>
      </w:pP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lang w:eastAsia="zh-CN"/>
        </w:rPr>
        <w:t>四</w:t>
      </w:r>
      <w:r>
        <w:rPr>
          <w:rFonts w:hint="default" w:ascii="Times New Roman" w:hAnsi="Times New Roman" w:eastAsia="黑体" w:cs="Times New Roman"/>
          <w:spacing w:val="0"/>
          <w:w w:val="100"/>
          <w:sz w:val="32"/>
          <w:szCs w:val="32"/>
        </w:rPr>
        <w:t>、被评价项目情况</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rPr>
      </w:pPr>
      <w:r>
        <w:rPr>
          <w:rFonts w:hint="default" w:ascii="Times New Roman" w:hAnsi="Times New Roman" w:eastAsia="楷体_GB2312" w:cs="Times New Roman"/>
          <w:b/>
          <w:color w:val="auto"/>
          <w:spacing w:val="0"/>
          <w:w w:val="100"/>
          <w:sz w:val="32"/>
          <w:szCs w:val="32"/>
        </w:rPr>
        <w:t>（一）吴忠市利通区金星全民健身中心项目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spacing w:val="0"/>
          <w:w w:val="100"/>
          <w:sz w:val="32"/>
          <w:szCs w:val="32"/>
          <w:lang w:eastAsia="zh-CN"/>
        </w:rPr>
        <w:t>2022年11月23日吴忠市利通区人民政府《第70期专题会议纪要》会议决议原则同意吴忠市金星全民</w:t>
      </w:r>
      <w:r>
        <w:rPr>
          <w:rFonts w:hint="default" w:ascii="Times New Roman" w:hAnsi="Times New Roman" w:eastAsia="仿宋_GB2312" w:cs="Times New Roman"/>
          <w:spacing w:val="0"/>
          <w:w w:val="100"/>
          <w:sz w:val="32"/>
          <w:szCs w:val="32"/>
          <w:lang w:val="en-US" w:eastAsia="zh-CN"/>
        </w:rPr>
        <w:t>健身</w:t>
      </w:r>
      <w:r>
        <w:rPr>
          <w:rFonts w:hint="default" w:ascii="Times New Roman" w:hAnsi="Times New Roman" w:eastAsia="仿宋_GB2312" w:cs="Times New Roman"/>
          <w:spacing w:val="0"/>
          <w:w w:val="100"/>
          <w:sz w:val="32"/>
          <w:szCs w:val="32"/>
          <w:lang w:eastAsia="zh-CN"/>
        </w:rPr>
        <w:t>中心项目，由区文旅体广局负责做好项目前期手续办理工作。2022年9月24日利通区文旅局提交《关于审批吴忠市利通区金星全民健身中心项目初步设计的请示》（吴利文旅体广发〔2022〕49号）文件；2022年11月23日吴忠市利通区发展和改革局下达《关于吴忠市利通区金星全民健身中心项目初步设计的批复》（吴利发改审发〔2022〕156号）文件，同意项目实施。2023年1月19日吴忠市人民政府《第4次专题会议纪要》研究同意土地划拨。</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经考评，项目综合得分为</w:t>
      </w:r>
      <w:r>
        <w:rPr>
          <w:rFonts w:hint="default" w:ascii="Times New Roman" w:hAnsi="Times New Roman" w:cs="Times New Roman"/>
          <w:spacing w:val="0"/>
          <w:w w:val="100"/>
          <w:sz w:val="32"/>
          <w:szCs w:val="32"/>
          <w:lang w:val="en-US" w:eastAsia="zh-CN"/>
        </w:rPr>
        <w:t>93.47</w:t>
      </w:r>
      <w:r>
        <w:rPr>
          <w:rFonts w:hint="default" w:ascii="Times New Roman" w:hAnsi="Times New Roman" w:eastAsia="仿宋_GB2312" w:cs="Times New Roman"/>
          <w:spacing w:val="0"/>
          <w:w w:val="100"/>
          <w:sz w:val="32"/>
          <w:szCs w:val="32"/>
        </w:rPr>
        <w:t>分，财政支出绩效评价结果为“</w:t>
      </w:r>
      <w:r>
        <w:rPr>
          <w:rFonts w:hint="default" w:ascii="Times New Roman" w:hAnsi="Times New Roman" w:eastAsia="仿宋_GB2312" w:cs="Times New Roman"/>
          <w:spacing w:val="0"/>
          <w:w w:val="100"/>
          <w:sz w:val="32"/>
          <w:szCs w:val="32"/>
          <w:lang w:eastAsia="zh-CN"/>
        </w:rPr>
        <w:t>优</w:t>
      </w:r>
      <w:r>
        <w:rPr>
          <w:rFonts w:hint="default" w:ascii="Times New Roman" w:hAnsi="Times New Roman" w:eastAsia="仿宋_GB2312" w:cs="Times New Roman"/>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ageBreakBefore w:val="0"/>
        <w:kinsoku/>
        <w:wordWrap/>
        <w:topLinePunct w:val="0"/>
        <w:bidi w:val="0"/>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bCs/>
          <w:spacing w:val="0"/>
          <w:w w:val="100"/>
          <w:sz w:val="32"/>
          <w:szCs w:val="32"/>
        </w:rPr>
        <w:t>（1）</w:t>
      </w:r>
      <w:r>
        <w:rPr>
          <w:rFonts w:hint="default" w:ascii="Times New Roman" w:hAnsi="Times New Roman" w:eastAsia="楷体_GB2312" w:cs="Times New Roman"/>
          <w:b/>
          <w:bCs/>
          <w:spacing w:val="0"/>
          <w:w w:val="100"/>
          <w:sz w:val="32"/>
          <w:szCs w:val="32"/>
          <w:lang w:eastAsia="zh-CN"/>
        </w:rPr>
        <w:t>社会</w:t>
      </w:r>
      <w:r>
        <w:rPr>
          <w:rFonts w:hint="default" w:ascii="Times New Roman" w:hAnsi="Times New Roman" w:eastAsia="楷体_GB2312" w:cs="Times New Roman"/>
          <w:b/>
          <w:bCs/>
          <w:spacing w:val="0"/>
          <w:w w:val="100"/>
          <w:sz w:val="32"/>
          <w:szCs w:val="32"/>
        </w:rPr>
        <w:t>效益</w:t>
      </w:r>
      <w:r>
        <w:rPr>
          <w:rFonts w:hint="default" w:ascii="Times New Roman" w:hAnsi="Times New Roman" w:eastAsia="楷体_GB2312" w:cs="Times New Roman"/>
          <w:b/>
          <w:bCs/>
          <w:spacing w:val="0"/>
          <w:w w:val="100"/>
          <w:sz w:val="32"/>
          <w:szCs w:val="32"/>
          <w:lang w:eastAsia="zh-CN"/>
        </w:rPr>
        <w:t>。</w:t>
      </w:r>
      <w:r>
        <w:rPr>
          <w:rFonts w:hint="default" w:ascii="Times New Roman" w:hAnsi="Times New Roman" w:eastAsia="仿宋_GB2312" w:cs="Times New Roman"/>
          <w:spacing w:val="0"/>
          <w:w w:val="100"/>
          <w:sz w:val="32"/>
          <w:szCs w:val="32"/>
          <w:lang w:eastAsia="zh-CN"/>
        </w:rPr>
        <w:t>金星全民健身中心移交投入运营后，积极开展赛事活动，如：组织开展了利通区上桥镇2025年农民篮球争霸赛、“奔跑吧·少年”NSU·5+联盟杯等赛事活动，做到了公共体育设施向社会开放，方便群众开展体育活动，促进大众体育的发展，</w:t>
      </w:r>
      <w:r>
        <w:rPr>
          <w:rFonts w:hint="default" w:ascii="Times New Roman" w:hAnsi="Times New Roman" w:cs="Times New Roman"/>
          <w:spacing w:val="0"/>
          <w:w w:val="100"/>
          <w:sz w:val="32"/>
          <w:szCs w:val="32"/>
          <w:lang w:eastAsia="zh-CN"/>
        </w:rPr>
        <w:t>为</w:t>
      </w:r>
      <w:r>
        <w:rPr>
          <w:rFonts w:hint="default" w:ascii="Times New Roman" w:hAnsi="Times New Roman" w:eastAsia="仿宋_GB2312" w:cs="Times New Roman"/>
          <w:spacing w:val="0"/>
          <w:w w:val="100"/>
          <w:sz w:val="32"/>
          <w:szCs w:val="32"/>
          <w:lang w:eastAsia="zh-CN"/>
        </w:rPr>
        <w:t>提高全民体质</w:t>
      </w:r>
      <w:r>
        <w:rPr>
          <w:rFonts w:hint="default" w:ascii="Times New Roman" w:hAnsi="Times New Roman" w:cs="Times New Roman"/>
          <w:spacing w:val="0"/>
          <w:w w:val="100"/>
          <w:sz w:val="32"/>
          <w:szCs w:val="32"/>
          <w:lang w:eastAsia="zh-CN"/>
        </w:rPr>
        <w:t>打好基础</w:t>
      </w:r>
      <w:r>
        <w:rPr>
          <w:rFonts w:hint="default" w:ascii="Times New Roman" w:hAnsi="Times New Roman" w:eastAsia="仿宋_GB2312" w:cs="Times New Roman"/>
          <w:spacing w:val="0"/>
          <w:w w:val="100"/>
          <w:sz w:val="32"/>
          <w:szCs w:val="32"/>
          <w:lang w:eastAsia="zh-CN"/>
        </w:rPr>
        <w:t>，同时传播</w:t>
      </w:r>
      <w:r>
        <w:rPr>
          <w:rFonts w:hint="default" w:ascii="Times New Roman" w:hAnsi="Times New Roman" w:cs="Times New Roman"/>
          <w:spacing w:val="0"/>
          <w:w w:val="100"/>
          <w:sz w:val="32"/>
          <w:szCs w:val="32"/>
          <w:lang w:eastAsia="zh-CN"/>
        </w:rPr>
        <w:t>了</w:t>
      </w:r>
      <w:r>
        <w:rPr>
          <w:rFonts w:hint="default" w:ascii="Times New Roman" w:hAnsi="Times New Roman" w:eastAsia="仿宋_GB2312" w:cs="Times New Roman"/>
          <w:spacing w:val="0"/>
          <w:w w:val="100"/>
          <w:sz w:val="32"/>
          <w:szCs w:val="32"/>
          <w:lang w:eastAsia="zh-CN"/>
        </w:rPr>
        <w:t>体育文化</w:t>
      </w:r>
      <w:r>
        <w:rPr>
          <w:rFonts w:hint="default" w:ascii="Times New Roman" w:hAnsi="Times New Roman" w:eastAsia="仿宋_GB2312" w:cs="Times New Roman"/>
          <w:b w:val="0"/>
          <w:bCs w:val="0"/>
          <w:spacing w:val="0"/>
          <w:w w:val="10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9"/>
        <w:rPr>
          <w:rFonts w:hint="default" w:ascii="Times New Roman" w:hAnsi="Times New Roman" w:eastAsia="仿宋_GB2312" w:cs="Times New Roman"/>
          <w:spacing w:val="0"/>
          <w:w w:val="100"/>
          <w:kern w:val="0"/>
          <w:sz w:val="32"/>
          <w:szCs w:val="22"/>
          <w:lang w:val="en-US" w:eastAsia="zh-CN" w:bidi="ar-SA"/>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2</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spacing w:val="0"/>
          <w:w w:val="100"/>
          <w:sz w:val="32"/>
          <w:szCs w:val="32"/>
          <w:lang w:eastAsia="zh-CN"/>
        </w:rPr>
        <w:t>生态</w:t>
      </w:r>
      <w:r>
        <w:rPr>
          <w:rFonts w:hint="default" w:ascii="Times New Roman" w:hAnsi="Times New Roman" w:eastAsia="楷体_GB2312" w:cs="Times New Roman"/>
          <w:b/>
          <w:bCs/>
          <w:spacing w:val="0"/>
          <w:w w:val="100"/>
          <w:sz w:val="32"/>
          <w:szCs w:val="32"/>
        </w:rPr>
        <w:t>效益</w:t>
      </w:r>
      <w:r>
        <w:rPr>
          <w:rFonts w:hint="default" w:ascii="Times New Roman" w:hAnsi="Times New Roman" w:eastAsia="楷体_GB2312" w:cs="Times New Roman"/>
          <w:b/>
          <w:bCs/>
          <w:spacing w:val="0"/>
          <w:w w:val="100"/>
          <w:sz w:val="32"/>
          <w:szCs w:val="32"/>
          <w:lang w:eastAsia="zh-CN"/>
        </w:rPr>
        <w:t>。</w:t>
      </w:r>
      <w:r>
        <w:rPr>
          <w:rFonts w:hint="default" w:ascii="Times New Roman" w:hAnsi="Times New Roman" w:eastAsia="仿宋_GB2312" w:cs="Times New Roman"/>
          <w:spacing w:val="0"/>
          <w:w w:val="100"/>
          <w:sz w:val="32"/>
          <w:szCs w:val="32"/>
          <w:lang w:eastAsia="zh-CN"/>
        </w:rPr>
        <w:t>吴忠市利通区文化旅游体育广电局完成了建设项目环境影响登记备案，</w:t>
      </w:r>
      <w:r>
        <w:rPr>
          <w:rFonts w:hint="default" w:ascii="Times New Roman" w:hAnsi="Times New Roman" w:eastAsia="仿宋_GB2312" w:cs="Times New Roman"/>
          <w:spacing w:val="0"/>
          <w:w w:val="100"/>
          <w:sz w:val="32"/>
          <w:szCs w:val="32"/>
          <w:lang w:val="en-US" w:eastAsia="zh-CN"/>
        </w:rPr>
        <w:t>施工单位采取了施工场地定期洒水、防止浮尘产生；对运输车辆禁止超载控制，尾气排放达标；设立临时化粪池或移动方式生活污水处理装置，不得任意排放；降低设备声级，选用低噪声设备和工艺等环保措施，从空气环境、水环境、生态环境等多角度，多方位的环保举措，使</w:t>
      </w:r>
      <w:r>
        <w:rPr>
          <w:rFonts w:hint="default" w:ascii="Times New Roman" w:hAnsi="Times New Roman" w:eastAsia="仿宋_GB2312" w:cs="Times New Roman"/>
          <w:spacing w:val="0"/>
          <w:w w:val="100"/>
          <w:sz w:val="32"/>
          <w:szCs w:val="32"/>
          <w:lang w:eastAsia="zh-CN"/>
        </w:rPr>
        <w:t>环境污染达到环保要求。</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color w:val="auto"/>
          <w:spacing w:val="0"/>
          <w:w w:val="100"/>
          <w:kern w:val="2"/>
          <w:sz w:val="32"/>
          <w:szCs w:val="32"/>
          <w:lang w:val="en-US" w:eastAsia="zh-CN" w:bidi="ar-SA"/>
        </w:rPr>
      </w:pP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color w:val="auto"/>
          <w:spacing w:val="0"/>
          <w:w w:val="100"/>
          <w:kern w:val="2"/>
          <w:sz w:val="32"/>
          <w:szCs w:val="32"/>
          <w:lang w:val="en-US" w:eastAsia="zh-CN" w:bidi="ar-SA"/>
        </w:rPr>
        <w:t>项目运营监管不够到位</w:t>
      </w:r>
      <w:r>
        <w:rPr>
          <w:rFonts w:hint="default" w:ascii="Times New Roman" w:hAnsi="Times New Roman" w:cs="Times New Roman"/>
          <w:b w:val="0"/>
          <w:bCs w:val="0"/>
          <w:color w:val="auto"/>
          <w:spacing w:val="0"/>
          <w:w w:val="100"/>
          <w:kern w:val="2"/>
          <w:sz w:val="32"/>
          <w:szCs w:val="32"/>
          <w:lang w:val="en-US" w:eastAsia="zh-CN" w:bidi="ar-SA"/>
        </w:rPr>
        <w:t>；</w:t>
      </w:r>
    </w:p>
    <w:p>
      <w:pPr>
        <w:pStyle w:val="1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（2）</w:t>
      </w:r>
      <w:r>
        <w:rPr>
          <w:rFonts w:hint="default" w:ascii="Times New Roman" w:hAnsi="Times New Roman" w:eastAsia="仿宋_GB2312" w:cs="Times New Roman"/>
          <w:b w:val="0"/>
          <w:bCs w:val="0"/>
          <w:color w:val="auto"/>
          <w:spacing w:val="0"/>
          <w:w w:val="100"/>
          <w:kern w:val="2"/>
          <w:sz w:val="32"/>
          <w:szCs w:val="32"/>
          <w:lang w:val="en-US" w:eastAsia="zh-CN" w:bidi="ar-SA"/>
        </w:rPr>
        <w:t>项目未能严格按照施工合同日期完工</w:t>
      </w:r>
      <w:r>
        <w:rPr>
          <w:rFonts w:hint="default" w:ascii="Times New Roman" w:hAnsi="Times New Roman" w:cs="Times New Roman"/>
          <w:b w:val="0"/>
          <w:bCs w:val="0"/>
          <w:color w:val="auto"/>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b/>
          <w:bCs/>
          <w:spacing w:val="0"/>
          <w:w w:val="100"/>
          <w:lang w:val="en-US" w:eastAsia="zh-CN"/>
        </w:rPr>
      </w:pPr>
      <w:r>
        <w:rPr>
          <w:rFonts w:hint="default" w:ascii="Times New Roman" w:hAnsi="Times New Roman" w:eastAsia="仿宋_GB2312" w:cs="Times New Roman"/>
          <w:b w:val="0"/>
          <w:bCs w:val="0"/>
          <w:spacing w:val="0"/>
          <w:w w:val="100"/>
          <w:sz w:val="32"/>
          <w:szCs w:val="32"/>
          <w:lang w:val="en-US" w:eastAsia="zh-CN"/>
        </w:rPr>
        <w:t>（3）</w:t>
      </w:r>
      <w:r>
        <w:rPr>
          <w:rFonts w:hint="default" w:ascii="Times New Roman" w:hAnsi="Times New Roman" w:eastAsia="仿宋_GB2312" w:cs="Times New Roman"/>
          <w:b w:val="0"/>
          <w:bCs w:val="0"/>
          <w:color w:val="auto"/>
          <w:spacing w:val="0"/>
          <w:w w:val="100"/>
          <w:kern w:val="2"/>
          <w:sz w:val="32"/>
          <w:szCs w:val="32"/>
          <w:lang w:val="en-US" w:eastAsia="zh-CN" w:bidi="ar-SA"/>
        </w:rPr>
        <w:t>场馆运营项目类型单一、居民参与度不高。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color w:val="auto"/>
          <w:spacing w:val="0"/>
          <w:w w:val="100"/>
          <w:kern w:val="0"/>
          <w:sz w:val="32"/>
          <w:szCs w:val="32"/>
          <w:lang w:val="en-US" w:eastAsia="zh-CN" w:bidi="ar-SA"/>
        </w:rPr>
        <w:t>（1）</w:t>
      </w:r>
      <w:r>
        <w:rPr>
          <w:rFonts w:hint="default" w:ascii="Times New Roman" w:hAnsi="Times New Roman" w:eastAsia="仿宋_GB2312" w:cs="Times New Roman"/>
          <w:b w:val="0"/>
          <w:bCs w:val="0"/>
          <w:spacing w:val="0"/>
          <w:w w:val="100"/>
          <w:sz w:val="32"/>
          <w:szCs w:val="32"/>
          <w:lang w:val="en-US" w:eastAsia="zh-CN"/>
        </w:rPr>
        <w:t>加强项目的监督、检查</w:t>
      </w:r>
      <w:r>
        <w:rPr>
          <w:rFonts w:hint="eastAsia" w:ascii="Times New Roman" w:eastAsia="仿宋_GB2312" w:cs="Times New Roman"/>
          <w:b w:val="0"/>
          <w:bCs w:val="0"/>
          <w:spacing w:val="0"/>
          <w:w w:val="100"/>
          <w:sz w:val="32"/>
          <w:szCs w:val="32"/>
          <w:lang w:val="en-US" w:eastAsia="zh-CN"/>
        </w:rPr>
        <w:t>；</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w w:val="100"/>
          <w:sz w:val="32"/>
          <w:szCs w:val="32"/>
          <w:lang w:val="en-US" w:eastAsia="zh-CN" w:bidi="ar-SA"/>
        </w:rPr>
      </w:pPr>
      <w:r>
        <w:rPr>
          <w:rFonts w:hint="default" w:ascii="Times New Roman" w:hAnsi="Times New Roman" w:eastAsia="仿宋_GB2312" w:cs="Times New Roman"/>
          <w:b w:val="0"/>
          <w:bCs w:val="0"/>
          <w:color w:val="auto"/>
          <w:spacing w:val="0"/>
          <w:w w:val="100"/>
          <w:kern w:val="0"/>
          <w:sz w:val="32"/>
          <w:szCs w:val="32"/>
          <w:lang w:val="en-US" w:eastAsia="zh-CN" w:bidi="ar-SA"/>
        </w:rPr>
        <w:t>（2）</w:t>
      </w:r>
      <w:r>
        <w:rPr>
          <w:rFonts w:hint="default" w:ascii="Times New Roman" w:hAnsi="Times New Roman" w:eastAsia="仿宋_GB2312" w:cs="Times New Roman"/>
          <w:b w:val="0"/>
          <w:bCs w:val="0"/>
          <w:snapToGrid w:val="0"/>
          <w:color w:val="000000"/>
          <w:spacing w:val="0"/>
          <w:w w:val="100"/>
          <w:sz w:val="32"/>
          <w:szCs w:val="32"/>
          <w:lang w:val="en-US" w:eastAsia="zh-CN" w:bidi="ar-SA"/>
        </w:rPr>
        <w:t>进一步加强项目过程管理</w:t>
      </w:r>
      <w:r>
        <w:rPr>
          <w:rFonts w:hint="eastAsia" w:ascii="Times New Roman" w:eastAsia="仿宋_GB2312" w:cs="Times New Roman"/>
          <w:b w:val="0"/>
          <w:bCs w:val="0"/>
          <w:snapToGrid w:val="0"/>
          <w:color w:val="000000"/>
          <w:spacing w:val="0"/>
          <w:w w:val="100"/>
          <w:sz w:val="32"/>
          <w:szCs w:val="32"/>
          <w:lang w:val="en-US" w:eastAsia="zh-CN" w:bidi="ar-SA"/>
        </w:rPr>
        <w:t>；</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w w:val="100"/>
          <w:sz w:val="32"/>
          <w:szCs w:val="32"/>
          <w:lang w:val="en-US" w:eastAsia="zh-CN" w:bidi="ar-SA"/>
        </w:rPr>
      </w:pPr>
      <w:r>
        <w:rPr>
          <w:rFonts w:hint="default" w:ascii="Times New Roman" w:hAnsi="Times New Roman" w:eastAsia="仿宋_GB2312" w:cs="Times New Roman"/>
          <w:b w:val="0"/>
          <w:bCs w:val="0"/>
          <w:color w:val="auto"/>
          <w:spacing w:val="0"/>
          <w:w w:val="100"/>
          <w:kern w:val="0"/>
          <w:sz w:val="32"/>
          <w:szCs w:val="32"/>
          <w:lang w:val="en-US" w:eastAsia="zh-CN" w:bidi="ar-SA"/>
        </w:rPr>
        <w:t>（3）</w:t>
      </w:r>
      <w:r>
        <w:rPr>
          <w:rFonts w:hint="default" w:ascii="Times New Roman" w:hAnsi="Times New Roman" w:eastAsia="仿宋_GB2312" w:cs="Times New Roman"/>
          <w:b w:val="0"/>
          <w:bCs w:val="0"/>
          <w:snapToGrid w:val="0"/>
          <w:color w:val="000000"/>
          <w:spacing w:val="0"/>
          <w:w w:val="100"/>
          <w:sz w:val="32"/>
          <w:szCs w:val="32"/>
          <w:lang w:val="en-US" w:eastAsia="zh-CN" w:bidi="ar-SA"/>
        </w:rPr>
        <w:t>积极组织宣传，开展多类型项目活动。</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二</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吴忠市利通区县级公共体育场田径跑道和足球场项目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eastAsia="zh-CN"/>
        </w:rPr>
        <w:t>吴忠市利通区人民政府《专题会议纪要》（〔2023〕39号）会议决议原则同意吴忠市利通区县级公共体育场田径跑道和足球场项目，由</w:t>
      </w:r>
      <w:r>
        <w:rPr>
          <w:rFonts w:hint="default" w:ascii="Times New Roman" w:hAnsi="Times New Roman" w:eastAsia="仿宋_GB2312" w:cs="Times New Roman"/>
          <w:spacing w:val="0"/>
          <w:w w:val="100"/>
          <w:sz w:val="32"/>
          <w:szCs w:val="32"/>
          <w:lang w:val="en-US" w:eastAsia="zh-CN"/>
        </w:rPr>
        <w:t>利通</w:t>
      </w:r>
      <w:r>
        <w:rPr>
          <w:rFonts w:hint="default" w:ascii="Times New Roman" w:hAnsi="Times New Roman" w:eastAsia="仿宋_GB2312" w:cs="Times New Roman"/>
          <w:spacing w:val="0"/>
          <w:w w:val="100"/>
          <w:sz w:val="32"/>
          <w:szCs w:val="32"/>
          <w:lang w:eastAsia="zh-CN"/>
        </w:rPr>
        <w:t>区文旅体广局负责做好项目前期手续办理工作。2023年6月27日吴忠市利通区文化旅体育广电局提交《关于审批吴忠市利通区县级公共体育场田径跑道和足球场项目项目初步设计的请示》（吴利文旅体广发〔2023〕35号）文件；2023年6月30日吴忠市利通区发展和改革局下达《关于吴忠市利通区县级公共体育场田径跑道和足球场项目初步设计的批复》（吴利发改审发〔2023〕90号）文件。项目按照《自治区财政厅关于下达全民健身设施补短板工程2023年第二批中央预算内投资指标的通知》（宁财（建）指标〔2023〕504号）要求，</w:t>
      </w:r>
      <w:r>
        <w:rPr>
          <w:rFonts w:hint="default" w:ascii="Times New Roman" w:hAnsi="Times New Roman" w:eastAsia="仿宋_GB2312" w:cs="Times New Roman"/>
          <w:spacing w:val="0"/>
          <w:w w:val="100"/>
          <w:sz w:val="32"/>
          <w:szCs w:val="32"/>
          <w:lang w:val="en-US" w:eastAsia="zh-CN"/>
        </w:rPr>
        <w:t>项目资金专项用于全面健身短板工程项目建设，</w:t>
      </w:r>
      <w:r>
        <w:rPr>
          <w:rFonts w:hint="default" w:ascii="Times New Roman" w:hAnsi="Times New Roman" w:eastAsia="仿宋_GB2312" w:cs="Times New Roman"/>
          <w:spacing w:val="0"/>
          <w:w w:val="100"/>
          <w:sz w:val="32"/>
          <w:szCs w:val="32"/>
          <w:lang w:eastAsia="zh-CN"/>
        </w:rPr>
        <w:t>符合工作重点，项目立项论证充分，符合相关规定。</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lang w:val="en-US" w:eastAsia="zh-CN"/>
        </w:rPr>
        <w:t>94.0</w:t>
      </w:r>
      <w:r>
        <w:rPr>
          <w:rFonts w:hint="default" w:ascii="Times New Roman" w:hAnsi="Times New Roman" w:eastAsia="仿宋_GB2312" w:cs="Times New Roman"/>
          <w:color w:val="auto"/>
          <w:spacing w:val="0"/>
          <w:w w:val="100"/>
          <w:sz w:val="32"/>
          <w:szCs w:val="32"/>
        </w:rPr>
        <w:t>分，财政支出绩效评价结果为“优”。</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2" w:firstLineChars="200"/>
        <w:jc w:val="both"/>
        <w:textAlignment w:val="auto"/>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1</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spacing w:val="0"/>
          <w:w w:val="100"/>
          <w:sz w:val="32"/>
          <w:szCs w:val="32"/>
          <w:lang w:eastAsia="zh-CN"/>
        </w:rPr>
        <w:t>社会</w:t>
      </w:r>
      <w:r>
        <w:rPr>
          <w:rFonts w:hint="default" w:ascii="Times New Roman" w:hAnsi="Times New Roman" w:eastAsia="楷体_GB2312" w:cs="Times New Roman"/>
          <w:b/>
          <w:bCs/>
          <w:spacing w:val="0"/>
          <w:w w:val="100"/>
          <w:sz w:val="32"/>
          <w:szCs w:val="32"/>
        </w:rPr>
        <w:t>效益</w:t>
      </w:r>
      <w:r>
        <w:rPr>
          <w:rFonts w:hint="default" w:ascii="Times New Roman" w:hAnsi="Times New Roman" w:eastAsia="楷体_GB2312" w:cs="Times New Roman"/>
          <w:b/>
          <w:bCs/>
          <w:spacing w:val="0"/>
          <w:w w:val="100"/>
          <w:sz w:val="32"/>
          <w:szCs w:val="32"/>
          <w:lang w:eastAsia="zh-CN"/>
        </w:rPr>
        <w:t>。</w:t>
      </w:r>
      <w:r>
        <w:rPr>
          <w:rFonts w:hint="default" w:ascii="Times New Roman" w:hAnsi="Times New Roman" w:eastAsia="仿宋_GB2312" w:cs="Times New Roman"/>
          <w:spacing w:val="0"/>
          <w:w w:val="100"/>
          <w:sz w:val="32"/>
          <w:szCs w:val="32"/>
          <w:lang w:eastAsia="zh-CN"/>
        </w:rPr>
        <w:t>吴忠市利通区县级公共体育场田径跑道和足球场项目的建设贯彻执行国家“全民健身计划”，以提高</w:t>
      </w:r>
      <w:r>
        <w:rPr>
          <w:rFonts w:hint="default" w:ascii="Times New Roman" w:hAnsi="Times New Roman" w:cs="Times New Roman"/>
          <w:spacing w:val="0"/>
          <w:w w:val="100"/>
          <w:sz w:val="32"/>
          <w:szCs w:val="32"/>
          <w:lang w:eastAsia="zh-CN"/>
        </w:rPr>
        <w:t>群众</w:t>
      </w:r>
      <w:r>
        <w:rPr>
          <w:rFonts w:hint="default" w:ascii="Times New Roman" w:hAnsi="Times New Roman" w:eastAsia="仿宋_GB2312" w:cs="Times New Roman"/>
          <w:spacing w:val="0"/>
          <w:w w:val="100"/>
          <w:sz w:val="32"/>
          <w:szCs w:val="32"/>
          <w:lang w:eastAsia="zh-CN"/>
        </w:rPr>
        <w:t>身体素质为</w:t>
      </w:r>
      <w:r>
        <w:rPr>
          <w:rFonts w:hint="default" w:ascii="Times New Roman" w:hAnsi="Times New Roman" w:cs="Times New Roman"/>
          <w:spacing w:val="0"/>
          <w:w w:val="100"/>
          <w:sz w:val="32"/>
          <w:szCs w:val="32"/>
          <w:lang w:eastAsia="zh-CN"/>
        </w:rPr>
        <w:t>目标</w:t>
      </w:r>
      <w:r>
        <w:rPr>
          <w:rFonts w:hint="default" w:ascii="Times New Roman" w:hAnsi="Times New Roman" w:eastAsia="仿宋_GB2312" w:cs="Times New Roman"/>
          <w:spacing w:val="0"/>
          <w:w w:val="100"/>
          <w:sz w:val="32"/>
          <w:szCs w:val="32"/>
          <w:lang w:eastAsia="zh-CN"/>
        </w:rPr>
        <w:t>，向全社会开放，为群众提供足球</w:t>
      </w:r>
      <w:r>
        <w:rPr>
          <w:rFonts w:hint="default" w:ascii="Times New Roman" w:hAnsi="Times New Roman" w:cs="Times New Roman"/>
          <w:spacing w:val="0"/>
          <w:w w:val="100"/>
          <w:sz w:val="32"/>
          <w:szCs w:val="32"/>
          <w:lang w:eastAsia="zh-CN"/>
        </w:rPr>
        <w:t>、</w:t>
      </w:r>
      <w:r>
        <w:rPr>
          <w:rFonts w:hint="default" w:ascii="Times New Roman" w:hAnsi="Times New Roman" w:eastAsia="仿宋_GB2312" w:cs="Times New Roman"/>
          <w:spacing w:val="0"/>
          <w:w w:val="100"/>
          <w:sz w:val="32"/>
          <w:szCs w:val="32"/>
          <w:lang w:eastAsia="zh-CN"/>
        </w:rPr>
        <w:t>田径等体育健身场地。项目面向市民开放，</w:t>
      </w:r>
      <w:r>
        <w:rPr>
          <w:rFonts w:hint="default" w:ascii="Times New Roman" w:hAnsi="Times New Roman" w:cs="Times New Roman"/>
          <w:spacing w:val="0"/>
          <w:w w:val="100"/>
          <w:sz w:val="32"/>
          <w:szCs w:val="32"/>
          <w:lang w:eastAsia="zh-CN"/>
        </w:rPr>
        <w:t>积极</w:t>
      </w:r>
      <w:r>
        <w:rPr>
          <w:rFonts w:hint="default" w:ascii="Times New Roman" w:hAnsi="Times New Roman" w:eastAsia="仿宋_GB2312" w:cs="Times New Roman"/>
          <w:spacing w:val="0"/>
          <w:w w:val="100"/>
          <w:sz w:val="32"/>
          <w:szCs w:val="32"/>
          <w:lang w:eastAsia="zh-CN"/>
        </w:rPr>
        <w:t>开展全民健身锻炼和文艺</w:t>
      </w:r>
      <w:r>
        <w:rPr>
          <w:rFonts w:hint="default" w:ascii="Times New Roman" w:hAnsi="Times New Roman" w:cs="Times New Roman"/>
          <w:spacing w:val="0"/>
          <w:w w:val="100"/>
          <w:sz w:val="32"/>
          <w:szCs w:val="32"/>
          <w:lang w:eastAsia="zh-CN"/>
        </w:rPr>
        <w:t>表演</w:t>
      </w:r>
      <w:r>
        <w:rPr>
          <w:rFonts w:hint="default" w:ascii="Times New Roman" w:hAnsi="Times New Roman" w:eastAsia="仿宋_GB2312" w:cs="Times New Roman"/>
          <w:spacing w:val="0"/>
          <w:w w:val="100"/>
          <w:sz w:val="32"/>
          <w:szCs w:val="32"/>
          <w:lang w:eastAsia="zh-CN"/>
        </w:rPr>
        <w:t>活动，促进</w:t>
      </w:r>
      <w:r>
        <w:rPr>
          <w:rFonts w:hint="default" w:ascii="Times New Roman" w:hAnsi="Times New Roman" w:cs="Times New Roman"/>
          <w:spacing w:val="0"/>
          <w:w w:val="100"/>
          <w:sz w:val="32"/>
          <w:szCs w:val="32"/>
          <w:lang w:eastAsia="zh-CN"/>
        </w:rPr>
        <w:t>群众</w:t>
      </w:r>
      <w:r>
        <w:rPr>
          <w:rFonts w:hint="default" w:ascii="Times New Roman" w:hAnsi="Times New Roman" w:eastAsia="仿宋_GB2312" w:cs="Times New Roman"/>
          <w:spacing w:val="0"/>
          <w:w w:val="100"/>
          <w:sz w:val="32"/>
          <w:szCs w:val="32"/>
          <w:lang w:eastAsia="zh-CN"/>
        </w:rPr>
        <w:t>的身心健康</w:t>
      </w:r>
      <w:r>
        <w:rPr>
          <w:rFonts w:hint="default" w:ascii="Times New Roman" w:hAnsi="Times New Roman" w:cs="Times New Roman"/>
          <w:spacing w:val="0"/>
          <w:w w:val="100"/>
          <w:sz w:val="32"/>
          <w:szCs w:val="32"/>
          <w:lang w:eastAsia="zh-CN"/>
        </w:rPr>
        <w:t>发展</w:t>
      </w:r>
      <w:r>
        <w:rPr>
          <w:rFonts w:hint="default" w:ascii="Times New Roman" w:hAnsi="Times New Roman" w:eastAsia="仿宋_GB2312" w:cs="Times New Roman"/>
          <w:spacing w:val="0"/>
          <w:w w:val="100"/>
          <w:sz w:val="32"/>
          <w:szCs w:val="32"/>
          <w:lang w:eastAsia="zh-CN"/>
        </w:rPr>
        <w:t>，提高</w:t>
      </w:r>
      <w:r>
        <w:rPr>
          <w:rFonts w:hint="default" w:ascii="Times New Roman" w:hAnsi="Times New Roman" w:cs="Times New Roman"/>
          <w:spacing w:val="0"/>
          <w:w w:val="100"/>
          <w:sz w:val="32"/>
          <w:szCs w:val="32"/>
          <w:lang w:eastAsia="zh-CN"/>
        </w:rPr>
        <w:t>群众</w:t>
      </w:r>
      <w:r>
        <w:rPr>
          <w:rFonts w:hint="default" w:ascii="Times New Roman" w:hAnsi="Times New Roman" w:eastAsia="仿宋_GB2312" w:cs="Times New Roman"/>
          <w:spacing w:val="0"/>
          <w:w w:val="100"/>
          <w:sz w:val="32"/>
          <w:szCs w:val="32"/>
          <w:lang w:eastAsia="zh-CN"/>
        </w:rPr>
        <w:t>的身体素质。</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2" w:firstLineChars="200"/>
        <w:jc w:val="both"/>
        <w:textAlignment w:val="baseline"/>
        <w:outlineLvl w:val="9"/>
        <w:rPr>
          <w:rFonts w:hint="default" w:ascii="Times New Roman" w:hAnsi="Times New Roman" w:cs="Times New Roman"/>
          <w:spacing w:val="0"/>
          <w:w w:val="100"/>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2</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eastAsia="zh-CN"/>
        </w:rPr>
        <w:t>生态</w:t>
      </w:r>
      <w:r>
        <w:rPr>
          <w:rFonts w:hint="default" w:ascii="Times New Roman" w:hAnsi="Times New Roman" w:eastAsia="楷体_GB2312" w:cs="Times New Roman"/>
          <w:b/>
          <w:bCs/>
          <w:spacing w:val="0"/>
          <w:w w:val="100"/>
          <w:sz w:val="32"/>
          <w:szCs w:val="32"/>
        </w:rPr>
        <w:t>效益</w:t>
      </w:r>
      <w:r>
        <w:rPr>
          <w:rFonts w:hint="default" w:ascii="Times New Roman" w:hAnsi="Times New Roman" w:eastAsia="楷体_GB2312" w:cs="Times New Roman"/>
          <w:b/>
          <w:bCs/>
          <w:spacing w:val="0"/>
          <w:w w:val="100"/>
          <w:sz w:val="32"/>
          <w:szCs w:val="32"/>
          <w:lang w:eastAsia="zh-CN"/>
        </w:rPr>
        <w:t>。</w:t>
      </w:r>
      <w:r>
        <w:rPr>
          <w:rFonts w:hint="default" w:ascii="Times New Roman" w:hAnsi="Times New Roman" w:eastAsia="仿宋_GB2312" w:cs="Times New Roman"/>
          <w:spacing w:val="0"/>
          <w:w w:val="100"/>
          <w:sz w:val="32"/>
          <w:szCs w:val="32"/>
          <w:lang w:eastAsia="zh-CN"/>
        </w:rPr>
        <w:t>吴忠市利通区文化旅游体育广电局完成了建设项目环境影响登记备案，</w:t>
      </w:r>
      <w:r>
        <w:rPr>
          <w:rFonts w:hint="default" w:ascii="Times New Roman" w:hAnsi="Times New Roman" w:eastAsia="仿宋_GB2312" w:cs="Times New Roman"/>
          <w:spacing w:val="0"/>
          <w:w w:val="100"/>
          <w:sz w:val="32"/>
          <w:szCs w:val="32"/>
          <w:lang w:val="en-US" w:eastAsia="zh-CN"/>
        </w:rPr>
        <w:t>施工单位采取了施工场地定期洒水、防止浮尘产生；对运输车辆禁止超载控制，尾气排放达标；设立临时化粪池或移动方式生活污水处理装置等措施，从空气环境、水环境、生态环境等多角度，多方位的环保举措，使</w:t>
      </w:r>
      <w:r>
        <w:rPr>
          <w:rFonts w:hint="default" w:ascii="Times New Roman" w:hAnsi="Times New Roman" w:eastAsia="仿宋_GB2312" w:cs="Times New Roman"/>
          <w:spacing w:val="0"/>
          <w:w w:val="100"/>
          <w:sz w:val="32"/>
          <w:szCs w:val="32"/>
          <w:lang w:eastAsia="zh-CN"/>
        </w:rPr>
        <w:t>环境污染达到环保要求。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spacing w:val="0"/>
          <w:w w:val="100"/>
          <w:sz w:val="32"/>
          <w:szCs w:val="32"/>
          <w:highlight w:val="yellow"/>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3</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spacing w:val="0"/>
          <w:w w:val="100"/>
          <w:sz w:val="32"/>
          <w:szCs w:val="32"/>
        </w:rPr>
        <w:t>可持续</w:t>
      </w:r>
      <w:r>
        <w:rPr>
          <w:rFonts w:hint="eastAsia" w:ascii="Times New Roman" w:hAnsi="Times New Roman" w:eastAsia="楷体_GB2312" w:cs="Times New Roman"/>
          <w:b/>
          <w:bCs/>
          <w:spacing w:val="0"/>
          <w:w w:val="100"/>
          <w:sz w:val="32"/>
          <w:szCs w:val="32"/>
          <w:lang w:eastAsia="zh-CN"/>
        </w:rPr>
        <w:t>影响</w:t>
      </w:r>
      <w:r>
        <w:rPr>
          <w:rFonts w:hint="default" w:ascii="Times New Roman" w:hAnsi="Times New Roman" w:eastAsia="楷体_GB2312" w:cs="Times New Roman"/>
          <w:b/>
          <w:bCs/>
          <w:spacing w:val="0"/>
          <w:w w:val="100"/>
          <w:sz w:val="32"/>
          <w:szCs w:val="32"/>
          <w:lang w:eastAsia="zh-CN"/>
        </w:rPr>
        <w:t>。</w:t>
      </w:r>
      <w:r>
        <w:rPr>
          <w:rFonts w:hint="default" w:ascii="Times New Roman" w:hAnsi="Times New Roman" w:eastAsia="仿宋_GB2312" w:cs="Times New Roman"/>
          <w:spacing w:val="0"/>
          <w:w w:val="100"/>
          <w:sz w:val="32"/>
          <w:szCs w:val="32"/>
          <w:lang w:eastAsia="zh-CN"/>
        </w:rPr>
        <w:t>新建全民健身中心，推行全民健身计划，切实为开展群众体育健身活动提供和创造必要的物质条件，以适应人民群众日益增长的强身健体的愿望和要求，在一定程度上提升了全区的人均体育设施数量水平，为当地居民提供了健身锻炼场所，对当地公共体育服务供给进行了有效补充。</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运动场对外开放程度不高，相关管理机制不完善。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pageBreakBefore w:val="0"/>
        <w:kinsoku/>
        <w:wordWrap/>
        <w:topLinePunct w:val="0"/>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spacing w:val="0"/>
          <w:w w:val="100"/>
          <w:lang w:val="en-US" w:eastAsia="zh-CN"/>
        </w:rPr>
      </w:pPr>
      <w:r>
        <w:rPr>
          <w:rFonts w:hint="eastAsia" w:ascii="仿宋_GB2312" w:hAnsi="仿宋_GB2312" w:eastAsia="仿宋_GB2312" w:cs="仿宋_GB2312"/>
          <w:b w:val="0"/>
          <w:bCs w:val="0"/>
          <w:spacing w:val="0"/>
          <w:w w:val="100"/>
          <w:sz w:val="32"/>
          <w:szCs w:val="32"/>
          <w:highlight w:val="none"/>
          <w:lang w:val="en-US" w:eastAsia="zh-CN"/>
        </w:rPr>
        <w:t>出台场地管理办法，提高运动场开放利用率。</w:t>
      </w:r>
    </w:p>
    <w:p>
      <w:pPr>
        <w:pStyle w:val="19"/>
        <w:pageBreakBefore w:val="0"/>
        <w:kinsoku/>
        <w:wordWrap/>
        <w:topLinePunct w:val="0"/>
        <w:bidi w:val="0"/>
        <w:spacing w:line="576" w:lineRule="exact"/>
        <w:ind w:left="0" w:leftChars="0" w:right="0" w:rightChars="0"/>
        <w:jc w:val="both"/>
        <w:textAlignment w:val="auto"/>
        <w:rPr>
          <w:rFonts w:hint="default" w:ascii="Times New Roman" w:hAnsi="Times New Roman" w:eastAsia="仿宋_GB2312" w:cs="Times New Roman"/>
          <w:b w:val="0"/>
          <w:bCs w:val="0"/>
          <w:spacing w:val="0"/>
          <w:w w:val="100"/>
          <w:sz w:val="32"/>
          <w:szCs w:val="32"/>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三</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利通区第十小学综合楼扩建项目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keepNext w:val="0"/>
        <w:keepLines w:val="0"/>
        <w:pageBreakBefore w:val="0"/>
        <w:widowControl w:val="0"/>
        <w:tabs>
          <w:tab w:val="center" w:pos="4227"/>
        </w:tabs>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outlineLvl w:val="9"/>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val="en-US" w:eastAsia="zh-CN"/>
        </w:rPr>
        <w:t>吴忠市利通区第十小学原为吴忠市板桥乡梁湾小学，位于利通区友谊西路瑞特纸业南侧，学校现占地面积28.8亩，总建筑面积7193㎡，其中有两栋教学楼3427㎡、一栋综合楼3498㎡，23个教学班，1108名学生。因学校服务区域开发建设了大量住宅小区，而现有场地及设施有限，学校面临巨大招生压力，且师生出入校门存在安全隐患，需要对学校进行扩建。根据吴忠市人民政府专题会议纪要（2021.3期）文件精神，同意将位于利通区友谊路南侧、第十小学北侧原瑞特纸业厂区约15亩用地划拨给利通区第十小学，用于学校扩建</w:t>
      </w:r>
      <w:r>
        <w:rPr>
          <w:rFonts w:hint="default" w:ascii="Times New Roman" w:hAnsi="Times New Roman" w:cs="Times New Roman"/>
          <w:spacing w:val="0"/>
          <w:w w:val="100"/>
          <w:sz w:val="32"/>
          <w:szCs w:val="32"/>
          <w:lang w:val="en-US" w:eastAsia="zh-CN"/>
        </w:rPr>
        <w:t>占地</w:t>
      </w:r>
      <w:r>
        <w:rPr>
          <w:rFonts w:hint="default" w:ascii="Times New Roman" w:hAnsi="Times New Roman" w:eastAsia="仿宋_GB2312" w:cs="Times New Roman"/>
          <w:spacing w:val="0"/>
          <w:w w:val="100"/>
          <w:sz w:val="32"/>
          <w:szCs w:val="32"/>
          <w:lang w:val="en-US" w:eastAsia="zh-CN"/>
        </w:rPr>
        <w:t>3500㎡</w:t>
      </w:r>
      <w:r>
        <w:rPr>
          <w:rFonts w:hint="default" w:ascii="Times New Roman" w:hAnsi="Times New Roman" w:cs="Times New Roman"/>
          <w:spacing w:val="0"/>
          <w:w w:val="100"/>
          <w:sz w:val="32"/>
          <w:szCs w:val="32"/>
          <w:lang w:val="en-US" w:eastAsia="zh-CN"/>
        </w:rPr>
        <w:t>的</w:t>
      </w:r>
      <w:r>
        <w:rPr>
          <w:rFonts w:hint="default" w:ascii="Times New Roman" w:hAnsi="Times New Roman" w:eastAsia="仿宋_GB2312" w:cs="Times New Roman"/>
          <w:spacing w:val="0"/>
          <w:w w:val="100"/>
          <w:sz w:val="32"/>
          <w:szCs w:val="32"/>
          <w:lang w:val="en-US" w:eastAsia="zh-CN"/>
        </w:rPr>
        <w:t>综合楼和运动场</w:t>
      </w:r>
      <w:r>
        <w:rPr>
          <w:rFonts w:hint="default" w:ascii="Times New Roman" w:hAnsi="Times New Roman"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2023年2月8日，吴忠市利通区发展和改革局下达《关于利通区第十小学综合楼扩建项目初步设计的批复》（吴利发改审发〔2023〕11号）文件，批准该项目建设。</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经考评，项目综合得分为</w:t>
      </w:r>
      <w:r>
        <w:rPr>
          <w:rFonts w:hint="default" w:ascii="Times New Roman" w:hAnsi="Times New Roman" w:cs="Times New Roman"/>
          <w:spacing w:val="0"/>
          <w:w w:val="100"/>
          <w:sz w:val="32"/>
          <w:szCs w:val="32"/>
          <w:lang w:val="en-US" w:eastAsia="zh-CN"/>
        </w:rPr>
        <w:t>90.37</w:t>
      </w:r>
      <w:r>
        <w:rPr>
          <w:rFonts w:hint="default" w:ascii="Times New Roman" w:hAnsi="Times New Roman" w:eastAsia="仿宋_GB2312" w:cs="Times New Roman"/>
          <w:spacing w:val="0"/>
          <w:w w:val="100"/>
          <w:sz w:val="32"/>
          <w:szCs w:val="32"/>
        </w:rPr>
        <w:t>分，财政支出绩效评价结果为“优”。</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2"/>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1</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color w:val="auto"/>
          <w:spacing w:val="0"/>
          <w:w w:val="100"/>
          <w:sz w:val="32"/>
          <w:szCs w:val="32"/>
        </w:rPr>
        <w:t>社会效益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spacing w:val="0"/>
          <w:w w:val="100"/>
          <w:sz w:val="32"/>
          <w:szCs w:val="32"/>
          <w:lang w:eastAsia="zh-CN"/>
        </w:rPr>
        <w:t>吴忠市利通区第十小学综合楼扩建项目的实施，满足</w:t>
      </w:r>
      <w:r>
        <w:rPr>
          <w:rFonts w:hint="default" w:ascii="Times New Roman" w:hAnsi="Times New Roman" w:cs="Times New Roman"/>
          <w:spacing w:val="0"/>
          <w:w w:val="100"/>
          <w:sz w:val="32"/>
          <w:szCs w:val="32"/>
          <w:lang w:eastAsia="zh-CN"/>
        </w:rPr>
        <w:t>了</w:t>
      </w:r>
      <w:r>
        <w:rPr>
          <w:rFonts w:hint="default" w:ascii="Times New Roman" w:hAnsi="Times New Roman" w:eastAsia="仿宋_GB2312" w:cs="Times New Roman"/>
          <w:spacing w:val="0"/>
          <w:w w:val="100"/>
          <w:sz w:val="32"/>
          <w:szCs w:val="32"/>
          <w:lang w:eastAsia="zh-CN"/>
        </w:rPr>
        <w:t>学生就</w:t>
      </w:r>
      <w:r>
        <w:rPr>
          <w:rFonts w:hint="default" w:ascii="Times New Roman" w:hAnsi="Times New Roman" w:cs="Times New Roman"/>
          <w:spacing w:val="0"/>
          <w:w w:val="100"/>
          <w:sz w:val="32"/>
          <w:szCs w:val="32"/>
          <w:lang w:eastAsia="zh-CN"/>
        </w:rPr>
        <w:t>学</w:t>
      </w:r>
      <w:r>
        <w:rPr>
          <w:rFonts w:hint="default" w:ascii="Times New Roman" w:hAnsi="Times New Roman" w:eastAsia="仿宋_GB2312" w:cs="Times New Roman"/>
          <w:spacing w:val="0"/>
          <w:w w:val="100"/>
          <w:sz w:val="32"/>
          <w:szCs w:val="32"/>
          <w:lang w:eastAsia="zh-CN"/>
        </w:rPr>
        <w:t>需要，为广大师生提供一个可以放心教学、</w:t>
      </w:r>
      <w:r>
        <w:rPr>
          <w:rFonts w:hint="default" w:ascii="Times New Roman" w:hAnsi="Times New Roman" w:cs="Times New Roman"/>
          <w:spacing w:val="0"/>
          <w:w w:val="100"/>
          <w:sz w:val="32"/>
          <w:szCs w:val="32"/>
          <w:lang w:eastAsia="zh-CN"/>
        </w:rPr>
        <w:t>安心</w:t>
      </w:r>
      <w:r>
        <w:rPr>
          <w:rFonts w:hint="default" w:ascii="Times New Roman" w:hAnsi="Times New Roman" w:eastAsia="仿宋_GB2312" w:cs="Times New Roman"/>
          <w:spacing w:val="0"/>
          <w:w w:val="100"/>
          <w:sz w:val="32"/>
          <w:szCs w:val="32"/>
          <w:lang w:eastAsia="zh-CN"/>
        </w:rPr>
        <w:t>学习的</w:t>
      </w:r>
      <w:r>
        <w:rPr>
          <w:rFonts w:hint="default" w:ascii="Times New Roman" w:hAnsi="Times New Roman" w:cs="Times New Roman"/>
          <w:spacing w:val="0"/>
          <w:w w:val="100"/>
          <w:sz w:val="32"/>
          <w:szCs w:val="32"/>
          <w:lang w:eastAsia="zh-CN"/>
        </w:rPr>
        <w:t>良好</w:t>
      </w:r>
      <w:r>
        <w:rPr>
          <w:rFonts w:hint="default" w:ascii="Times New Roman" w:hAnsi="Times New Roman" w:eastAsia="仿宋_GB2312" w:cs="Times New Roman"/>
          <w:spacing w:val="0"/>
          <w:w w:val="100"/>
          <w:sz w:val="32"/>
          <w:szCs w:val="32"/>
          <w:lang w:eastAsia="zh-CN"/>
        </w:rPr>
        <w:t>环境，有利于吴忠市教育水平提高，社会效益显著。本工程的建设较大程度改善了当地教育环境和利通区整体状况，有助于新城市教育体系形成，完善了城市功能，对进一步发展利通区经济起到了应有的保障作用。</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auto"/>
        <w:outlineLvl w:val="2"/>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b/>
          <w:bCs/>
          <w:spacing w:val="0"/>
          <w:w w:val="100"/>
          <w:sz w:val="32"/>
          <w:szCs w:val="32"/>
        </w:rPr>
        <w:t>（</w:t>
      </w:r>
      <w:r>
        <w:rPr>
          <w:rFonts w:hint="default" w:ascii="Times New Roman" w:hAnsi="Times New Roman" w:eastAsia="仿宋_GB2312" w:cs="Times New Roman"/>
          <w:b/>
          <w:bCs/>
          <w:spacing w:val="0"/>
          <w:w w:val="100"/>
          <w:sz w:val="32"/>
          <w:szCs w:val="32"/>
          <w:lang w:val="en-US" w:eastAsia="zh-CN"/>
        </w:rPr>
        <w:t>2</w:t>
      </w:r>
      <w:r>
        <w:rPr>
          <w:rFonts w:hint="default" w:ascii="Times New Roman" w:hAnsi="Times New Roman" w:eastAsia="仿宋_GB2312" w:cs="Times New Roman"/>
          <w:b/>
          <w:bCs/>
          <w:spacing w:val="0"/>
          <w:w w:val="100"/>
          <w:sz w:val="32"/>
          <w:szCs w:val="32"/>
        </w:rPr>
        <w:t>）</w:t>
      </w:r>
      <w:r>
        <w:rPr>
          <w:rFonts w:hint="default" w:ascii="Times New Roman" w:hAnsi="Times New Roman" w:eastAsia="楷体_GB2312" w:cs="Times New Roman"/>
          <w:b/>
          <w:bCs/>
          <w:color w:val="auto"/>
          <w:spacing w:val="0"/>
          <w:w w:val="100"/>
          <w:sz w:val="32"/>
          <w:szCs w:val="32"/>
        </w:rPr>
        <w:t>生态效益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spacing w:val="0"/>
          <w:w w:val="100"/>
          <w:sz w:val="32"/>
          <w:szCs w:val="32"/>
          <w:lang w:eastAsia="zh-CN"/>
        </w:rPr>
        <w:t>吴忠市利通区教育局完成了建设项目环境影响登记备案，采取了相关环保措施</w:t>
      </w:r>
      <w:r>
        <w:rPr>
          <w:rFonts w:hint="default" w:ascii="Times New Roman" w:hAnsi="Times New Roman" w:cs="Times New Roman"/>
          <w:spacing w:val="0"/>
          <w:w w:val="100"/>
          <w:sz w:val="32"/>
          <w:szCs w:val="32"/>
          <w:lang w:eastAsia="zh-CN"/>
        </w:rPr>
        <w:t>和</w:t>
      </w:r>
      <w:r>
        <w:rPr>
          <w:rFonts w:hint="default" w:ascii="Times New Roman" w:hAnsi="Times New Roman" w:eastAsia="仿宋_GB2312" w:cs="Times New Roman"/>
          <w:spacing w:val="0"/>
          <w:w w:val="100"/>
          <w:sz w:val="32"/>
          <w:szCs w:val="32"/>
          <w:lang w:eastAsia="zh-CN"/>
        </w:rPr>
        <w:t>排放措施，</w:t>
      </w:r>
      <w:r>
        <w:rPr>
          <w:rFonts w:hint="default" w:ascii="Times New Roman" w:hAnsi="Times New Roman" w:eastAsia="仿宋_GB2312" w:cs="Times New Roman"/>
          <w:spacing w:val="0"/>
          <w:w w:val="100"/>
          <w:sz w:val="32"/>
          <w:szCs w:val="32"/>
          <w:lang w:val="en-US" w:eastAsia="zh-CN"/>
        </w:rPr>
        <w:t>如：本工程建筑排出污水经过化粪池处理后排放，本工程建筑垃圾等固体废弃物由施工单位运往环卫局指定地点。办公、生活垃圾指定地点设置成品金属垃圾箱，分类整理后交环卫部门定时清理，统一处理</w:t>
      </w:r>
      <w:r>
        <w:rPr>
          <w:rFonts w:hint="default" w:ascii="Times New Roman" w:hAnsi="Times New Roman" w:cs="Times New Roman"/>
          <w:spacing w:val="0"/>
          <w:w w:val="100"/>
          <w:sz w:val="32"/>
          <w:szCs w:val="32"/>
          <w:lang w:val="en-US" w:eastAsia="zh-CN"/>
        </w:rPr>
        <w:t>。通过</w:t>
      </w:r>
      <w:r>
        <w:rPr>
          <w:rFonts w:hint="default" w:ascii="Times New Roman" w:hAnsi="Times New Roman" w:eastAsia="仿宋_GB2312" w:cs="Times New Roman"/>
          <w:spacing w:val="0"/>
          <w:w w:val="100"/>
          <w:sz w:val="32"/>
          <w:szCs w:val="32"/>
          <w:lang w:val="en-US" w:eastAsia="zh-CN"/>
        </w:rPr>
        <w:t>多种措施</w:t>
      </w:r>
      <w:r>
        <w:rPr>
          <w:rFonts w:hint="default" w:ascii="Times New Roman" w:hAnsi="Times New Roman" w:cs="Times New Roman"/>
          <w:spacing w:val="0"/>
          <w:w w:val="100"/>
          <w:sz w:val="32"/>
          <w:szCs w:val="32"/>
          <w:lang w:val="en-US" w:eastAsia="zh-CN"/>
        </w:rPr>
        <w:t>严控</w:t>
      </w:r>
      <w:r>
        <w:rPr>
          <w:rFonts w:hint="default" w:ascii="Times New Roman" w:hAnsi="Times New Roman" w:eastAsia="仿宋_GB2312" w:cs="Times New Roman"/>
          <w:spacing w:val="0"/>
          <w:w w:val="100"/>
          <w:sz w:val="32"/>
          <w:szCs w:val="32"/>
          <w:lang w:eastAsia="zh-CN"/>
        </w:rPr>
        <w:t>环境污染</w:t>
      </w:r>
      <w:r>
        <w:rPr>
          <w:rFonts w:hint="default" w:ascii="Times New Roman" w:hAnsi="Times New Roman" w:cs="Times New Roman"/>
          <w:spacing w:val="0"/>
          <w:w w:val="100"/>
          <w:sz w:val="32"/>
          <w:szCs w:val="32"/>
          <w:lang w:eastAsia="zh-CN"/>
        </w:rPr>
        <w:t>，基本</w:t>
      </w:r>
      <w:r>
        <w:rPr>
          <w:rFonts w:hint="default" w:ascii="Times New Roman" w:hAnsi="Times New Roman" w:eastAsia="仿宋_GB2312" w:cs="Times New Roman"/>
          <w:spacing w:val="0"/>
          <w:w w:val="100"/>
          <w:sz w:val="32"/>
          <w:szCs w:val="32"/>
          <w:lang w:eastAsia="zh-CN"/>
        </w:rPr>
        <w:t>达到环保要求。</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9"/>
        <w:rPr>
          <w:rFonts w:hint="default" w:ascii="Times New Roman" w:hAnsi="Times New Roman" w:cs="Times New Roman"/>
          <w:spacing w:val="0"/>
          <w:w w:val="100"/>
          <w:lang w:val="en-US" w:eastAsia="zh-CN"/>
        </w:rPr>
      </w:pPr>
      <w:r>
        <w:rPr>
          <w:rFonts w:hint="default" w:ascii="Times New Roman" w:hAnsi="Times New Roman" w:eastAsia="仿宋_GB2312" w:cs="Times New Roman"/>
          <w:b/>
          <w:bCs/>
          <w:spacing w:val="0"/>
          <w:w w:val="100"/>
          <w:sz w:val="32"/>
          <w:szCs w:val="32"/>
          <w:lang w:val="en-US" w:eastAsia="zh-CN"/>
        </w:rPr>
        <w:t>（3）</w:t>
      </w:r>
      <w:r>
        <w:rPr>
          <w:rFonts w:hint="default" w:ascii="Times New Roman" w:hAnsi="Times New Roman" w:eastAsia="楷体_GB2312" w:cs="Times New Roman"/>
          <w:b/>
          <w:bCs/>
          <w:spacing w:val="0"/>
          <w:w w:val="100"/>
          <w:lang w:val="en-US" w:eastAsia="zh-CN"/>
        </w:rPr>
        <w:t>可持续影响。</w:t>
      </w:r>
      <w:r>
        <w:rPr>
          <w:rFonts w:hint="default" w:ascii="Times New Roman" w:hAnsi="Times New Roman" w:eastAsia="仿宋_GB2312" w:cs="Times New Roman"/>
          <w:spacing w:val="0"/>
          <w:w w:val="100"/>
          <w:sz w:val="32"/>
          <w:szCs w:val="32"/>
          <w:lang w:eastAsia="zh-CN"/>
        </w:rPr>
        <w:t>良好学校办学条件，优美教学环境，吸引一大批优秀教师，</w:t>
      </w:r>
      <w:r>
        <w:rPr>
          <w:rFonts w:hint="default" w:ascii="Times New Roman" w:hAnsi="Times New Roman" w:cs="Times New Roman"/>
          <w:spacing w:val="0"/>
          <w:w w:val="100"/>
          <w:sz w:val="32"/>
          <w:szCs w:val="32"/>
          <w:lang w:eastAsia="zh-CN"/>
        </w:rPr>
        <w:t>有力促进了</w:t>
      </w:r>
      <w:r>
        <w:rPr>
          <w:rFonts w:hint="default" w:ascii="Times New Roman" w:hAnsi="Times New Roman" w:eastAsia="仿宋_GB2312" w:cs="Times New Roman"/>
          <w:spacing w:val="0"/>
          <w:w w:val="100"/>
          <w:sz w:val="32"/>
          <w:szCs w:val="32"/>
          <w:lang w:eastAsia="zh-CN"/>
        </w:rPr>
        <w:t>师资力量提升</w:t>
      </w:r>
      <w:r>
        <w:rPr>
          <w:rFonts w:hint="default" w:ascii="Times New Roman" w:hAnsi="Times New Roman" w:cs="Times New Roman"/>
          <w:spacing w:val="0"/>
          <w:w w:val="100"/>
          <w:sz w:val="32"/>
          <w:szCs w:val="32"/>
          <w:lang w:eastAsia="zh-CN"/>
        </w:rPr>
        <w:t>，为</w:t>
      </w:r>
      <w:r>
        <w:rPr>
          <w:rFonts w:hint="default" w:ascii="Times New Roman" w:hAnsi="Times New Roman" w:eastAsia="仿宋_GB2312" w:cs="Times New Roman"/>
          <w:spacing w:val="0"/>
          <w:w w:val="100"/>
          <w:sz w:val="32"/>
          <w:szCs w:val="32"/>
          <w:lang w:eastAsia="zh-CN"/>
        </w:rPr>
        <w:t>实现科教兴国战略</w:t>
      </w:r>
      <w:r>
        <w:rPr>
          <w:rFonts w:hint="default" w:ascii="Times New Roman" w:hAnsi="Times New Roman" w:cs="Times New Roman"/>
          <w:spacing w:val="0"/>
          <w:w w:val="100"/>
          <w:sz w:val="32"/>
          <w:szCs w:val="32"/>
          <w:lang w:eastAsia="zh-CN"/>
        </w:rPr>
        <w:t>发挥基础性作用</w:t>
      </w:r>
      <w:r>
        <w:rPr>
          <w:rFonts w:hint="default" w:ascii="Times New Roman" w:hAnsi="Times New Roman" w:eastAsia="仿宋_GB2312" w:cs="Times New Roman"/>
          <w:spacing w:val="0"/>
          <w:w w:val="100"/>
          <w:sz w:val="32"/>
          <w:szCs w:val="32"/>
          <w:lang w:eastAsia="zh-CN"/>
        </w:rPr>
        <w:t>。同时，本工程的实施建设为优化利通区</w:t>
      </w:r>
      <w:r>
        <w:rPr>
          <w:rFonts w:hint="default" w:ascii="Times New Roman" w:hAnsi="Times New Roman" w:cs="Times New Roman"/>
          <w:spacing w:val="0"/>
          <w:w w:val="100"/>
          <w:sz w:val="32"/>
          <w:szCs w:val="32"/>
          <w:lang w:eastAsia="zh-CN"/>
        </w:rPr>
        <w:t>教学水平</w:t>
      </w:r>
      <w:r>
        <w:rPr>
          <w:rFonts w:hint="default" w:ascii="Times New Roman" w:hAnsi="Times New Roman" w:eastAsia="仿宋_GB2312" w:cs="Times New Roman"/>
          <w:spacing w:val="0"/>
          <w:w w:val="100"/>
          <w:sz w:val="32"/>
          <w:szCs w:val="32"/>
          <w:lang w:eastAsia="zh-CN"/>
        </w:rPr>
        <w:t>、加快城市化进程创造了有利条件，城市品位的提高对区域经济发展起到良好推动和促进作用</w:t>
      </w:r>
      <w:r>
        <w:rPr>
          <w:rFonts w:hint="default" w:ascii="Times New Roman" w:hAnsi="Times New Roman" w:eastAsia="仿宋_GB2312" w:cs="Times New Roman"/>
          <w:spacing w:val="0"/>
          <w:w w:val="100"/>
          <w:sz w:val="32"/>
          <w:szCs w:val="32"/>
          <w:lang w:val="en-US" w:eastAsia="zh-CN"/>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b w:val="0"/>
          <w:bCs w:val="0"/>
          <w:spacing w:val="0"/>
          <w:w w:val="100"/>
          <w:sz w:val="32"/>
          <w:szCs w:val="32"/>
          <w:lang w:eastAsia="zh-CN"/>
        </w:rPr>
        <w:t>（1）</w:t>
      </w:r>
      <w:r>
        <w:rPr>
          <w:rFonts w:hint="default" w:ascii="Times New Roman" w:hAnsi="Times New Roman" w:eastAsia="仿宋_GB2312" w:cs="Times New Roman"/>
          <w:b w:val="0"/>
          <w:bCs w:val="0"/>
          <w:spacing w:val="0"/>
          <w:w w:val="100"/>
          <w:sz w:val="32"/>
          <w:szCs w:val="32"/>
          <w:lang w:val="en-US" w:eastAsia="zh-CN"/>
        </w:rPr>
        <w:t>预算绩效管理工作薄弱</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档案管理不规范</w:t>
      </w:r>
      <w:r>
        <w:rPr>
          <w:rFonts w:hint="default" w:ascii="Times New Roman" w:hAnsi="Times New Roman" w:cs="Times New Roman"/>
          <w:b w:val="0"/>
          <w:bCs w:val="0"/>
          <w:spacing w:val="0"/>
          <w:w w:val="100"/>
          <w:sz w:val="32"/>
          <w:szCs w:val="32"/>
          <w:lang w:val="en-US" w:eastAsia="zh-CN"/>
        </w:rPr>
        <w:t>；</w:t>
      </w:r>
    </w:p>
    <w:p>
      <w:pPr>
        <w:pStyle w:val="2"/>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sz w:val="32"/>
          <w:szCs w:val="32"/>
          <w:lang w:eastAsia="zh-CN"/>
        </w:rPr>
      </w:pPr>
      <w:r>
        <w:rPr>
          <w:rFonts w:hint="default" w:ascii="Times New Roman" w:hAnsi="Times New Roman" w:eastAsia="仿宋_GB2312" w:cs="Times New Roman"/>
          <w:b w:val="0"/>
          <w:bCs w:val="0"/>
          <w:spacing w:val="0"/>
          <w:w w:val="100"/>
          <w:kern w:val="0"/>
          <w:sz w:val="32"/>
          <w:szCs w:val="32"/>
          <w:lang w:val="en-US" w:eastAsia="zh-CN" w:bidi="ar-SA"/>
        </w:rPr>
        <w:t>（3）未及时进行竣工财务决算</w:t>
      </w:r>
      <w:r>
        <w:rPr>
          <w:rFonts w:hint="default" w:ascii="Times New Roman" w:hAnsi="Times New Roman" w:cs="Times New Roman"/>
          <w:b w:val="0"/>
          <w:bCs w:val="0"/>
          <w:spacing w:val="0"/>
          <w:w w:val="100"/>
          <w:kern w:val="0"/>
          <w:sz w:val="32"/>
          <w:szCs w:val="32"/>
          <w:lang w:val="en-US" w:eastAsia="zh-CN" w:bidi="ar-SA"/>
        </w:rPr>
        <w:t>；</w:t>
      </w:r>
    </w:p>
    <w:p>
      <w:pPr>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未办理资产移交手续</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b w:val="0"/>
          <w:bCs w:val="0"/>
          <w:spacing w:val="0"/>
          <w:w w:val="100"/>
          <w:sz w:val="32"/>
          <w:szCs w:val="32"/>
          <w:lang w:eastAsia="zh-CN"/>
        </w:rPr>
        <w:t>（1）</w:t>
      </w:r>
      <w:r>
        <w:rPr>
          <w:rFonts w:hint="default" w:ascii="Times New Roman" w:hAnsi="Times New Roman" w:eastAsia="仿宋_GB2312" w:cs="Times New Roman"/>
          <w:b w:val="0"/>
          <w:bCs w:val="0"/>
          <w:spacing w:val="0"/>
          <w:w w:val="100"/>
          <w:sz w:val="32"/>
          <w:szCs w:val="32"/>
          <w:lang w:val="en-US" w:eastAsia="zh-CN"/>
        </w:rPr>
        <w:t>注重项目绩效理念，加强绩效评价的组织管理</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spacing w:val="0"/>
          <w:w w:val="100"/>
          <w:sz w:val="32"/>
          <w:szCs w:val="32"/>
        </w:rPr>
        <w:t>完善跟踪管理机制，提供群众反馈渠道</w:t>
      </w:r>
      <w:r>
        <w:rPr>
          <w:rFonts w:hint="eastAsia" w:cs="Times New Roman"/>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spacing w:val="0"/>
          <w:w w:val="100"/>
          <w:sz w:val="32"/>
          <w:szCs w:val="32"/>
        </w:rPr>
        <w:t>加强项目绩效目标的管理和审核</w:t>
      </w:r>
      <w:r>
        <w:rPr>
          <w:rFonts w:hint="eastAsia" w:cs="Times New Roman"/>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spacing w:val="0"/>
          <w:w w:val="100"/>
          <w:sz w:val="32"/>
          <w:szCs w:val="32"/>
        </w:rPr>
        <w:t>加强项目绩效目标的管理和审核。</w:t>
      </w:r>
    </w:p>
    <w:p>
      <w:pPr>
        <w:pStyle w:val="2"/>
        <w:keepNext w:val="0"/>
        <w:keepLines w:val="0"/>
        <w:pageBreakBefore w:val="0"/>
        <w:widowControl w:val="0"/>
        <w:kinsoku/>
        <w:wordWrap/>
        <w:overflowPunct/>
        <w:topLinePunct w:val="0"/>
        <w:bidi w:val="0"/>
        <w:snapToGrid/>
        <w:spacing w:line="576" w:lineRule="exact"/>
        <w:ind w:left="0" w:leftChars="0" w:right="0" w:rightChars="0"/>
        <w:jc w:val="both"/>
        <w:textAlignment w:val="auto"/>
        <w:rPr>
          <w:rFonts w:hint="default" w:ascii="Times New Roman" w:hAnsi="Times New Roman" w:cs="Times New Roman"/>
          <w:spacing w:val="0"/>
          <w:w w:val="100"/>
          <w:lang w:val="en-US" w:eastAsia="zh-CN"/>
        </w:rPr>
      </w:pPr>
    </w:p>
    <w:p>
      <w:pPr>
        <w:pStyle w:val="19"/>
        <w:keepNext w:val="0"/>
        <w:keepLines w:val="0"/>
        <w:pageBreakBefore w:val="0"/>
        <w:widowControl w:val="0"/>
        <w:kinsoku/>
        <w:wordWrap/>
        <w:overflowPunct/>
        <w:topLinePunct w:val="0"/>
        <w:bidi w:val="0"/>
        <w:snapToGrid/>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四</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利通区第十三幼儿园建设项目</w:t>
      </w:r>
    </w:p>
    <w:p>
      <w:pPr>
        <w:pStyle w:val="19"/>
        <w:keepNext w:val="0"/>
        <w:keepLines w:val="0"/>
        <w:pageBreakBefore w:val="0"/>
        <w:widowControl w:val="0"/>
        <w:kinsoku/>
        <w:wordWrap/>
        <w:overflowPunct/>
        <w:topLinePunct w:val="0"/>
        <w:bidi w:val="0"/>
        <w:snapToGrid/>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keepNext w:val="0"/>
        <w:keepLines w:val="0"/>
        <w:pageBreakBefore w:val="0"/>
        <w:widowControl w:val="0"/>
        <w:tabs>
          <w:tab w:val="center" w:pos="4227"/>
        </w:tabs>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outlineLvl w:val="9"/>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利通区第十三幼儿园建设项目位于利通区枫林湾南侧，庆生路北侧，文化街东侧，东侧临近中房锦里小区。近年来，由于城市化进程不断加快，城区学校学生逐年递增。周边青铜峡、盐池、同心、红寺堡、灵武等县市居民在吴忠购房，学生转入激增，就学压力、就学矛盾主要集中在城区幼儿园。自治区教育厅、发展和改革委员会、财政厅《关于下达2022年全区幼儿园建设项目计划的通知》（宁教函〔2021〕314号）批复建设利通区十三幼儿园1所，班数18班，幼儿人数540人。2022年7月24日，吴忠市利通区发展和改革局下达《关于利通区第十三幼儿园建设项目初步设计的批复》（吴利发改审发〔2022〕104号）文件，批准该项目建设</w:t>
      </w:r>
      <w:r>
        <w:rPr>
          <w:rFonts w:hint="default" w:ascii="Times New Roman" w:hAnsi="Times New Roman" w:cs="Times New Roman"/>
          <w:spacing w:val="0"/>
          <w:w w:val="100"/>
          <w:sz w:val="32"/>
          <w:szCs w:val="32"/>
          <w:lang w:val="en-US" w:eastAsia="zh-CN"/>
        </w:rPr>
        <w:t>。</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lang w:val="en-US" w:eastAsia="zh-CN"/>
        </w:rPr>
        <w:t>87.32</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1</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eastAsia="zh-CN"/>
        </w:rPr>
        <w:t>社会效益。</w:t>
      </w:r>
      <w:r>
        <w:rPr>
          <w:rFonts w:hint="default" w:ascii="Times New Roman" w:hAnsi="Times New Roman" w:eastAsia="仿宋_GB2312" w:cs="Times New Roman"/>
          <w:spacing w:val="0"/>
          <w:w w:val="100"/>
          <w:sz w:val="32"/>
          <w:szCs w:val="32"/>
          <w:lang w:eastAsia="zh-CN"/>
        </w:rPr>
        <w:t>吴忠市利通区第十小学综合楼扩建项目的实施，满足</w:t>
      </w:r>
      <w:r>
        <w:rPr>
          <w:rFonts w:hint="default" w:ascii="Times New Roman" w:hAnsi="Times New Roman" w:cs="Times New Roman"/>
          <w:spacing w:val="0"/>
          <w:w w:val="100"/>
          <w:sz w:val="32"/>
          <w:szCs w:val="32"/>
          <w:lang w:eastAsia="zh-CN"/>
        </w:rPr>
        <w:t>了</w:t>
      </w:r>
      <w:r>
        <w:rPr>
          <w:rFonts w:hint="default" w:ascii="Times New Roman" w:hAnsi="Times New Roman" w:eastAsia="仿宋_GB2312" w:cs="Times New Roman"/>
          <w:spacing w:val="0"/>
          <w:w w:val="100"/>
          <w:sz w:val="32"/>
          <w:szCs w:val="32"/>
          <w:lang w:eastAsia="zh-CN"/>
        </w:rPr>
        <w:t>学生就</w:t>
      </w:r>
      <w:r>
        <w:rPr>
          <w:rFonts w:hint="default" w:ascii="Times New Roman" w:hAnsi="Times New Roman" w:cs="Times New Roman"/>
          <w:spacing w:val="0"/>
          <w:w w:val="100"/>
          <w:sz w:val="32"/>
          <w:szCs w:val="32"/>
          <w:lang w:eastAsia="zh-CN"/>
        </w:rPr>
        <w:t>学</w:t>
      </w:r>
      <w:r>
        <w:rPr>
          <w:rFonts w:hint="default" w:ascii="Times New Roman" w:hAnsi="Times New Roman" w:eastAsia="仿宋_GB2312" w:cs="Times New Roman"/>
          <w:spacing w:val="0"/>
          <w:w w:val="100"/>
          <w:sz w:val="32"/>
          <w:szCs w:val="32"/>
          <w:lang w:eastAsia="zh-CN"/>
        </w:rPr>
        <w:t>需要，为广大师生提供一个可以放心教学、</w:t>
      </w:r>
      <w:r>
        <w:rPr>
          <w:rFonts w:hint="default" w:ascii="Times New Roman" w:hAnsi="Times New Roman" w:cs="Times New Roman"/>
          <w:spacing w:val="0"/>
          <w:w w:val="100"/>
          <w:sz w:val="32"/>
          <w:szCs w:val="32"/>
          <w:lang w:eastAsia="zh-CN"/>
        </w:rPr>
        <w:t>安心</w:t>
      </w:r>
      <w:r>
        <w:rPr>
          <w:rFonts w:hint="default" w:ascii="Times New Roman" w:hAnsi="Times New Roman" w:eastAsia="仿宋_GB2312" w:cs="Times New Roman"/>
          <w:spacing w:val="0"/>
          <w:w w:val="100"/>
          <w:sz w:val="32"/>
          <w:szCs w:val="32"/>
          <w:lang w:eastAsia="zh-CN"/>
        </w:rPr>
        <w:t>学习的</w:t>
      </w:r>
      <w:r>
        <w:rPr>
          <w:rFonts w:hint="default" w:ascii="Times New Roman" w:hAnsi="Times New Roman" w:cs="Times New Roman"/>
          <w:spacing w:val="0"/>
          <w:w w:val="100"/>
          <w:sz w:val="32"/>
          <w:szCs w:val="32"/>
          <w:lang w:eastAsia="zh-CN"/>
        </w:rPr>
        <w:t>良好</w:t>
      </w:r>
      <w:r>
        <w:rPr>
          <w:rFonts w:hint="default" w:ascii="Times New Roman" w:hAnsi="Times New Roman" w:eastAsia="仿宋_GB2312" w:cs="Times New Roman"/>
          <w:spacing w:val="0"/>
          <w:w w:val="100"/>
          <w:sz w:val="32"/>
          <w:szCs w:val="32"/>
          <w:lang w:eastAsia="zh-CN"/>
        </w:rPr>
        <w:t>环境，有利于</w:t>
      </w:r>
      <w:r>
        <w:rPr>
          <w:rFonts w:hint="eastAsia" w:cs="Times New Roman"/>
          <w:spacing w:val="0"/>
          <w:w w:val="100"/>
          <w:sz w:val="32"/>
          <w:szCs w:val="32"/>
          <w:lang w:eastAsia="zh-CN"/>
        </w:rPr>
        <w:t>提高</w:t>
      </w:r>
      <w:r>
        <w:rPr>
          <w:rFonts w:hint="default" w:ascii="Times New Roman" w:hAnsi="Times New Roman" w:eastAsia="仿宋_GB2312" w:cs="Times New Roman"/>
          <w:spacing w:val="0"/>
          <w:w w:val="100"/>
          <w:sz w:val="32"/>
          <w:szCs w:val="32"/>
          <w:lang w:eastAsia="zh-CN"/>
        </w:rPr>
        <w:t>吴忠市教育水平，社会效益显著。本工程的建设较大程度改善了当地教育环境和利通区整体状况，有助于新城市教育体系形成，完善了城市功能，对进一步发展利通区经济起到了应有的保障作用。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楷体_GB2312" w:cs="Times New Roman"/>
          <w:b/>
          <w:bCs/>
          <w:spacing w:val="0"/>
          <w:w w:val="100"/>
          <w:lang w:val="en-US" w:eastAsia="zh-CN"/>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2</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spacing w:val="0"/>
          <w:w w:val="100"/>
          <w:lang w:val="en-US" w:eastAsia="zh-CN"/>
        </w:rPr>
        <w:t>生态效益。</w:t>
      </w:r>
      <w:r>
        <w:rPr>
          <w:rFonts w:hint="default" w:ascii="Times New Roman" w:hAnsi="Times New Roman" w:eastAsia="仿宋_GB2312" w:cs="Times New Roman"/>
          <w:spacing w:val="0"/>
          <w:w w:val="100"/>
          <w:sz w:val="32"/>
          <w:szCs w:val="32"/>
          <w:lang w:eastAsia="zh-CN"/>
        </w:rPr>
        <w:t>吴忠市利通区教育局完成了建设项目环境影响登记备案，采取了相关环保措施及排放措施，环境污染达到环保要求。</w:t>
      </w:r>
    </w:p>
    <w:p>
      <w:pPr>
        <w:pageBreakBefore w:val="0"/>
        <w:kinsoku/>
        <w:wordWrap/>
        <w:topLinePunct w:val="0"/>
        <w:bidi w:val="0"/>
        <w:spacing w:line="576" w:lineRule="exact"/>
        <w:ind w:left="0" w:leftChars="0" w:right="0" w:rightChars="0" w:firstLine="642" w:firstLineChars="200"/>
        <w:jc w:val="both"/>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b/>
          <w:bCs/>
          <w:spacing w:val="0"/>
          <w:w w:val="100"/>
          <w:sz w:val="32"/>
          <w:szCs w:val="32"/>
          <w:lang w:val="en-US" w:eastAsia="zh-CN"/>
        </w:rPr>
        <w:t>（3）</w:t>
      </w:r>
      <w:r>
        <w:rPr>
          <w:rFonts w:hint="default" w:ascii="Times New Roman" w:hAnsi="Times New Roman" w:eastAsia="楷体_GB2312" w:cs="Times New Roman"/>
          <w:b/>
          <w:bCs/>
          <w:spacing w:val="0"/>
          <w:w w:val="100"/>
          <w:lang w:val="en-US" w:eastAsia="zh-CN"/>
        </w:rPr>
        <w:t>可持续影响。</w:t>
      </w:r>
      <w:r>
        <w:rPr>
          <w:rFonts w:hint="default" w:ascii="Times New Roman" w:hAnsi="Times New Roman" w:eastAsia="仿宋_GB2312" w:cs="Times New Roman"/>
          <w:spacing w:val="0"/>
          <w:w w:val="100"/>
          <w:sz w:val="32"/>
          <w:szCs w:val="32"/>
          <w:lang w:eastAsia="zh-CN"/>
        </w:rPr>
        <w:t>良好办学条件，优美教学环境，</w:t>
      </w:r>
      <w:r>
        <w:rPr>
          <w:rFonts w:hint="default" w:ascii="Times New Roman" w:hAnsi="Times New Roman" w:cs="Times New Roman"/>
          <w:spacing w:val="0"/>
          <w:w w:val="100"/>
          <w:sz w:val="32"/>
          <w:szCs w:val="32"/>
          <w:lang w:eastAsia="zh-CN"/>
        </w:rPr>
        <w:t>汇聚了</w:t>
      </w:r>
      <w:r>
        <w:rPr>
          <w:rFonts w:hint="default" w:ascii="Times New Roman" w:hAnsi="Times New Roman" w:eastAsia="仿宋_GB2312" w:cs="Times New Roman"/>
          <w:spacing w:val="0"/>
          <w:w w:val="100"/>
          <w:sz w:val="32"/>
          <w:szCs w:val="32"/>
          <w:lang w:eastAsia="zh-CN"/>
        </w:rPr>
        <w:t>一大批优秀教师，</w:t>
      </w:r>
      <w:r>
        <w:rPr>
          <w:rFonts w:hint="default" w:ascii="Times New Roman" w:hAnsi="Times New Roman" w:cs="Times New Roman"/>
          <w:spacing w:val="0"/>
          <w:w w:val="100"/>
          <w:sz w:val="32"/>
          <w:szCs w:val="32"/>
          <w:lang w:eastAsia="zh-CN"/>
        </w:rPr>
        <w:t>有力促进</w:t>
      </w:r>
      <w:r>
        <w:rPr>
          <w:rFonts w:hint="default" w:ascii="Times New Roman" w:hAnsi="Times New Roman" w:eastAsia="仿宋_GB2312" w:cs="Times New Roman"/>
          <w:spacing w:val="0"/>
          <w:w w:val="100"/>
          <w:sz w:val="32"/>
          <w:szCs w:val="32"/>
          <w:lang w:eastAsia="zh-CN"/>
        </w:rPr>
        <w:t>师资力量提升</w:t>
      </w:r>
      <w:r>
        <w:rPr>
          <w:rFonts w:hint="default" w:ascii="Times New Roman" w:hAnsi="Times New Roman" w:cs="Times New Roman"/>
          <w:spacing w:val="0"/>
          <w:w w:val="100"/>
          <w:sz w:val="32"/>
          <w:szCs w:val="32"/>
          <w:lang w:eastAsia="zh-CN"/>
        </w:rPr>
        <w:t>，为</w:t>
      </w:r>
      <w:r>
        <w:rPr>
          <w:rFonts w:hint="default" w:ascii="Times New Roman" w:hAnsi="Times New Roman" w:eastAsia="仿宋_GB2312" w:cs="Times New Roman"/>
          <w:spacing w:val="0"/>
          <w:w w:val="100"/>
          <w:sz w:val="32"/>
          <w:szCs w:val="32"/>
          <w:lang w:eastAsia="zh-CN"/>
        </w:rPr>
        <w:t>实现科教兴国战略</w:t>
      </w:r>
      <w:r>
        <w:rPr>
          <w:rFonts w:hint="default" w:ascii="Times New Roman" w:hAnsi="Times New Roman" w:cs="Times New Roman"/>
          <w:spacing w:val="0"/>
          <w:w w:val="100"/>
          <w:sz w:val="32"/>
          <w:szCs w:val="32"/>
          <w:lang w:eastAsia="zh-CN"/>
        </w:rPr>
        <w:t>发挥基础性作用</w:t>
      </w:r>
      <w:r>
        <w:rPr>
          <w:rFonts w:hint="default" w:ascii="Times New Roman" w:hAnsi="Times New Roman" w:eastAsia="仿宋_GB2312" w:cs="Times New Roman"/>
          <w:spacing w:val="0"/>
          <w:w w:val="100"/>
          <w:sz w:val="32"/>
          <w:szCs w:val="32"/>
          <w:lang w:eastAsia="zh-CN"/>
        </w:rPr>
        <w:t>。同时，本工程的实施建设为优化利通区</w:t>
      </w:r>
      <w:r>
        <w:rPr>
          <w:rFonts w:hint="default" w:ascii="Times New Roman" w:hAnsi="Times New Roman" w:cs="Times New Roman"/>
          <w:spacing w:val="0"/>
          <w:w w:val="100"/>
          <w:sz w:val="32"/>
          <w:szCs w:val="32"/>
          <w:lang w:eastAsia="zh-CN"/>
        </w:rPr>
        <w:t>教学水平</w:t>
      </w:r>
      <w:r>
        <w:rPr>
          <w:rFonts w:hint="default" w:ascii="Times New Roman" w:hAnsi="Times New Roman" w:eastAsia="仿宋_GB2312" w:cs="Times New Roman"/>
          <w:spacing w:val="0"/>
          <w:w w:val="100"/>
          <w:sz w:val="32"/>
          <w:szCs w:val="32"/>
          <w:lang w:eastAsia="zh-CN"/>
        </w:rPr>
        <w:t>、加快城市化进程创造了有利条件，城市品位提高对区域经济的发展起到良好推动和促进作用</w:t>
      </w:r>
      <w:r>
        <w:rPr>
          <w:rFonts w:hint="default" w:ascii="Times New Roman" w:hAnsi="Times New Roman" w:eastAsia="仿宋_GB2312" w:cs="Times New Roman"/>
          <w:spacing w:val="0"/>
          <w:w w:val="100"/>
          <w:sz w:val="32"/>
          <w:szCs w:val="32"/>
          <w:lang w:val="en-US" w:eastAsia="zh-CN"/>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预算绩效管理工作薄弱</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档案管理不规范</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未及时进行竣工财务决算</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未办理资产移交手续</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5</w:t>
      </w:r>
      <w:r>
        <w:rPr>
          <w:rFonts w:hint="default" w:ascii="Times New Roman" w:hAnsi="Times New Roman" w:eastAsia="仿宋_GB2312" w:cs="Times New Roman"/>
          <w:b w:val="0"/>
          <w:bCs w:val="0"/>
          <w:spacing w:val="0"/>
          <w:w w:val="100"/>
          <w:sz w:val="32"/>
          <w:szCs w:val="32"/>
          <w:lang w:eastAsia="zh-CN"/>
        </w:rPr>
        <w:t>）</w:t>
      </w:r>
      <w:bookmarkStart w:id="0" w:name="_Toc193"/>
      <w:r>
        <w:rPr>
          <w:rFonts w:hint="default" w:ascii="Times New Roman" w:hAnsi="Times New Roman" w:eastAsia="仿宋_GB2312" w:cs="Times New Roman"/>
          <w:b w:val="0"/>
          <w:bCs w:val="0"/>
          <w:spacing w:val="0"/>
          <w:w w:val="100"/>
          <w:sz w:val="32"/>
          <w:szCs w:val="32"/>
          <w:lang w:val="en-US" w:eastAsia="zh-CN"/>
        </w:rPr>
        <w:t>项目完工不及时</w:t>
      </w:r>
      <w:bookmarkEnd w:id="0"/>
      <w:r>
        <w:rPr>
          <w:rFonts w:hint="default" w:ascii="Times New Roman" w:hAnsi="Times New Roman" w:eastAsia="仿宋_GB2312" w:cs="Times New Roman"/>
          <w:color w:val="auto"/>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注重项目绩效理念，加强绩效评价的组织管理</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提升管理水平，逐步实现档案管理工作的科学化、规范化、信息化</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及时进行竣工财务决算，为移交资产提供依据</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eastAsia="zh-CN"/>
        </w:rPr>
        <w:t>）</w:t>
      </w:r>
      <w:bookmarkStart w:id="1" w:name="_Toc19298"/>
      <w:r>
        <w:rPr>
          <w:rFonts w:hint="default" w:ascii="Times New Roman" w:hAnsi="Times New Roman" w:eastAsia="仿宋_GB2312" w:cs="Times New Roman"/>
          <w:b w:val="0"/>
          <w:bCs w:val="0"/>
          <w:spacing w:val="0"/>
          <w:w w:val="100"/>
          <w:sz w:val="32"/>
          <w:szCs w:val="32"/>
          <w:lang w:val="en-US" w:eastAsia="zh-CN"/>
        </w:rPr>
        <w:t>加强项目管理，控制施工进度</w:t>
      </w:r>
      <w:bookmarkEnd w:id="1"/>
      <w:r>
        <w:rPr>
          <w:rFonts w:hint="default" w:ascii="Times New Roman" w:hAnsi="Times New Roman" w:eastAsia="仿宋_GB2312" w:cs="Times New Roman"/>
          <w:b w:val="0"/>
          <w:bCs w:val="0"/>
          <w:spacing w:val="0"/>
          <w:w w:val="100"/>
          <w:sz w:val="32"/>
          <w:szCs w:val="32"/>
        </w:rPr>
        <w:t>。</w:t>
      </w:r>
    </w:p>
    <w:p>
      <w:pPr>
        <w:pStyle w:val="2"/>
        <w:pageBreakBefore w:val="0"/>
        <w:kinsoku/>
        <w:wordWrap/>
        <w:topLinePunct w:val="0"/>
        <w:bidi w:val="0"/>
        <w:spacing w:line="576" w:lineRule="exact"/>
        <w:ind w:left="0" w:leftChars="0" w:right="0" w:rightChars="0"/>
        <w:jc w:val="both"/>
        <w:textAlignment w:val="auto"/>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五</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利通区金积中学建设项目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keepNext w:val="0"/>
        <w:keepLines w:val="0"/>
        <w:pageBreakBefore w:val="0"/>
        <w:widowControl w:val="0"/>
        <w:tabs>
          <w:tab w:val="center" w:pos="4227"/>
        </w:tabs>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outlineLvl w:val="9"/>
        <w:rPr>
          <w:rFonts w:hint="default" w:ascii="Times New Roman" w:hAnsi="Times New Roman"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当前，吴忠市的社会经济快速发展，城市化进程加快，常住人口与日俱增，辖区内现有学校数量和规模滞后于经济和人口发展，现有中小学资源已不能满足教育发展需要。利通区金积中学项目的建成将逐步完善该区域内中小学布局、区域内中学教师资源得到进一步整合，义务教育条件得到进一步改善，教学质量得到进一步提高。2021年9月17日，吴忠市利通区发展和改革局下达《关于利通区金积中学建设项目可行性研究报告的批复》（吴利发改审发〔2021〕99号），批准该项目可行性研究报告。</w:t>
      </w:r>
      <w:r>
        <w:rPr>
          <w:rFonts w:hint="default" w:ascii="Times New Roman" w:hAnsi="Times New Roman" w:cs="Times New Roman"/>
          <w:spacing w:val="0"/>
          <w:w w:val="100"/>
          <w:sz w:val="32"/>
          <w:szCs w:val="32"/>
          <w:lang w:val="en-US" w:eastAsia="zh-CN"/>
        </w:rPr>
        <w:t xml:space="preserve">                   </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color w:val="auto"/>
          <w:spacing w:val="0"/>
          <w:w w:val="100"/>
          <w:sz w:val="32"/>
          <w:szCs w:val="32"/>
          <w:lang w:val="en-US" w:eastAsia="zh-CN"/>
        </w:rPr>
        <w:t>88.32</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1</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eastAsia="zh-CN"/>
        </w:rPr>
        <w:t>经济</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spacing w:val="0"/>
          <w:w w:val="100"/>
          <w:sz w:val="32"/>
          <w:szCs w:val="32"/>
          <w:lang w:eastAsia="zh-CN"/>
        </w:rPr>
        <w:t>项目的实施将会较快拉动项目影响区域的开发建设，带动本地段区域经济发展，提高地域经济价值，使其</w:t>
      </w:r>
      <w:r>
        <w:rPr>
          <w:rFonts w:hint="default" w:ascii="Times New Roman" w:hAnsi="Times New Roman" w:eastAsia="仿宋_GB2312" w:cs="Times New Roman"/>
          <w:spacing w:val="-6"/>
          <w:w w:val="100"/>
          <w:sz w:val="32"/>
          <w:szCs w:val="32"/>
          <w:lang w:eastAsia="zh-CN"/>
        </w:rPr>
        <w:t>土地资源得以充分开发利用，加快可用土地增值速度及功能转换。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2</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eastAsia="zh-CN"/>
        </w:rPr>
        <w:t>社会效益。</w:t>
      </w:r>
      <w:r>
        <w:rPr>
          <w:rFonts w:hint="default" w:ascii="Times New Roman" w:hAnsi="Times New Roman" w:eastAsia="仿宋_GB2312" w:cs="Times New Roman"/>
          <w:spacing w:val="0"/>
          <w:w w:val="100"/>
          <w:sz w:val="32"/>
          <w:szCs w:val="32"/>
          <w:lang w:eastAsia="zh-CN"/>
        </w:rPr>
        <w:t>本工程的建设较大程度改善了当地教育环境和利通区整体状况，有助于新城市教育体系形成，完善了城市功能，对进一步发展利通区经济起到了应有的保障作用。同时，本工程的实施建设为优化利通区投资环境、加快城市化进程创造了有利条件，城市品位提高将会对区域经济发展起到良好推动和促进作用。</w:t>
      </w:r>
    </w:p>
    <w:p>
      <w:pPr>
        <w:pStyle w:val="6"/>
        <w:pageBreakBefore w:val="0"/>
        <w:numPr>
          <w:ilvl w:val="0"/>
          <w:numId w:val="0"/>
        </w:numPr>
        <w:kinsoku/>
        <w:wordWrap/>
        <w:topLinePunct w:val="0"/>
        <w:bidi w:val="0"/>
        <w:spacing w:beforeLines="0" w:afterLines="0" w:line="576" w:lineRule="exact"/>
        <w:ind w:left="0" w:leftChars="0" w:right="0" w:rightChars="0" w:firstLine="642" w:firstLineChars="200"/>
        <w:jc w:val="both"/>
        <w:textAlignment w:val="auto"/>
        <w:rPr>
          <w:rFonts w:hint="default" w:ascii="Times New Roman" w:hAnsi="Times New Roman" w:eastAsia="仿宋_GB2312" w:cs="Times New Roman"/>
          <w:b w:val="0"/>
          <w:color w:val="auto"/>
          <w:spacing w:val="0"/>
          <w:w w:val="100"/>
          <w:kern w:val="0"/>
          <w:sz w:val="32"/>
          <w:szCs w:val="32"/>
          <w:lang w:val="en-US" w:eastAsia="zh-CN" w:bidi="ar-SA"/>
        </w:rPr>
      </w:pPr>
      <w:r>
        <w:rPr>
          <w:rFonts w:hint="default" w:ascii="Times New Roman" w:hAnsi="Times New Roman" w:eastAsia="仿宋_GB2312" w:cs="Times New Roman"/>
          <w:b/>
          <w:bCs/>
          <w:spacing w:val="0"/>
          <w:w w:val="100"/>
          <w:kern w:val="0"/>
          <w:sz w:val="32"/>
          <w:szCs w:val="32"/>
          <w:lang w:val="en-US" w:eastAsia="zh-CN" w:bidi="ar-SA"/>
        </w:rPr>
        <w:t>（3）</w:t>
      </w:r>
      <w:r>
        <w:rPr>
          <w:rFonts w:hint="default" w:ascii="Times New Roman" w:hAnsi="Times New Roman" w:eastAsia="楷体_GB2312" w:cs="Times New Roman"/>
          <w:color w:val="auto"/>
          <w:spacing w:val="0"/>
          <w:w w:val="100"/>
          <w:lang w:val="en-US" w:eastAsia="zh-CN"/>
        </w:rPr>
        <w:t>生态效益。</w:t>
      </w:r>
      <w:r>
        <w:rPr>
          <w:rFonts w:hint="default" w:ascii="Times New Roman" w:hAnsi="Times New Roman" w:eastAsia="仿宋_GB2312" w:cs="Times New Roman"/>
          <w:b w:val="0"/>
          <w:bCs/>
          <w:color w:val="auto"/>
          <w:spacing w:val="0"/>
          <w:w w:val="100"/>
          <w:lang w:val="en-US" w:eastAsia="zh-CN"/>
        </w:rPr>
        <w:t>吴忠市利通区教育局完成了建设项目环境影响登记备案，采取了相关环保措施及排放措施，环境污染达到环保要求。施工单位采取了排水严格按照国家相关规范中“分流制”的原则设计生活污水和雨水分别排放，施工期间加设围挡减缓扬尘污染，加强工地管理，对粉尘进行喷水降尘处理，合理安排施工时间，避免大量高噪声设备同时施工，</w:t>
      </w:r>
      <w:r>
        <w:rPr>
          <w:rFonts w:hint="default" w:ascii="Times New Roman" w:hAnsi="Times New Roman" w:cs="Times New Roman"/>
          <w:b w:val="0"/>
          <w:bCs/>
          <w:color w:val="auto"/>
          <w:spacing w:val="0"/>
          <w:w w:val="100"/>
          <w:lang w:val="en-US" w:eastAsia="zh-CN"/>
        </w:rPr>
        <w:t>通过</w:t>
      </w:r>
      <w:r>
        <w:rPr>
          <w:rFonts w:hint="default" w:ascii="Times New Roman" w:hAnsi="Times New Roman" w:eastAsia="仿宋_GB2312" w:cs="Times New Roman"/>
          <w:b w:val="0"/>
          <w:bCs/>
          <w:color w:val="auto"/>
          <w:spacing w:val="0"/>
          <w:w w:val="100"/>
          <w:lang w:val="en-US" w:eastAsia="zh-CN"/>
        </w:rPr>
        <w:t>多</w:t>
      </w:r>
      <w:r>
        <w:rPr>
          <w:rFonts w:hint="default" w:ascii="Times New Roman" w:hAnsi="Times New Roman" w:cs="Times New Roman"/>
          <w:b w:val="0"/>
          <w:bCs/>
          <w:color w:val="auto"/>
          <w:spacing w:val="0"/>
          <w:w w:val="100"/>
          <w:lang w:val="en-US" w:eastAsia="zh-CN"/>
        </w:rPr>
        <w:t>种</w:t>
      </w:r>
      <w:r>
        <w:rPr>
          <w:rFonts w:hint="default" w:ascii="Times New Roman" w:hAnsi="Times New Roman" w:eastAsia="仿宋_GB2312" w:cs="Times New Roman"/>
          <w:b w:val="0"/>
          <w:bCs/>
          <w:color w:val="auto"/>
          <w:spacing w:val="0"/>
          <w:w w:val="100"/>
          <w:lang w:val="en-US" w:eastAsia="zh-CN"/>
        </w:rPr>
        <w:t>举措保证环境污染达到环保要求。</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预算绩效管理工作薄弱</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项目档案管理不规范</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未及时进行竣工财务决算</w:t>
      </w:r>
      <w:r>
        <w:rPr>
          <w:rFonts w:hint="default" w:ascii="Times New Roman" w:hAnsi="Times New Roman"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color w:val="auto"/>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未办理资产移交手续</w:t>
      </w:r>
      <w:r>
        <w:rPr>
          <w:rFonts w:hint="default" w:ascii="Times New Roman" w:hAnsi="Times New Roman" w:cs="Times New Roman"/>
          <w:color w:val="auto"/>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注重项目绩效理念，加强绩效评价的组织管理</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（2）提升管理水平，逐步实现档案管理工作的科学化、规范化、信息化</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及时进行竣工财务决算并办理资产交付手续</w:t>
      </w:r>
      <w:r>
        <w:rPr>
          <w:rFonts w:hint="default" w:ascii="Times New Roman" w:hAnsi="Times New Roman" w:cs="Times New Roman"/>
          <w:b w:val="0"/>
          <w:bCs w:val="0"/>
          <w:spacing w:val="0"/>
          <w:w w:val="100"/>
          <w:sz w:val="32"/>
          <w:szCs w:val="32"/>
          <w:lang w:val="en-US" w:eastAsia="zh-CN"/>
        </w:rPr>
        <w:t>。</w:t>
      </w:r>
    </w:p>
    <w:p>
      <w:pPr>
        <w:pStyle w:val="2"/>
        <w:pageBreakBefore w:val="0"/>
        <w:kinsoku/>
        <w:wordWrap/>
        <w:topLinePunct w:val="0"/>
        <w:bidi w:val="0"/>
        <w:spacing w:line="576" w:lineRule="exact"/>
        <w:ind w:left="0" w:leftChars="0" w:right="0" w:rightChars="0"/>
        <w:jc w:val="both"/>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六</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利通区第九中学建设项目（含地下人防）</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keepNext w:val="0"/>
        <w:keepLines w:val="0"/>
        <w:pageBreakBefore w:val="0"/>
        <w:widowControl w:val="0"/>
        <w:tabs>
          <w:tab w:val="center" w:pos="4227"/>
        </w:tabs>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outlineLvl w:val="9"/>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2020年9月24日吴忠市利通区发展和改革局下达《关于利通区第九中学建设项目初步设计的批复》（吴利发改审发〔2020〕106号），2021年4月26日，吴忠市利通区发展和改革局下达《关于吴忠市利通区第九中学地下人防工程项目初步设计的批复》（吴利发改审发〔2021〕47号）</w:t>
      </w:r>
      <w:r>
        <w:rPr>
          <w:rFonts w:hint="default" w:ascii="Times New Roman" w:hAnsi="Times New Roman"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项目建设地点</w:t>
      </w:r>
      <w:r>
        <w:rPr>
          <w:rFonts w:hint="default" w:ascii="Times New Roman" w:hAnsi="Times New Roman" w:cs="Times New Roman"/>
          <w:spacing w:val="0"/>
          <w:w w:val="100"/>
          <w:sz w:val="32"/>
          <w:szCs w:val="32"/>
          <w:lang w:val="en-US" w:eastAsia="zh-CN"/>
        </w:rPr>
        <w:t>为</w:t>
      </w:r>
      <w:r>
        <w:rPr>
          <w:rFonts w:hint="default" w:ascii="Times New Roman" w:hAnsi="Times New Roman" w:eastAsia="仿宋_GB2312" w:cs="Times New Roman"/>
          <w:spacing w:val="0"/>
          <w:w w:val="100"/>
          <w:sz w:val="32"/>
          <w:szCs w:val="32"/>
          <w:lang w:val="en-US" w:eastAsia="zh-CN"/>
        </w:rPr>
        <w:t>利通区金积镇政通路南侧、人和路北侧、欣安街东侧</w:t>
      </w:r>
      <w:r>
        <w:rPr>
          <w:rFonts w:hint="default" w:ascii="Times New Roman" w:hAnsi="Times New Roman" w:cs="Times New Roman"/>
          <w:spacing w:val="0"/>
          <w:w w:val="100"/>
          <w:sz w:val="32"/>
          <w:szCs w:val="32"/>
          <w:lang w:val="en-US" w:eastAsia="zh-CN"/>
        </w:rPr>
        <w:t>。</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lang w:val="en-US" w:eastAsia="zh-CN"/>
        </w:rPr>
        <w:t>86.57</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2"/>
        <w:rPr>
          <w:rFonts w:hint="default" w:ascii="Times New Roman" w:hAnsi="Times New Roman" w:cs="Times New Roman"/>
          <w:spacing w:val="0"/>
          <w:w w:val="100"/>
          <w:lang w:val="en-US" w:eastAsia="zh-CN"/>
        </w:rPr>
      </w:pPr>
      <w:r>
        <w:rPr>
          <w:rFonts w:hint="default" w:ascii="Times New Roman" w:hAnsi="Times New Roman" w:eastAsia="仿宋_GB2312" w:cs="Times New Roman"/>
          <w:b/>
          <w:bCs/>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val="en-US" w:eastAsia="zh-CN"/>
        </w:rPr>
        <w:t>社会效益。</w:t>
      </w:r>
      <w:r>
        <w:rPr>
          <w:rFonts w:hint="default" w:ascii="Times New Roman" w:hAnsi="Times New Roman" w:eastAsia="仿宋_GB2312" w:cs="Times New Roman"/>
          <w:b/>
          <w:bCs/>
          <w:spacing w:val="0"/>
          <w:w w:val="100"/>
          <w:sz w:val="32"/>
          <w:szCs w:val="32"/>
          <w:lang w:eastAsia="zh-CN"/>
        </w:rPr>
        <w:t>一是</w:t>
      </w:r>
      <w:r>
        <w:rPr>
          <w:rFonts w:hint="default" w:ascii="Times New Roman" w:hAnsi="Times New Roman" w:eastAsia="仿宋_GB2312" w:cs="Times New Roman"/>
          <w:spacing w:val="0"/>
          <w:w w:val="100"/>
          <w:sz w:val="32"/>
          <w:szCs w:val="32"/>
          <w:lang w:eastAsia="zh-CN"/>
        </w:rPr>
        <w:t>加大教育设施与城市发展配套，确保教育和城市经济建设同步发展；</w:t>
      </w:r>
      <w:r>
        <w:rPr>
          <w:rFonts w:hint="default" w:ascii="Times New Roman" w:hAnsi="Times New Roman" w:eastAsia="仿宋_GB2312" w:cs="Times New Roman"/>
          <w:b/>
          <w:bCs/>
          <w:spacing w:val="0"/>
          <w:w w:val="100"/>
          <w:sz w:val="32"/>
          <w:szCs w:val="32"/>
          <w:lang w:eastAsia="zh-CN"/>
        </w:rPr>
        <w:t>二是</w:t>
      </w:r>
      <w:r>
        <w:rPr>
          <w:rFonts w:hint="default" w:ascii="Times New Roman" w:hAnsi="Times New Roman" w:eastAsia="仿宋_GB2312" w:cs="Times New Roman"/>
          <w:spacing w:val="0"/>
          <w:w w:val="100"/>
          <w:sz w:val="32"/>
          <w:szCs w:val="32"/>
          <w:lang w:eastAsia="zh-CN"/>
        </w:rPr>
        <w:t>根据学校</w:t>
      </w:r>
      <w:r>
        <w:rPr>
          <w:rFonts w:hint="eastAsia" w:cs="Times New Roman"/>
          <w:spacing w:val="0"/>
          <w:w w:val="100"/>
          <w:sz w:val="32"/>
          <w:szCs w:val="32"/>
          <w:lang w:eastAsia="zh-CN"/>
        </w:rPr>
        <w:t>实际进行</w:t>
      </w:r>
      <w:r>
        <w:rPr>
          <w:rFonts w:hint="default" w:ascii="Times New Roman" w:hAnsi="Times New Roman" w:eastAsia="仿宋_GB2312" w:cs="Times New Roman"/>
          <w:spacing w:val="0"/>
          <w:w w:val="100"/>
          <w:sz w:val="32"/>
          <w:szCs w:val="32"/>
          <w:lang w:eastAsia="zh-CN"/>
        </w:rPr>
        <w:t>合理</w:t>
      </w:r>
      <w:r>
        <w:rPr>
          <w:rFonts w:hint="eastAsia" w:cs="Times New Roman"/>
          <w:spacing w:val="0"/>
          <w:w w:val="100"/>
          <w:sz w:val="32"/>
          <w:szCs w:val="32"/>
          <w:lang w:eastAsia="zh-CN"/>
        </w:rPr>
        <w:t>规划</w:t>
      </w:r>
      <w:r>
        <w:rPr>
          <w:rFonts w:hint="default" w:ascii="Times New Roman" w:hAnsi="Times New Roman" w:eastAsia="仿宋_GB2312" w:cs="Times New Roman"/>
          <w:spacing w:val="0"/>
          <w:w w:val="100"/>
          <w:sz w:val="32"/>
          <w:szCs w:val="32"/>
          <w:lang w:eastAsia="zh-CN"/>
        </w:rPr>
        <w:t>，促使该区域教育发展均衡，</w:t>
      </w:r>
      <w:r>
        <w:rPr>
          <w:rFonts w:hint="eastAsia" w:cs="Times New Roman"/>
          <w:spacing w:val="0"/>
          <w:w w:val="100"/>
          <w:sz w:val="32"/>
          <w:szCs w:val="32"/>
          <w:lang w:eastAsia="zh-CN"/>
        </w:rPr>
        <w:t>缓解就学压力</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b/>
          <w:bCs/>
          <w:spacing w:val="0"/>
          <w:w w:val="100"/>
          <w:sz w:val="32"/>
          <w:szCs w:val="32"/>
          <w:lang w:eastAsia="zh-CN"/>
        </w:rPr>
        <w:t>三是</w:t>
      </w:r>
      <w:r>
        <w:rPr>
          <w:rFonts w:hint="default" w:ascii="Times New Roman" w:hAnsi="Times New Roman" w:eastAsia="仿宋_GB2312" w:cs="Times New Roman"/>
          <w:spacing w:val="0"/>
          <w:w w:val="100"/>
          <w:sz w:val="32"/>
          <w:szCs w:val="32"/>
          <w:lang w:eastAsia="zh-CN"/>
        </w:rPr>
        <w:t>进一步落实以人为本，办教为民发展理念，为吴忠市经济、社会发展奠定坚实基础。</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2"/>
        <w:rPr>
          <w:rFonts w:hint="default" w:ascii="Times New Roman" w:hAnsi="Times New Roman" w:cs="Times New Roman"/>
          <w:spacing w:val="0"/>
          <w:w w:val="100"/>
          <w:lang w:val="en-US" w:eastAsia="zh-CN"/>
        </w:rPr>
      </w:pP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仿宋_GB2312" w:cs="Times New Roman"/>
          <w:b/>
          <w:bCs/>
          <w:spacing w:val="0"/>
          <w:w w:val="100"/>
          <w:sz w:val="32"/>
          <w:szCs w:val="32"/>
          <w:lang w:val="en-US" w:eastAsia="zh-CN"/>
        </w:rPr>
        <w:t>2</w:t>
      </w:r>
      <w:r>
        <w:rPr>
          <w:rFonts w:hint="default" w:ascii="Times New Roman" w:hAnsi="Times New Roman" w:eastAsia="仿宋_GB2312" w:cs="Times New Roman"/>
          <w:b/>
          <w:bCs/>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eastAsia="zh-CN"/>
        </w:rPr>
        <w:t>生态效益。</w:t>
      </w:r>
      <w:r>
        <w:rPr>
          <w:rFonts w:hint="default" w:ascii="Times New Roman" w:hAnsi="Times New Roman" w:eastAsia="仿宋_GB2312" w:cs="Times New Roman"/>
          <w:spacing w:val="0"/>
          <w:w w:val="100"/>
          <w:sz w:val="32"/>
          <w:szCs w:val="32"/>
          <w:lang w:eastAsia="zh-CN"/>
        </w:rPr>
        <w:t>吴忠市利通区教育局完成了建设项目环境影响登记备案，采取了相关环保措施及排放措施，环境污染达到环保要求。施工单位采取了排水严格按照国家相关规范中“分流制”的原则设计生活污水和雨水分别排放，施工期间加设围挡减缓扬尘污染，加强工地管理，对粉尘进行喷水降尘处理，合理安排施工时间，避免大量高噪声设备同时施工，</w:t>
      </w:r>
      <w:r>
        <w:rPr>
          <w:rFonts w:hint="default" w:ascii="Times New Roman" w:hAnsi="Times New Roman" w:cs="Times New Roman"/>
          <w:spacing w:val="0"/>
          <w:w w:val="100"/>
          <w:sz w:val="32"/>
          <w:szCs w:val="32"/>
          <w:lang w:eastAsia="zh-CN"/>
        </w:rPr>
        <w:t>通过</w:t>
      </w:r>
      <w:r>
        <w:rPr>
          <w:rFonts w:hint="default" w:ascii="Times New Roman" w:hAnsi="Times New Roman" w:eastAsia="仿宋_GB2312" w:cs="Times New Roman"/>
          <w:spacing w:val="0"/>
          <w:w w:val="100"/>
          <w:sz w:val="32"/>
          <w:szCs w:val="32"/>
          <w:lang w:eastAsia="zh-CN"/>
        </w:rPr>
        <w:t>多</w:t>
      </w:r>
      <w:r>
        <w:rPr>
          <w:rFonts w:hint="default" w:ascii="Times New Roman" w:hAnsi="Times New Roman" w:cs="Times New Roman"/>
          <w:spacing w:val="0"/>
          <w:w w:val="100"/>
          <w:sz w:val="32"/>
          <w:szCs w:val="32"/>
          <w:lang w:eastAsia="zh-CN"/>
        </w:rPr>
        <w:t>种</w:t>
      </w:r>
      <w:r>
        <w:rPr>
          <w:rFonts w:hint="default" w:ascii="Times New Roman" w:hAnsi="Times New Roman" w:eastAsia="仿宋_GB2312" w:cs="Times New Roman"/>
          <w:spacing w:val="0"/>
          <w:w w:val="100"/>
          <w:sz w:val="32"/>
          <w:szCs w:val="32"/>
          <w:lang w:eastAsia="zh-CN"/>
        </w:rPr>
        <w:t>举措保证环境污染达到环保要求。</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spacing w:val="0"/>
          <w:w w:val="100"/>
          <w:lang w:val="en-US"/>
        </w:rPr>
      </w:pPr>
      <w:r>
        <w:rPr>
          <w:rFonts w:hint="default" w:ascii="Times New Roman" w:hAnsi="Times New Roman" w:eastAsia="仿宋_GB2312" w:cs="Times New Roman"/>
          <w:b/>
          <w:bCs/>
          <w:spacing w:val="0"/>
          <w:w w:val="100"/>
          <w:sz w:val="32"/>
          <w:szCs w:val="32"/>
          <w:lang w:val="en-US" w:eastAsia="zh-CN"/>
        </w:rPr>
        <w:t>（3）</w:t>
      </w:r>
      <w:r>
        <w:rPr>
          <w:rFonts w:hint="default" w:ascii="Times New Roman" w:hAnsi="Times New Roman" w:eastAsia="楷体_GB2312" w:cs="Times New Roman"/>
          <w:b/>
          <w:bCs/>
          <w:spacing w:val="0"/>
          <w:w w:val="100"/>
          <w:lang w:val="en-US" w:eastAsia="zh-CN"/>
        </w:rPr>
        <w:t>可持续</w:t>
      </w:r>
      <w:r>
        <w:rPr>
          <w:rFonts w:hint="eastAsia" w:ascii="Times New Roman" w:hAnsi="Times New Roman" w:eastAsia="楷体_GB2312" w:cs="Times New Roman"/>
          <w:b/>
          <w:bCs/>
          <w:spacing w:val="0"/>
          <w:w w:val="100"/>
          <w:sz w:val="32"/>
          <w:szCs w:val="32"/>
          <w:lang w:eastAsia="zh-CN"/>
        </w:rPr>
        <w:t>影响</w:t>
      </w:r>
      <w:r>
        <w:rPr>
          <w:rFonts w:hint="default" w:ascii="Times New Roman" w:hAnsi="Times New Roman" w:eastAsia="楷体_GB2312" w:cs="Times New Roman"/>
          <w:b/>
          <w:bCs/>
          <w:spacing w:val="0"/>
          <w:w w:val="100"/>
          <w:lang w:val="en-US" w:eastAsia="zh-CN"/>
        </w:rPr>
        <w:t>。</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科学调整学校布局，补齐教育发展短板，扩大优质教育资源供给，实现教育资源均衡配置、教育结构全面优化、教育质量大幅提升，不断满足人民群众对优质教育资源需求。</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持续推动义务教育均衡发展，增强教育发展后劲，着力提高教育教学水平，不断改善义务教育学校办学条件，不断满足人民群众对高品质教育的需要。</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预算绩效管理工作薄弱</w:t>
      </w:r>
      <w:r>
        <w:rPr>
          <w:rFonts w:hint="default" w:ascii="Times New Roman" w:hAnsi="Times New Roman" w:cs="Times New Roman"/>
          <w:b w:val="0"/>
          <w:bCs w:val="0"/>
          <w:spacing w:val="0"/>
          <w:w w:val="100"/>
          <w:sz w:val="32"/>
          <w:szCs w:val="32"/>
          <w:lang w:val="en-US"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项目档案资料不完整</w:t>
      </w:r>
      <w:r>
        <w:rPr>
          <w:rFonts w:hint="default" w:ascii="Times New Roman" w:hAnsi="Times New Roman" w:cs="Times New Roman"/>
          <w:b w:val="0"/>
          <w:bCs w:val="0"/>
          <w:spacing w:val="0"/>
          <w:w w:val="100"/>
          <w:sz w:val="32"/>
          <w:szCs w:val="32"/>
          <w:lang w:val="en-US"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合同签订不规范</w:t>
      </w:r>
      <w:r>
        <w:rPr>
          <w:rFonts w:hint="default" w:ascii="Times New Roman" w:hAnsi="Times New Roman" w:cs="Times New Roman"/>
          <w:b w:val="0"/>
          <w:bCs w:val="0"/>
          <w:spacing w:val="0"/>
          <w:w w:val="100"/>
          <w:sz w:val="32"/>
          <w:szCs w:val="32"/>
          <w:lang w:val="en-US"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专项资金未能及时支付</w:t>
      </w:r>
      <w:r>
        <w:rPr>
          <w:rFonts w:hint="default" w:ascii="Times New Roman" w:hAnsi="Times New Roman" w:cs="Times New Roman"/>
          <w:b w:val="0"/>
          <w:bCs w:val="0"/>
          <w:spacing w:val="0"/>
          <w:w w:val="100"/>
          <w:sz w:val="32"/>
          <w:szCs w:val="32"/>
          <w:lang w:val="en-US"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5</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未办理资产移交手续</w:t>
      </w:r>
      <w:r>
        <w:rPr>
          <w:rFonts w:hint="default" w:ascii="Times New Roman" w:hAnsi="Times New Roman" w:cs="Times New Roman"/>
          <w:spacing w:val="0"/>
          <w:w w:val="100"/>
          <w:lang w:eastAsia="ja-JP"/>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注重项目绩效理念，加强绩效评价的组织管理</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提升管理水平，逐步实现档案管理工作的科学化、规范化、信息化</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napToGrid w:val="0"/>
          <w:color w:val="000000"/>
          <w:spacing w:val="0"/>
          <w:w w:val="100"/>
          <w:kern w:val="0"/>
          <w:sz w:val="32"/>
          <w:szCs w:val="32"/>
          <w:lang w:val="en-US" w:eastAsia="zh-CN" w:bidi="ar-SA"/>
        </w:rPr>
        <w:t>提高相关人员的法律意识</w:t>
      </w:r>
      <w:r>
        <w:rPr>
          <w:rFonts w:hint="default" w:ascii="Times New Roman" w:hAnsi="Times New Roman" w:cs="Times New Roman"/>
          <w:b w:val="0"/>
          <w:bCs w:val="0"/>
          <w:snapToGrid w:val="0"/>
          <w:color w:val="000000"/>
          <w:spacing w:val="0"/>
          <w:w w:val="100"/>
          <w:kern w:val="0"/>
          <w:sz w:val="32"/>
          <w:szCs w:val="32"/>
          <w:lang w:val="en-US" w:eastAsia="zh-CN" w:bidi="ar-SA"/>
        </w:rPr>
        <w:t>、</w:t>
      </w:r>
      <w:r>
        <w:rPr>
          <w:rFonts w:hint="default" w:ascii="Times New Roman" w:hAnsi="Times New Roman" w:eastAsia="仿宋_GB2312" w:cs="Times New Roman"/>
          <w:b w:val="0"/>
          <w:bCs w:val="0"/>
          <w:snapToGrid w:val="0"/>
          <w:color w:val="000000"/>
          <w:spacing w:val="0"/>
          <w:w w:val="100"/>
          <w:kern w:val="0"/>
          <w:sz w:val="32"/>
          <w:szCs w:val="32"/>
          <w:lang w:val="en-US" w:eastAsia="zh-CN" w:bidi="ar-SA"/>
        </w:rPr>
        <w:t>管理能力</w:t>
      </w:r>
      <w:r>
        <w:rPr>
          <w:rFonts w:hint="default" w:ascii="Times New Roman" w:hAnsi="Times New Roman" w:cs="Times New Roman"/>
          <w:b w:val="0"/>
          <w:bCs w:val="0"/>
          <w:snapToGrid w:val="0"/>
          <w:color w:val="000000"/>
          <w:spacing w:val="0"/>
          <w:w w:val="100"/>
          <w:kern w:val="0"/>
          <w:sz w:val="32"/>
          <w:szCs w:val="32"/>
          <w:lang w:val="en-US" w:eastAsia="zh-CN" w:bidi="ar-SA"/>
        </w:rPr>
        <w:t>并</w:t>
      </w:r>
      <w:r>
        <w:rPr>
          <w:rFonts w:hint="default" w:ascii="Times New Roman" w:hAnsi="Times New Roman" w:eastAsia="仿宋_GB2312" w:cs="Times New Roman"/>
          <w:b w:val="0"/>
          <w:bCs w:val="0"/>
          <w:snapToGrid w:val="0"/>
          <w:color w:val="000000"/>
          <w:spacing w:val="0"/>
          <w:w w:val="100"/>
          <w:kern w:val="0"/>
          <w:sz w:val="32"/>
          <w:szCs w:val="32"/>
          <w:lang w:val="en-US" w:eastAsia="zh-CN" w:bidi="ar-SA"/>
        </w:rPr>
        <w:t>加强合同执行和日常管理</w:t>
      </w:r>
      <w:r>
        <w:rPr>
          <w:rFonts w:hint="eastAsia" w:cs="Times New Roman"/>
          <w:b w:val="0"/>
          <w:bCs w:val="0"/>
          <w:snapToGrid w:val="0"/>
          <w:color w:val="000000"/>
          <w:spacing w:val="0"/>
          <w:w w:val="1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加强项目资金支付管理</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5</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加强项目管理，并及时办理资产移交手续</w:t>
      </w:r>
      <w:r>
        <w:rPr>
          <w:rFonts w:hint="default" w:ascii="Times New Roman" w:hAnsi="Times New Roman" w:eastAsia="仿宋_GB2312" w:cs="Times New Roman"/>
          <w:b w:val="0"/>
          <w:bCs w:val="0"/>
          <w:spacing w:val="0"/>
          <w:w w:val="100"/>
          <w:sz w:val="32"/>
          <w:szCs w:val="32"/>
        </w:rPr>
        <w:t>。</w:t>
      </w:r>
    </w:p>
    <w:p>
      <w:pPr>
        <w:pStyle w:val="2"/>
        <w:pageBreakBefore w:val="0"/>
        <w:kinsoku/>
        <w:wordWrap/>
        <w:topLinePunct w:val="0"/>
        <w:bidi w:val="0"/>
        <w:spacing w:line="576" w:lineRule="exact"/>
        <w:ind w:left="0" w:leftChars="0" w:right="0" w:rightChars="0"/>
        <w:jc w:val="both"/>
        <w:textAlignment w:val="auto"/>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七</w:t>
      </w:r>
      <w:r>
        <w:rPr>
          <w:rFonts w:hint="default" w:ascii="Times New Roman" w:hAnsi="Times New Roman" w:eastAsia="楷体_GB2312" w:cs="Times New Roman"/>
          <w:b/>
          <w:color w:val="auto"/>
          <w:spacing w:val="0"/>
          <w:w w:val="100"/>
          <w:sz w:val="32"/>
          <w:szCs w:val="32"/>
        </w:rPr>
        <w:t>）吴忠市利通区孙家滩土地综合治理项目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keepNext w:val="0"/>
        <w:keepLines w:val="0"/>
        <w:pageBreakBefore w:val="0"/>
        <w:widowControl w:val="0"/>
        <w:tabs>
          <w:tab w:val="center" w:pos="4227"/>
        </w:tabs>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outlineLvl w:val="9"/>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2023年11月7日，吴忠市利通区发展和改革局下达《关于吴忠市利通区孙家滩土地综合治理项目初步设计报告的批复》（吴利发改审发〔2023〕134号），批准该项目建设。建设地点</w:t>
      </w:r>
      <w:r>
        <w:rPr>
          <w:rFonts w:hint="default" w:ascii="Times New Roman" w:hAnsi="Times New Roman" w:cs="Times New Roman"/>
          <w:spacing w:val="0"/>
          <w:w w:val="100"/>
          <w:sz w:val="32"/>
          <w:szCs w:val="32"/>
          <w:lang w:val="en-US" w:eastAsia="zh-CN"/>
        </w:rPr>
        <w:t>为</w:t>
      </w:r>
      <w:r>
        <w:rPr>
          <w:rFonts w:hint="default" w:ascii="Times New Roman" w:hAnsi="Times New Roman" w:eastAsia="仿宋_GB2312" w:cs="Times New Roman"/>
          <w:spacing w:val="0"/>
          <w:w w:val="100"/>
          <w:sz w:val="32"/>
          <w:szCs w:val="32"/>
          <w:lang w:val="en-US" w:eastAsia="zh-CN"/>
        </w:rPr>
        <w:t>利通区扁担沟镇</w:t>
      </w:r>
      <w:r>
        <w:rPr>
          <w:rFonts w:hint="default" w:ascii="Times New Roman" w:hAnsi="Times New Roman" w:cs="Times New Roman"/>
          <w:spacing w:val="0"/>
          <w:w w:val="100"/>
          <w:sz w:val="32"/>
          <w:szCs w:val="32"/>
          <w:lang w:val="en-US" w:eastAsia="zh-CN"/>
        </w:rPr>
        <w:t>，</w:t>
      </w:r>
      <w:r>
        <w:rPr>
          <w:rFonts w:hint="default" w:ascii="Times New Roman" w:hAnsi="Times New Roman" w:eastAsia="仿宋_GB2312" w:cs="Times New Roman"/>
          <w:spacing w:val="0"/>
          <w:w w:val="100"/>
          <w:sz w:val="32"/>
          <w:szCs w:val="32"/>
          <w:highlight w:val="none"/>
          <w:lang w:val="en-US" w:eastAsia="zh-CN"/>
        </w:rPr>
        <w:t>主要建设内容包括土地平整工程、灌溉与排水工程、土壤改良工程及田间道路工程</w:t>
      </w:r>
      <w:r>
        <w:rPr>
          <w:rFonts w:hint="eastAsia" w:ascii="Times New Roman" w:hAnsi="Times New Roman" w:cs="Times New Roman"/>
          <w:spacing w:val="0"/>
          <w:w w:val="100"/>
          <w:sz w:val="32"/>
          <w:szCs w:val="32"/>
          <w:highlight w:val="none"/>
          <w:lang w:val="en-US" w:eastAsia="zh-CN"/>
        </w:rPr>
        <w:t>。</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spacing w:val="0"/>
          <w:w w:val="100"/>
          <w:lang w:val="en-US" w:eastAsia="zh-CN"/>
        </w:rPr>
        <w:t>93.92</w:t>
      </w:r>
      <w:r>
        <w:rPr>
          <w:rFonts w:hint="default" w:ascii="Times New Roman" w:hAnsi="Times New Roman" w:eastAsia="仿宋_GB2312" w:cs="Times New Roman"/>
          <w:color w:val="auto"/>
          <w:spacing w:val="0"/>
          <w:w w:val="100"/>
          <w:sz w:val="32"/>
          <w:szCs w:val="32"/>
        </w:rPr>
        <w:t>分，财政支出绩效评价结果为“优”。</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2"/>
        <w:rPr>
          <w:rFonts w:hint="default" w:ascii="Times New Roman" w:hAnsi="Times New Roman" w:cs="Times New Roman"/>
          <w:spacing w:val="0"/>
          <w:w w:val="100"/>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eastAsia="zh-CN"/>
        </w:rPr>
        <w:t>）经济</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spacing w:val="0"/>
          <w:w w:val="100"/>
          <w:sz w:val="32"/>
          <w:szCs w:val="32"/>
          <w:lang w:eastAsia="zh-CN"/>
        </w:rPr>
        <w:t>根据项目初步设计报告</w:t>
      </w:r>
      <w:r>
        <w:rPr>
          <w:rFonts w:hint="default" w:ascii="Times New Roman" w:hAnsi="Times New Roman" w:eastAsia="仿宋_GB2312" w:cs="Times New Roman"/>
          <w:spacing w:val="0"/>
          <w:w w:val="100"/>
          <w:sz w:val="32"/>
          <w:szCs w:val="32"/>
          <w:lang w:val="en-US" w:eastAsia="zh-CN"/>
        </w:rPr>
        <w:t>中的</w:t>
      </w:r>
      <w:r>
        <w:rPr>
          <w:rFonts w:hint="default" w:ascii="Times New Roman" w:hAnsi="Times New Roman" w:eastAsia="仿宋_GB2312" w:cs="Times New Roman"/>
          <w:spacing w:val="0"/>
          <w:w w:val="100"/>
          <w:sz w:val="32"/>
          <w:szCs w:val="32"/>
          <w:lang w:eastAsia="zh-CN"/>
        </w:rPr>
        <w:t>经济效益指标，</w:t>
      </w:r>
      <w:r>
        <w:rPr>
          <w:rFonts w:hint="default" w:ascii="Times New Roman" w:hAnsi="Times New Roman" w:eastAsia="仿宋_GB2312" w:cs="Times New Roman"/>
          <w:spacing w:val="0"/>
          <w:w w:val="100"/>
          <w:sz w:val="32"/>
          <w:szCs w:val="32"/>
          <w:lang w:val="en-US" w:eastAsia="zh-CN"/>
        </w:rPr>
        <w:t>项目实施后</w:t>
      </w:r>
      <w:r>
        <w:rPr>
          <w:rFonts w:hint="default" w:ascii="Times New Roman" w:hAnsi="Times New Roman" w:eastAsia="仿宋_GB2312" w:cs="Times New Roman"/>
          <w:spacing w:val="0"/>
          <w:w w:val="100"/>
          <w:sz w:val="32"/>
          <w:szCs w:val="32"/>
          <w:lang w:eastAsia="zh-CN"/>
        </w:rPr>
        <w:t>总产值达到1939.18万元，增加净效益546.75万元，经绩效评价组调查，2025年耕地种植作物主要为玉米，种植面积为14000余亩，项目实施后预计经济效益2100元/亩，产值达2940万</w:t>
      </w:r>
      <w:r>
        <w:rPr>
          <w:rFonts w:hint="default" w:ascii="Times New Roman" w:hAnsi="Times New Roman" w:eastAsia="仿宋_GB2312" w:cs="Times New Roman"/>
          <w:spacing w:val="6"/>
          <w:w w:val="100"/>
          <w:sz w:val="32"/>
          <w:szCs w:val="32"/>
          <w:lang w:eastAsia="zh-CN"/>
        </w:rPr>
        <w:t>元，玉米青贮</w:t>
      </w:r>
      <w:r>
        <w:rPr>
          <w:rFonts w:hint="default" w:ascii="Times New Roman" w:hAnsi="Times New Roman" w:eastAsia="仿宋_GB2312" w:cs="Times New Roman"/>
          <w:spacing w:val="6"/>
          <w:w w:val="100"/>
          <w:sz w:val="32"/>
          <w:szCs w:val="32"/>
          <w:lang w:val="en-US" w:eastAsia="zh-CN"/>
        </w:rPr>
        <w:t>产量达</w:t>
      </w:r>
      <w:r>
        <w:rPr>
          <w:rFonts w:hint="default" w:ascii="Times New Roman" w:hAnsi="Times New Roman" w:eastAsia="仿宋_GB2312" w:cs="Times New Roman"/>
          <w:spacing w:val="6"/>
          <w:w w:val="100"/>
          <w:sz w:val="32"/>
          <w:szCs w:val="32"/>
          <w:lang w:eastAsia="zh-CN"/>
        </w:rPr>
        <w:t>3吨多，实现预期经济效益，提高了农户收入。</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2"/>
        <w:rPr>
          <w:rFonts w:hint="default" w:ascii="Times New Roman" w:hAnsi="Times New Roman" w:eastAsia="仿宋_GB2312" w:cs="Times New Roman"/>
          <w:spacing w:val="0"/>
          <w:w w:val="100"/>
          <w:sz w:val="32"/>
          <w:szCs w:val="32"/>
          <w:lang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2</w:t>
      </w:r>
      <w:r>
        <w:rPr>
          <w:rFonts w:hint="default" w:ascii="Times New Roman" w:hAnsi="Times New Roman" w:eastAsia="楷体_GB2312" w:cs="Times New Roman"/>
          <w:b/>
          <w:bCs/>
          <w:color w:val="auto"/>
          <w:spacing w:val="0"/>
          <w:w w:val="100"/>
          <w:sz w:val="32"/>
          <w:szCs w:val="32"/>
          <w:lang w:eastAsia="zh-CN"/>
        </w:rPr>
        <w:t>）社会</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spacing w:val="0"/>
          <w:w w:val="100"/>
          <w:sz w:val="32"/>
          <w:szCs w:val="32"/>
          <w:lang w:eastAsia="zh-CN"/>
        </w:rPr>
        <w:t>土地整治是对农村“田、水、路、林、村”实施全面整治，优化土地利用现状布局，改善农村生产、生活条件和生态环境，促进农业规模经营、人口集中居住、产业聚集发展，推进城乡一体化进程。本次项目可增加有效耕地面积、提高耕地质量和改善农业生产条件，促进农业生产产业化和规模化，提高了粮食综合生产能力，进一步推动乡村振兴。</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2"/>
        <w:rPr>
          <w:rFonts w:hint="default" w:ascii="Times New Roman" w:hAnsi="Times New Roman" w:cs="Times New Roman"/>
          <w:spacing w:val="0"/>
          <w:w w:val="100"/>
          <w:lang w:val="en-US"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3</w:t>
      </w:r>
      <w:r>
        <w:rPr>
          <w:rFonts w:hint="default" w:ascii="Times New Roman" w:hAnsi="Times New Roman" w:eastAsia="楷体_GB2312" w:cs="Times New Roman"/>
          <w:b/>
          <w:bCs/>
          <w:color w:val="auto"/>
          <w:spacing w:val="0"/>
          <w:w w:val="100"/>
          <w:sz w:val="32"/>
          <w:szCs w:val="32"/>
          <w:lang w:eastAsia="zh-CN"/>
        </w:rPr>
        <w:t>）生态</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spacing w:val="0"/>
          <w:w w:val="100"/>
          <w:sz w:val="32"/>
          <w:szCs w:val="32"/>
          <w:lang w:eastAsia="zh-CN"/>
        </w:rPr>
        <w:t>项目的实施，将合理搭配农业用地结构，大田制将使项目区农业生态系统大为改观，发挥明显保水、保湿、保肥效益，有利于重塑新农业生态系统，并使项目区进一步提高了抗御自然灾害能力；大大降低项目区土地水侵、风蚀、水土流失可能；暗管排水及沟道清淤改善了项目区水循环环境</w:t>
      </w:r>
      <w:r>
        <w:rPr>
          <w:rFonts w:hint="eastAsia" w:cs="Times New Roman"/>
          <w:spacing w:val="0"/>
          <w:w w:val="100"/>
          <w:sz w:val="32"/>
          <w:szCs w:val="32"/>
          <w:lang w:eastAsia="zh-CN"/>
        </w:rPr>
        <w:t>，</w:t>
      </w:r>
      <w:r>
        <w:rPr>
          <w:rFonts w:hint="default" w:ascii="Times New Roman" w:hAnsi="Times New Roman" w:eastAsia="仿宋_GB2312" w:cs="Times New Roman"/>
          <w:spacing w:val="0"/>
          <w:w w:val="100"/>
          <w:sz w:val="32"/>
          <w:szCs w:val="32"/>
          <w:lang w:eastAsia="zh-CN"/>
        </w:rPr>
        <w:t>使项目区实现人口、资源、环境的协调、持续发展。</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right="0" w:rightChars="0" w:firstLine="642" w:firstLineChars="200"/>
        <w:jc w:val="both"/>
        <w:textAlignment w:val="baseline"/>
        <w:outlineLvl w:val="2"/>
        <w:rPr>
          <w:rFonts w:hint="default" w:ascii="Times New Roman" w:hAnsi="Times New Roman" w:eastAsia="仿宋_GB2312" w:cs="Times New Roman"/>
          <w:b w:val="0"/>
          <w:color w:val="auto"/>
          <w:spacing w:val="0"/>
          <w:w w:val="100"/>
          <w:kern w:val="0"/>
          <w:sz w:val="32"/>
          <w:szCs w:val="32"/>
          <w:lang w:val="en-US" w:eastAsia="zh-CN" w:bidi="ar-SA"/>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4</w:t>
      </w:r>
      <w:r>
        <w:rPr>
          <w:rFonts w:hint="default" w:ascii="Times New Roman" w:hAnsi="Times New Roman" w:eastAsia="楷体_GB2312" w:cs="Times New Roman"/>
          <w:b/>
          <w:bCs/>
          <w:color w:val="auto"/>
          <w:spacing w:val="0"/>
          <w:w w:val="100"/>
          <w:sz w:val="32"/>
          <w:szCs w:val="32"/>
          <w:lang w:eastAsia="zh-CN"/>
        </w:rPr>
        <w:t>）可持续影响。</w:t>
      </w:r>
      <w:r>
        <w:rPr>
          <w:rFonts w:hint="default" w:ascii="Times New Roman" w:hAnsi="Times New Roman" w:eastAsia="仿宋_GB2312" w:cs="Times New Roman"/>
          <w:b/>
          <w:bCs/>
          <w:spacing w:val="0"/>
          <w:w w:val="100"/>
          <w:sz w:val="32"/>
          <w:szCs w:val="32"/>
          <w:lang w:eastAsia="zh-CN"/>
        </w:rPr>
        <w:t>一是</w:t>
      </w:r>
      <w:r>
        <w:rPr>
          <w:rFonts w:hint="default" w:ascii="Times New Roman" w:hAnsi="Times New Roman" w:eastAsia="仿宋_GB2312" w:cs="Times New Roman"/>
          <w:spacing w:val="0"/>
          <w:w w:val="100"/>
          <w:sz w:val="32"/>
          <w:szCs w:val="32"/>
          <w:lang w:eastAsia="zh-CN"/>
        </w:rPr>
        <w:t>优化耕地布局，改善基础设施现状，降低农民生产劳动强度及生产成本，进一步巩固脱贫攻坚成果；</w:t>
      </w:r>
      <w:r>
        <w:rPr>
          <w:rFonts w:hint="eastAsia" w:cs="Times New Roman"/>
          <w:b/>
          <w:bCs/>
          <w:spacing w:val="0"/>
          <w:w w:val="100"/>
          <w:sz w:val="32"/>
          <w:szCs w:val="32"/>
          <w:lang w:eastAsia="zh-CN"/>
        </w:rPr>
        <w:t>二</w:t>
      </w:r>
      <w:r>
        <w:rPr>
          <w:rFonts w:hint="default" w:ascii="Times New Roman" w:hAnsi="Times New Roman" w:eastAsia="仿宋_GB2312" w:cs="Times New Roman"/>
          <w:b/>
          <w:bCs/>
          <w:spacing w:val="0"/>
          <w:w w:val="100"/>
          <w:sz w:val="32"/>
          <w:szCs w:val="32"/>
          <w:lang w:eastAsia="zh-CN"/>
        </w:rPr>
        <w:t>是</w:t>
      </w:r>
      <w:r>
        <w:rPr>
          <w:rFonts w:hint="default" w:ascii="Times New Roman" w:hAnsi="Times New Roman" w:eastAsia="仿宋_GB2312" w:cs="Times New Roman"/>
          <w:spacing w:val="0"/>
          <w:w w:val="100"/>
          <w:sz w:val="32"/>
          <w:szCs w:val="32"/>
          <w:lang w:eastAsia="zh-CN"/>
        </w:rPr>
        <w:t>通过土地统一规划，集中连片，综合治理，合理配置土地资源，实现小田并大田的重要举措，提升改善基本农田粮食产能；</w:t>
      </w:r>
      <w:r>
        <w:rPr>
          <w:rFonts w:hint="eastAsia" w:cs="Times New Roman"/>
          <w:b/>
          <w:bCs/>
          <w:spacing w:val="0"/>
          <w:w w:val="100"/>
          <w:sz w:val="32"/>
          <w:szCs w:val="32"/>
          <w:lang w:eastAsia="zh-CN"/>
        </w:rPr>
        <w:t>三</w:t>
      </w:r>
      <w:r>
        <w:rPr>
          <w:rFonts w:hint="default" w:ascii="Times New Roman" w:hAnsi="Times New Roman" w:eastAsia="仿宋_GB2312" w:cs="Times New Roman"/>
          <w:b/>
          <w:bCs/>
          <w:spacing w:val="0"/>
          <w:w w:val="100"/>
          <w:sz w:val="32"/>
          <w:szCs w:val="32"/>
          <w:lang w:eastAsia="zh-CN"/>
        </w:rPr>
        <w:t>是</w:t>
      </w:r>
      <w:r>
        <w:rPr>
          <w:rFonts w:hint="default" w:ascii="Times New Roman" w:hAnsi="Times New Roman" w:eastAsia="仿宋_GB2312" w:cs="Times New Roman"/>
          <w:spacing w:val="0"/>
          <w:w w:val="100"/>
          <w:sz w:val="32"/>
          <w:szCs w:val="32"/>
          <w:lang w:eastAsia="zh-CN"/>
        </w:rPr>
        <w:t>产生新增耕地、提升现状耕地质量</w:t>
      </w:r>
      <w:r>
        <w:rPr>
          <w:rFonts w:hint="eastAsia" w:cs="Times New Roman"/>
          <w:spacing w:val="0"/>
          <w:w w:val="100"/>
          <w:sz w:val="32"/>
          <w:szCs w:val="32"/>
          <w:lang w:eastAsia="zh-CN"/>
        </w:rPr>
        <w:t>，</w:t>
      </w:r>
      <w:r>
        <w:rPr>
          <w:rFonts w:hint="default" w:ascii="Times New Roman" w:hAnsi="Times New Roman" w:eastAsia="仿宋_GB2312" w:cs="Times New Roman"/>
          <w:spacing w:val="0"/>
          <w:w w:val="100"/>
          <w:sz w:val="32"/>
          <w:szCs w:val="32"/>
          <w:lang w:eastAsia="zh-CN"/>
        </w:rPr>
        <w:t>增加粮食产能，保障耕地占补平衡制度及国家粮食安全。</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b w:val="0"/>
          <w:bCs w:val="0"/>
          <w:spacing w:val="0"/>
          <w:w w:val="100"/>
          <w:lang w:val="en-US"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绩效指标设置不规范</w:t>
      </w:r>
      <w:r>
        <w:rPr>
          <w:rFonts w:hint="default" w:ascii="Times New Roman" w:hAnsi="Times New Roman" w:cs="Times New Roman"/>
          <w:b w:val="0"/>
          <w:bCs w:val="0"/>
          <w:color w:val="auto"/>
          <w:spacing w:val="0"/>
          <w:w w:val="100"/>
          <w:sz w:val="32"/>
          <w:szCs w:val="32"/>
          <w:lang w:val="en-US"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b w:val="0"/>
          <w:bCs w:val="0"/>
          <w:spacing w:val="0"/>
          <w:w w:val="100"/>
          <w:lang w:val="en-US"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未及时进行竣工财务决算</w:t>
      </w:r>
      <w:r>
        <w:rPr>
          <w:rFonts w:hint="default" w:ascii="Times New Roman" w:hAnsi="Times New Roman" w:cs="Times New Roman"/>
          <w:b w:val="0"/>
          <w:bCs w:val="0"/>
          <w:spacing w:val="0"/>
          <w:w w:val="10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注重项目绩效理念，加强绩效评价的组织管理</w:t>
      </w:r>
      <w:r>
        <w:rPr>
          <w:rFonts w:hint="eastAsia" w:cs="Times New Roman"/>
          <w:b w:val="0"/>
          <w:bCs w:val="0"/>
          <w:color w:val="auto"/>
          <w:spacing w:val="0"/>
          <w:w w:val="100"/>
          <w:sz w:val="32"/>
          <w:szCs w:val="32"/>
          <w:lang w:val="en-US" w:eastAsia="zh-CN"/>
        </w:rPr>
        <w:t>；</w:t>
      </w:r>
    </w:p>
    <w:p>
      <w:pPr>
        <w:pStyle w:val="2"/>
        <w:pageBreakBefore w:val="0"/>
        <w:numPr>
          <w:ilvl w:val="0"/>
          <w:numId w:val="0"/>
        </w:numPr>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lang w:val="en-US" w:eastAsia="zh-CN"/>
        </w:rPr>
      </w:pPr>
      <w:r>
        <w:rPr>
          <w:rFonts w:hint="default" w:ascii="Times New Roman" w:hAnsi="Times New Roman" w:eastAsia="仿宋_GB2312" w:cs="Times New Roman"/>
          <w:b w:val="0"/>
          <w:bCs w:val="0"/>
          <w:color w:val="auto"/>
          <w:spacing w:val="0"/>
          <w:w w:val="100"/>
          <w:kern w:val="0"/>
          <w:sz w:val="32"/>
          <w:szCs w:val="32"/>
          <w:lang w:val="en-US" w:eastAsia="zh-CN" w:bidi="ar-SA"/>
        </w:rPr>
        <w:t>（2）及时进行竣工财务决算，为移交资产提供依据</w:t>
      </w:r>
      <w:r>
        <w:rPr>
          <w:rFonts w:hint="default" w:ascii="Times New Roman" w:hAnsi="Times New Roman" w:cs="Times New Roman"/>
          <w:b w:val="0"/>
          <w:bCs w:val="0"/>
          <w:spacing w:val="0"/>
          <w:w w:val="100"/>
          <w:kern w:val="2"/>
          <w:sz w:val="32"/>
          <w:szCs w:val="32"/>
          <w:lang w:val="en-US" w:eastAsia="zh-CN" w:bidi="ar-SA"/>
        </w:rPr>
        <w:t>。</w:t>
      </w:r>
    </w:p>
    <w:p>
      <w:pPr>
        <w:pStyle w:val="8"/>
        <w:pageBreakBefore w:val="0"/>
        <w:kinsoku/>
        <w:wordWrap/>
        <w:topLinePunct w:val="0"/>
        <w:bidi w:val="0"/>
        <w:spacing w:line="576" w:lineRule="exact"/>
        <w:ind w:left="0" w:leftChars="0" w:right="0" w:rightChars="0" w:firstLine="0" w:firstLineChars="0"/>
        <w:jc w:val="both"/>
        <w:textAlignment w:val="auto"/>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八</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利通区</w:t>
      </w:r>
      <w:r>
        <w:rPr>
          <w:rFonts w:hint="default" w:ascii="Times New Roman" w:hAnsi="Times New Roman" w:eastAsia="楷体_GB2312" w:cs="Times New Roman"/>
          <w:b/>
          <w:color w:val="auto"/>
          <w:spacing w:val="0"/>
          <w:w w:val="100"/>
          <w:sz w:val="32"/>
          <w:szCs w:val="32"/>
          <w:lang w:val="en-US" w:eastAsia="zh-CN"/>
        </w:rPr>
        <w:t>2024年</w:t>
      </w:r>
      <w:r>
        <w:rPr>
          <w:rFonts w:hint="default" w:ascii="Times New Roman" w:hAnsi="Times New Roman" w:eastAsia="楷体_GB2312" w:cs="Times New Roman"/>
          <w:b/>
          <w:spacing w:val="0"/>
          <w:w w:val="100"/>
          <w:sz w:val="32"/>
          <w:szCs w:val="32"/>
        </w:rPr>
        <w:t>农业保险财政补贴保费资金项目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吴忠市利通区财政局依据《中央财政农业保险保费补贴管理办法》及《宁夏回族自治区财政农业保险保费补贴管理办法》等相关政策实施吴忠市利通区2024年政策性农业保险保费补贴项目（以下简称该项目），主要对吴忠市利通区养殖业、种植业及森林三类农业保险涉及多个保险品种进行补贴；补贴标品种分别为中央财政补贴险种标的、自治区优势特色产业财政补贴险种标的以及县域优势特色产业财政补贴险种标的；补贴标准：承保机构应合理设置补贴险种赔付条件，维护投保人合法权益。补贴险种不得设置绝对免赔，种植业保险起赔点为损失率达到20%（包括20%）以上启动保险赔付；其他险种严格按照条款执行。</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color w:val="000000" w:themeColor="text1"/>
          <w:spacing w:val="0"/>
          <w:w w:val="100"/>
          <w:highlight w:val="none"/>
          <w:lang w:val="en-US" w:eastAsia="zh-CN"/>
          <w14:textFill>
            <w14:solidFill>
              <w14:schemeClr w14:val="tx1"/>
            </w14:solidFill>
          </w14:textFill>
        </w:rPr>
        <w:t>91.66</w:t>
      </w:r>
      <w:r>
        <w:rPr>
          <w:rFonts w:hint="default" w:ascii="Times New Roman" w:hAnsi="Times New Roman" w:eastAsia="仿宋_GB2312" w:cs="Times New Roman"/>
          <w:color w:val="auto"/>
          <w:spacing w:val="0"/>
          <w:w w:val="100"/>
          <w:sz w:val="32"/>
          <w:szCs w:val="32"/>
        </w:rPr>
        <w:t>分，财政支出绩效评价结果为“优”。</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农户受益度</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2024年人保财险公司理赔金额5,531.23万元，根据承保机构提供的数据，受灾农户自缴保费金额1,376.09万元，农户获得的理赔金额为农户自缴保费金额的4.02倍。2024年平安财险公司理赔金额1,477.86万元，根据承保机构提供的数据，受灾农户自缴保费金额326.52万元，农户获得的理赔金额为农户自缴保费金额的4.53倍。2024年大地保险公司理赔金额1,735.70万元，根据承保机构提供的数据，受灾农户自缴保费金</w:t>
      </w:r>
      <w:r>
        <w:rPr>
          <w:rFonts w:hint="default" w:ascii="Times New Roman" w:hAnsi="Times New Roman" w:eastAsia="仿宋_GB2312" w:cs="Times New Roman"/>
          <w:color w:val="auto"/>
          <w:spacing w:val="-11"/>
          <w:w w:val="100"/>
          <w:sz w:val="32"/>
          <w:szCs w:val="32"/>
          <w:lang w:val="en-US" w:eastAsia="zh-CN"/>
        </w:rPr>
        <w:t>额422.91万元，农户获得的理赔金额为农户自缴保费金额的4.10倍。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both"/>
        <w:textAlignment w:val="auto"/>
        <w:rPr>
          <w:rFonts w:hint="default" w:ascii="Times New Roman" w:hAnsi="Times New Roman" w:cs="Times New Roman"/>
          <w:color w:val="auto"/>
          <w:spacing w:val="0"/>
          <w:w w:val="100"/>
          <w:highlight w:val="none"/>
          <w:lang w:val="en-US"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2</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减少灾害损失</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color w:val="auto"/>
          <w:spacing w:val="0"/>
          <w:w w:val="100"/>
          <w:highlight w:val="none"/>
          <w:lang w:val="en-US" w:eastAsia="zh-CN"/>
        </w:rPr>
        <w:t>经现场查阅相关资料及现场访谈，三家承保机构均抽取一定量不同受灾程度农户样本。人保财险公司抽取了宁夏万如裕农牧有限公司220459等案件，赔款金额1.00万元，农户生产成本损失1.05万元，损失补偿率95.24%。平安财险公司抽取了宁夏安易薪农牧有限公司，赔款金额1.00万元，农户生产成本损失1.04万元，损失补偿率95.24%。大地保险公司抽取了宁夏兴牛牧业有限公司等案件，赔款金额1.00万元，农户生产成本损失1.04万元，损失补偿率96.15%。</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both"/>
        <w:textAlignment w:val="auto"/>
        <w:rPr>
          <w:rFonts w:hint="default" w:ascii="Times New Roman" w:hAnsi="Times New Roman" w:cs="Times New Roman"/>
          <w:b w:val="0"/>
          <w:bCs/>
          <w:spacing w:val="0"/>
          <w:w w:val="100"/>
          <w:lang w:val="en-US"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3</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val="0"/>
          <w:color w:val="auto"/>
          <w:spacing w:val="0"/>
          <w:w w:val="100"/>
          <w:sz w:val="32"/>
          <w:szCs w:val="32"/>
          <w:lang w:val="en-US" w:eastAsia="zh-CN"/>
        </w:rPr>
        <w:t>促进生产集约化</w:t>
      </w:r>
      <w:r>
        <w:rPr>
          <w:rFonts w:hint="default" w:ascii="Times New Roman" w:hAnsi="Times New Roman" w:eastAsia="楷体_GB2312" w:cs="Times New Roman"/>
          <w:b/>
          <w:bCs w:val="0"/>
          <w:spacing w:val="0"/>
          <w:w w:val="100"/>
          <w:lang w:val="en-US" w:eastAsia="zh-CN"/>
        </w:rPr>
        <w:t>。</w:t>
      </w:r>
      <w:r>
        <w:rPr>
          <w:rFonts w:hint="default" w:ascii="Times New Roman" w:hAnsi="Times New Roman" w:cs="Times New Roman"/>
          <w:color w:val="auto"/>
          <w:spacing w:val="0"/>
          <w:w w:val="100"/>
          <w:highlight w:val="none"/>
          <w:lang w:val="en-US" w:eastAsia="zh-CN"/>
        </w:rPr>
        <w:t>人保财险公司2023年抽取种植业承保面积7.48万亩，承保户数3508户，户均投保面积21.32亩；2024年抽取种植业承保面积8.44万亩，承保户数2999户，户均投保面积28.14亩，户均投保面积同比提高31.99%。平安财险公司2023年抽取所涉乡镇的种植业92户，承包亩数2371.60亩，户均投保面积25.78亩；2024年抽取所涉乡镇的种植业121户，承包亩数4226.81亩，户均投保面积为34.93户均投保面积同比提高35.49%。大地保险公司2023年抽取种植业承保面积1.48万亩，承保户数为1728户，户均投保面积为8.56亩；2024年抽取种植业承保面积1.53万亩，承保户数1610户，户均投保面积9.50亩，户均投保面积同比提高10.98%。</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cs="Times New Roman"/>
          <w:b w:val="0"/>
          <w:bCs w:val="0"/>
          <w:color w:val="auto"/>
          <w:spacing w:val="0"/>
          <w:w w:val="100"/>
          <w:sz w:val="32"/>
          <w:szCs w:val="32"/>
          <w:lang w:eastAsia="zh-CN"/>
        </w:rPr>
        <w:t>（</w:t>
      </w:r>
      <w:r>
        <w:rPr>
          <w:rFonts w:hint="default" w:ascii="Times New Roman" w:hAnsi="Times New Roman" w:cs="Times New Roman"/>
          <w:b w:val="0"/>
          <w:bCs w:val="0"/>
          <w:color w:val="auto"/>
          <w:spacing w:val="0"/>
          <w:w w:val="100"/>
          <w:sz w:val="32"/>
          <w:szCs w:val="32"/>
          <w:lang w:val="en-US" w:eastAsia="zh-CN"/>
        </w:rPr>
        <w:t>1</w:t>
      </w:r>
      <w:r>
        <w:rPr>
          <w:rFonts w:hint="default" w:ascii="Times New Roman" w:hAnsi="Times New Roman" w:cs="Times New Roman"/>
          <w:b w:val="0"/>
          <w:bCs w:val="0"/>
          <w:color w:val="auto"/>
          <w:spacing w:val="0"/>
          <w:w w:val="100"/>
          <w:sz w:val="32"/>
          <w:szCs w:val="32"/>
          <w:lang w:eastAsia="zh-CN"/>
        </w:rPr>
        <w:t>）</w:t>
      </w:r>
      <w:r>
        <w:rPr>
          <w:rFonts w:hint="default" w:ascii="Times New Roman" w:hAnsi="Times New Roman" w:cs="Times New Roman"/>
          <w:color w:val="auto"/>
          <w:spacing w:val="0"/>
          <w:w w:val="100"/>
          <w:highlight w:val="none"/>
          <w:lang w:val="en-US" w:eastAsia="zh-CN"/>
        </w:rPr>
        <w:t>各承保机构在宣传方面存在影响力不足、效果未达到预期的情况；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cs="Times New Roman"/>
          <w:b w:val="0"/>
          <w:bCs w:val="0"/>
          <w:color w:val="auto"/>
          <w:spacing w:val="0"/>
          <w:w w:val="100"/>
          <w:sz w:val="32"/>
          <w:szCs w:val="32"/>
          <w:lang w:eastAsia="zh-CN"/>
        </w:rPr>
        <w:t>（</w:t>
      </w:r>
      <w:r>
        <w:rPr>
          <w:rFonts w:hint="default" w:ascii="Times New Roman" w:hAnsi="Times New Roman" w:cs="Times New Roman"/>
          <w:b w:val="0"/>
          <w:bCs w:val="0"/>
          <w:color w:val="auto"/>
          <w:spacing w:val="0"/>
          <w:w w:val="100"/>
          <w:sz w:val="32"/>
          <w:szCs w:val="32"/>
          <w:lang w:val="en-US" w:eastAsia="zh-CN"/>
        </w:rPr>
        <w:t>2</w:t>
      </w:r>
      <w:r>
        <w:rPr>
          <w:rFonts w:hint="default" w:ascii="Times New Roman" w:hAnsi="Times New Roman" w:cs="Times New Roman"/>
          <w:b w:val="0"/>
          <w:bCs w:val="0"/>
          <w:color w:val="auto"/>
          <w:spacing w:val="0"/>
          <w:w w:val="100"/>
          <w:sz w:val="32"/>
          <w:szCs w:val="32"/>
          <w:lang w:eastAsia="zh-CN"/>
        </w:rPr>
        <w:t>）</w:t>
      </w:r>
      <w:r>
        <w:rPr>
          <w:rFonts w:hint="default" w:ascii="Times New Roman" w:hAnsi="Times New Roman" w:cs="Times New Roman"/>
          <w:b w:val="0"/>
          <w:bCs w:val="0"/>
          <w:color w:val="auto"/>
          <w:spacing w:val="0"/>
          <w:w w:val="100"/>
          <w:highlight w:val="none"/>
          <w:lang w:val="en-US" w:eastAsia="zh-CN"/>
        </w:rPr>
        <w:t>各承保机构未对农户做到“低自缴高赔付”的8倍比例；</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spacing w:val="0"/>
          <w:w w:val="100"/>
          <w:lang w:val="en-US"/>
        </w:rPr>
      </w:pPr>
      <w:r>
        <w:rPr>
          <w:rFonts w:hint="default" w:ascii="Times New Roman" w:hAnsi="Times New Roman" w:cs="Times New Roman"/>
          <w:b w:val="0"/>
          <w:bCs w:val="0"/>
          <w:color w:val="auto"/>
          <w:spacing w:val="0"/>
          <w:w w:val="100"/>
          <w:sz w:val="32"/>
          <w:szCs w:val="32"/>
          <w:lang w:eastAsia="zh-CN"/>
        </w:rPr>
        <w:t>（</w:t>
      </w:r>
      <w:r>
        <w:rPr>
          <w:rFonts w:hint="default" w:ascii="Times New Roman" w:hAnsi="Times New Roman" w:cs="Times New Roman"/>
          <w:b w:val="0"/>
          <w:bCs w:val="0"/>
          <w:color w:val="auto"/>
          <w:spacing w:val="0"/>
          <w:w w:val="100"/>
          <w:sz w:val="32"/>
          <w:szCs w:val="32"/>
          <w:lang w:val="en-US" w:eastAsia="zh-CN"/>
        </w:rPr>
        <w:t>3</w:t>
      </w:r>
      <w:r>
        <w:rPr>
          <w:rFonts w:hint="default" w:ascii="Times New Roman" w:hAnsi="Times New Roman" w:cs="Times New Roman"/>
          <w:b w:val="0"/>
          <w:bCs w:val="0"/>
          <w:color w:val="auto"/>
          <w:spacing w:val="0"/>
          <w:w w:val="100"/>
          <w:sz w:val="32"/>
          <w:szCs w:val="32"/>
          <w:lang w:eastAsia="zh-CN"/>
        </w:rPr>
        <w:t>）</w:t>
      </w:r>
      <w:r>
        <w:rPr>
          <w:rFonts w:hint="default" w:ascii="Times New Roman" w:hAnsi="Times New Roman" w:cs="Times New Roman"/>
          <w:color w:val="auto"/>
          <w:spacing w:val="0"/>
          <w:w w:val="100"/>
          <w:highlight w:val="none"/>
          <w:lang w:val="en-US" w:eastAsia="zh-CN"/>
        </w:rPr>
        <w:t>承保机构存在案件超过十日赔付期限情况。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eastAsia" w:ascii="Times New Roman" w:hAnsi="Times New Roman" w:cs="Times New Roman"/>
          <w:b w:val="0"/>
          <w:bCs w:val="0"/>
          <w:spacing w:val="0"/>
          <w:w w:val="100"/>
          <w:sz w:val="32"/>
          <w:szCs w:val="32"/>
          <w:lang w:eastAsia="zh-CN"/>
        </w:rPr>
        <w:t>开展调查研究</w:t>
      </w:r>
      <w:r>
        <w:rPr>
          <w:rFonts w:hint="default" w:ascii="Times New Roman" w:hAnsi="Times New Roman" w:cs="Times New Roman"/>
          <w:color w:val="auto"/>
          <w:spacing w:val="0"/>
          <w:w w:val="100"/>
          <w:highlight w:val="none"/>
        </w:rPr>
        <w:t>，</w:t>
      </w:r>
      <w:r>
        <w:rPr>
          <w:rFonts w:hint="default" w:ascii="Times New Roman" w:hAnsi="Times New Roman" w:cs="Times New Roman"/>
          <w:color w:val="auto"/>
          <w:spacing w:val="0"/>
          <w:w w:val="100"/>
          <w:highlight w:val="none"/>
          <w:lang w:eastAsia="zh-CN"/>
        </w:rPr>
        <w:t>摸清宣传现状，改进宣传工作</w:t>
      </w:r>
      <w:r>
        <w:rPr>
          <w:rFonts w:hint="eastAsia" w:cs="Times New Roman"/>
          <w:color w:val="auto"/>
          <w:spacing w:val="0"/>
          <w:w w:val="100"/>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ar-SA"/>
        </w:rPr>
      </w:pPr>
      <w:r>
        <w:rPr>
          <w:rFonts w:hint="default" w:ascii="Times New Roman" w:hAnsi="Times New Roman" w:cs="Times New Roman"/>
          <w:b w:val="0"/>
          <w:bCs w:val="0"/>
          <w:spacing w:val="0"/>
          <w:w w:val="100"/>
          <w:sz w:val="32"/>
          <w:szCs w:val="32"/>
          <w:lang w:val="en-US" w:eastAsia="zh-CN"/>
        </w:rPr>
        <w:t>（2）</w:t>
      </w:r>
      <w:r>
        <w:rPr>
          <w:rFonts w:hint="default" w:ascii="Times New Roman" w:hAnsi="Times New Roman" w:cs="Times New Roman"/>
          <w:color w:val="auto"/>
          <w:spacing w:val="0"/>
          <w:w w:val="100"/>
          <w:highlight w:val="none"/>
          <w:lang w:val="en-US" w:eastAsia="zh-CN"/>
        </w:rPr>
        <w:t>建立动态调整机制，提升农户受益程度</w:t>
      </w:r>
      <w:r>
        <w:rPr>
          <w:rFonts w:hint="eastAsia" w:ascii="Times New Roman" w:hAnsi="Times New Roman" w:cs="Times New Roman"/>
          <w:color w:val="auto"/>
          <w:spacing w:val="0"/>
          <w:w w:val="10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eastAsia" w:ascii="Times New Roman" w:hAnsi="Times New Roman" w:cs="Times New Roman"/>
          <w:b w:val="0"/>
          <w:bCs w:val="0"/>
          <w:spacing w:val="0"/>
          <w:w w:val="100"/>
          <w:sz w:val="32"/>
          <w:szCs w:val="32"/>
          <w:lang w:eastAsia="zh-CN"/>
        </w:rPr>
        <w:t>从</w:t>
      </w:r>
      <w:r>
        <w:rPr>
          <w:rFonts w:hint="default" w:ascii="Times New Roman" w:hAnsi="Times New Roman" w:eastAsia="仿宋_GB2312" w:cs="Times New Roman"/>
          <w:b w:val="0"/>
          <w:bCs w:val="0"/>
          <w:spacing w:val="0"/>
          <w:w w:val="100"/>
          <w:sz w:val="32"/>
          <w:szCs w:val="32"/>
          <w:lang w:val="en-US" w:eastAsia="zh-CN"/>
        </w:rPr>
        <w:t>优化理赔流程、强化服务质量、提升工作效率等</w:t>
      </w:r>
      <w:r>
        <w:rPr>
          <w:rFonts w:hint="eastAsia" w:ascii="Times New Roman" w:hAnsi="Times New Roman" w:cs="Times New Roman"/>
          <w:b w:val="0"/>
          <w:bCs w:val="0"/>
          <w:spacing w:val="0"/>
          <w:w w:val="100"/>
          <w:sz w:val="32"/>
          <w:szCs w:val="32"/>
          <w:lang w:val="en-US" w:eastAsia="zh-CN"/>
        </w:rPr>
        <w:t>方面</w:t>
      </w:r>
      <w:r>
        <w:rPr>
          <w:rFonts w:hint="default" w:ascii="Times New Roman" w:hAnsi="Times New Roman" w:eastAsia="仿宋_GB2312" w:cs="Times New Roman"/>
          <w:b w:val="0"/>
          <w:bCs w:val="0"/>
          <w:spacing w:val="0"/>
          <w:w w:val="100"/>
          <w:sz w:val="32"/>
          <w:szCs w:val="32"/>
          <w:lang w:val="en-US" w:eastAsia="zh-CN"/>
        </w:rPr>
        <w:t>着手解决理赔超时问题。</w:t>
      </w:r>
    </w:p>
    <w:p>
      <w:pPr>
        <w:pStyle w:val="2"/>
        <w:pageBreakBefore w:val="0"/>
        <w:kinsoku/>
        <w:wordWrap/>
        <w:topLinePunct w:val="0"/>
        <w:bidi w:val="0"/>
        <w:spacing w:line="576" w:lineRule="exact"/>
        <w:ind w:left="0" w:leftChars="0" w:right="0" w:rightChars="0"/>
        <w:jc w:val="both"/>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九</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利通区2024年农村综合改革资金项目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lang w:val="en-US" w:eastAsia="zh-CN"/>
        </w:rPr>
      </w:pPr>
      <w:r>
        <w:rPr>
          <w:rFonts w:hint="default" w:ascii="Times New Roman" w:hAnsi="Times New Roman" w:cs="Times New Roman"/>
          <w:spacing w:val="0"/>
          <w:w w:val="100"/>
          <w:lang w:eastAsia="zh-CN"/>
        </w:rPr>
        <w:t>为</w:t>
      </w:r>
      <w:r>
        <w:rPr>
          <w:rFonts w:hint="default" w:ascii="Times New Roman" w:hAnsi="Times New Roman" w:cs="Times New Roman"/>
          <w:spacing w:val="0"/>
          <w:w w:val="100"/>
        </w:rPr>
        <w:t>有效改善农村交通条件，解决群众“行路难”问题，推动农村环境整治和公共服务水平提升，促进村容村貌整体改善</w:t>
      </w:r>
      <w:r>
        <w:rPr>
          <w:rFonts w:hint="default" w:ascii="Times New Roman" w:hAnsi="Times New Roman" w:cs="Times New Roman"/>
          <w:spacing w:val="0"/>
          <w:w w:val="100"/>
          <w:lang w:eastAsia="zh-CN"/>
        </w:rPr>
        <w:t>，</w:t>
      </w:r>
      <w:r>
        <w:rPr>
          <w:rFonts w:hint="default" w:ascii="Times New Roman" w:hAnsi="Times New Roman" w:cs="Times New Roman"/>
          <w:spacing w:val="0"/>
          <w:w w:val="100"/>
          <w:lang w:val="en-US" w:eastAsia="zh-CN"/>
        </w:rPr>
        <w:t>吴忠市利通区财政局实施了农村综合改革资金项目（以下简称该项目），即农村公益事业财政奖补项目，主要内容为渠系改造提升、巷道硬化、渠道砌护改造、道路提升改造、安装路灯、铺设面包砖及植草砖等以及其他附属设施，共涉及10个乡镇和2个农林场，75个子项目</w:t>
      </w:r>
      <w:r>
        <w:rPr>
          <w:rFonts w:hint="eastAsia" w:cs="Times New Roman"/>
          <w:spacing w:val="0"/>
          <w:w w:val="100"/>
          <w:lang w:val="en-US" w:eastAsia="zh-CN"/>
        </w:rPr>
        <w:t>，</w:t>
      </w:r>
      <w:r>
        <w:rPr>
          <w:rFonts w:hint="default" w:ascii="Times New Roman" w:hAnsi="Times New Roman" w:cs="Times New Roman"/>
          <w:spacing w:val="0"/>
          <w:w w:val="100"/>
          <w:lang w:val="en-US" w:eastAsia="zh-CN"/>
        </w:rPr>
        <w:t>有效提高农村发展质量，改善村容村貌，提</w:t>
      </w:r>
      <w:r>
        <w:rPr>
          <w:rFonts w:hint="eastAsia" w:cs="Times New Roman"/>
          <w:spacing w:val="0"/>
          <w:w w:val="100"/>
          <w:lang w:val="en-US" w:eastAsia="zh-CN"/>
        </w:rPr>
        <w:t>升</w:t>
      </w:r>
      <w:r>
        <w:rPr>
          <w:rFonts w:hint="default" w:ascii="Times New Roman" w:hAnsi="Times New Roman" w:cs="Times New Roman"/>
          <w:spacing w:val="0"/>
          <w:w w:val="100"/>
          <w:lang w:val="en-US" w:eastAsia="zh-CN"/>
        </w:rPr>
        <w:t>村民生活水平。</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rPr>
        <w:t>9</w:t>
      </w:r>
      <w:r>
        <w:rPr>
          <w:rFonts w:hint="default" w:ascii="Times New Roman" w:hAnsi="Times New Roman" w:eastAsia="仿宋" w:cs="Times New Roman"/>
          <w:spacing w:val="0"/>
          <w:w w:val="100"/>
          <w:sz w:val="32"/>
          <w:szCs w:val="32"/>
          <w:lang w:val="en-US" w:eastAsia="zh-CN"/>
        </w:rPr>
        <w:t>4.44</w:t>
      </w:r>
      <w:r>
        <w:rPr>
          <w:rFonts w:hint="default" w:ascii="Times New Roman" w:hAnsi="Times New Roman" w:eastAsia="仿宋_GB2312" w:cs="Times New Roman"/>
          <w:color w:val="auto"/>
          <w:spacing w:val="0"/>
          <w:w w:val="100"/>
          <w:sz w:val="32"/>
          <w:szCs w:val="32"/>
        </w:rPr>
        <w:t>分，财政支出绩效评价结果为“优”。</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楷体_GB2312" w:cs="Times New Roman"/>
          <w:b/>
          <w:bCs/>
          <w:spacing w:val="0"/>
          <w:w w:val="100"/>
          <w:sz w:val="32"/>
          <w:szCs w:val="32"/>
          <w:lang w:eastAsia="zh-CN"/>
        </w:rPr>
        <w:t>（</w:t>
      </w:r>
      <w:r>
        <w:rPr>
          <w:rFonts w:hint="default" w:ascii="Times New Roman" w:hAnsi="Times New Roman" w:eastAsia="楷体_GB2312" w:cs="Times New Roman"/>
          <w:b/>
          <w:bCs/>
          <w:spacing w:val="0"/>
          <w:w w:val="100"/>
          <w:sz w:val="32"/>
          <w:szCs w:val="32"/>
          <w:lang w:val="en-US" w:eastAsia="zh-CN"/>
        </w:rPr>
        <w:t>1</w:t>
      </w:r>
      <w:r>
        <w:rPr>
          <w:rFonts w:hint="default" w:ascii="Times New Roman" w:hAnsi="Times New Roman" w:eastAsia="楷体_GB2312" w:cs="Times New Roman"/>
          <w:b/>
          <w:bCs/>
          <w:spacing w:val="0"/>
          <w:w w:val="100"/>
          <w:sz w:val="32"/>
          <w:szCs w:val="32"/>
          <w:lang w:eastAsia="zh-CN"/>
        </w:rPr>
        <w:t>）经济效益。</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通过道路硬化、道路提升改造及巷道硬化等工程实施，畅通村内和机耕道路，极大改善了农用机械通行条件和农产品运输条件，降低了生产资料购入和农产品售出的运输成本及损耗。</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通过渠系改造提升、渠道砌护及渠道翻新等工程实施，完善水利设施，提高了水资源利用效率，增强了抗旱防涝能力，保障了农业灌溉及时性和稳定性，为农业稳产、高产奠定基础，促进农民增收。</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sz w:val="32"/>
          <w:szCs w:val="32"/>
          <w:lang w:eastAsia="zh-CN"/>
        </w:rPr>
        <w:t>（</w:t>
      </w:r>
      <w:r>
        <w:rPr>
          <w:rFonts w:hint="default" w:ascii="Times New Roman" w:hAnsi="Times New Roman" w:eastAsia="楷体_GB2312" w:cs="Times New Roman"/>
          <w:b/>
          <w:bCs/>
          <w:spacing w:val="0"/>
          <w:w w:val="100"/>
          <w:sz w:val="32"/>
          <w:szCs w:val="32"/>
          <w:lang w:val="en-US" w:eastAsia="zh-CN"/>
        </w:rPr>
        <w:t>2</w:t>
      </w:r>
      <w:r>
        <w:rPr>
          <w:rFonts w:hint="default" w:ascii="Times New Roman" w:hAnsi="Times New Roman" w:eastAsia="楷体_GB2312" w:cs="Times New Roman"/>
          <w:b/>
          <w:bCs/>
          <w:spacing w:val="0"/>
          <w:w w:val="100"/>
          <w:sz w:val="32"/>
          <w:szCs w:val="32"/>
          <w:lang w:eastAsia="zh-CN"/>
        </w:rPr>
        <w:t>）社会效益。</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提升安全保障与生活品质。路灯亮化工程不仅实现了村级主干道和公共区域全面覆盖，彻底消除夜间出行安全隐患，更延长了村民夜间活动时间，丰富文化娱乐生活。</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通过农村基础设施改造提升，打破制约农村发展的硬件瓶颈，使农村居民享受到与城市居民相对均等的基础设施服务，缩小城乡生产生活</w:t>
      </w:r>
      <w:r>
        <w:rPr>
          <w:rFonts w:hint="eastAsia" w:ascii="Times New Roman" w:hAnsi="Times New Roman" w:cs="Times New Roman"/>
          <w:spacing w:val="0"/>
          <w:w w:val="100"/>
          <w:lang w:val="en-US" w:eastAsia="zh-CN"/>
        </w:rPr>
        <w:t>条件</w:t>
      </w:r>
      <w:r>
        <w:rPr>
          <w:rFonts w:hint="default" w:ascii="Times New Roman" w:hAnsi="Times New Roman" w:cs="Times New Roman"/>
          <w:spacing w:val="0"/>
          <w:w w:val="100"/>
          <w:lang w:val="en-US" w:eastAsia="zh-CN"/>
        </w:rPr>
        <w:t>差距，促进城乡经济社会协调发展，进而减少因城乡差距过大导致的社会矛盾。</w:t>
      </w:r>
      <w:r>
        <w:rPr>
          <w:rFonts w:hint="default" w:ascii="Times New Roman" w:hAnsi="Times New Roman" w:cs="Times New Roman"/>
          <w:b/>
          <w:bCs/>
          <w:spacing w:val="0"/>
          <w:w w:val="100"/>
          <w:lang w:val="en-US" w:eastAsia="zh-CN"/>
        </w:rPr>
        <w:t>三是</w:t>
      </w:r>
      <w:r>
        <w:rPr>
          <w:rFonts w:hint="default" w:ascii="Times New Roman" w:hAnsi="Times New Roman" w:cs="Times New Roman"/>
          <w:spacing w:val="0"/>
          <w:w w:val="100"/>
          <w:lang w:val="en-US" w:eastAsia="zh-CN"/>
        </w:rPr>
        <w:t>通过民主决策（一事一议）、共同建设，增强了村民集体归属感和凝聚力，减少因基础设施不完善引发的社会矛盾，促进乡村和谐稳定</w:t>
      </w:r>
      <w:r>
        <w:rPr>
          <w:rFonts w:hint="default" w:ascii="Times New Roman" w:hAnsi="Times New Roman" w:cs="Times New Roman"/>
          <w:b w:val="0"/>
          <w:bCs w:val="0"/>
          <w:spacing w:val="0"/>
          <w:w w:val="100"/>
          <w:lang w:val="en-US" w:eastAsia="zh-CN"/>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lang w:val="en-US" w:eastAsia="zh-CN"/>
        </w:rPr>
      </w:pPr>
      <w:r>
        <w:rPr>
          <w:rFonts w:hint="default" w:ascii="Times New Roman" w:hAnsi="Times New Roman" w:eastAsia="楷体_GB2312" w:cs="Times New Roman"/>
          <w:b/>
          <w:bCs/>
          <w:spacing w:val="0"/>
          <w:w w:val="100"/>
          <w:kern w:val="0"/>
          <w:sz w:val="32"/>
          <w:szCs w:val="32"/>
          <w:lang w:val="en-US" w:eastAsia="zh-CN" w:bidi="ar-SA"/>
        </w:rPr>
        <w:t>（3）生态效益。</w:t>
      </w:r>
      <w:r>
        <w:rPr>
          <w:rFonts w:hint="default" w:ascii="Times New Roman" w:hAnsi="Times New Roman" w:cs="Times New Roman"/>
          <w:b/>
          <w:bCs/>
          <w:spacing w:val="0"/>
          <w:w w:val="100"/>
          <w:lang w:eastAsia="zh-CN"/>
        </w:rPr>
        <w:t>一是</w:t>
      </w:r>
      <w:r>
        <w:rPr>
          <w:rFonts w:hint="default" w:ascii="Times New Roman" w:hAnsi="Times New Roman" w:cs="Times New Roman"/>
          <w:spacing w:val="0"/>
          <w:w w:val="100"/>
          <w:lang w:eastAsia="zh-CN"/>
        </w:rPr>
        <w:t>通过渠道修砌，完善排水渠和灌溉系统，有助于减少水土流失，防止化肥、农药随雨水随意漫流，减轻对河流、湖泊的面源污染。</w:t>
      </w:r>
      <w:r>
        <w:rPr>
          <w:rFonts w:hint="default" w:ascii="Times New Roman" w:hAnsi="Times New Roman" w:cs="Times New Roman"/>
          <w:b/>
          <w:bCs/>
          <w:spacing w:val="0"/>
          <w:w w:val="100"/>
          <w:lang w:eastAsia="zh-CN"/>
        </w:rPr>
        <w:t>二是</w:t>
      </w:r>
      <w:r>
        <w:rPr>
          <w:rFonts w:hint="default" w:ascii="Times New Roman" w:hAnsi="Times New Roman" w:cs="Times New Roman"/>
          <w:spacing w:val="0"/>
          <w:w w:val="100"/>
          <w:lang w:eastAsia="zh-CN"/>
        </w:rPr>
        <w:t>通过人居环境整治，建立垃圾收运体系和污水处理设施，从源头上解决垃圾乱扔、污水乱排问题，有效保护土壤和水源。</w:t>
      </w:r>
      <w:r>
        <w:rPr>
          <w:rFonts w:hint="default" w:ascii="Times New Roman" w:hAnsi="Times New Roman" w:cs="Times New Roman"/>
          <w:b/>
          <w:bCs/>
          <w:spacing w:val="0"/>
          <w:w w:val="100"/>
          <w:lang w:val="en-US" w:eastAsia="zh-CN"/>
        </w:rPr>
        <w:t>三是</w:t>
      </w:r>
      <w:r>
        <w:rPr>
          <w:rFonts w:hint="default" w:ascii="Times New Roman" w:hAnsi="Times New Roman" w:cs="Times New Roman"/>
          <w:b w:val="0"/>
          <w:bCs w:val="0"/>
          <w:spacing w:val="0"/>
          <w:w w:val="100"/>
          <w:lang w:val="en-US" w:eastAsia="zh-CN"/>
        </w:rPr>
        <w:t>减少扬尘污染改善空气质量。巷道硬化后，路面不再裸露，有效减少车辆行驶时带起的尘土，降低空气中颗粒物浓度，改善村庄及周边地区空气质量。</w:t>
      </w:r>
      <w:r>
        <w:rPr>
          <w:rFonts w:hint="default" w:ascii="Times New Roman" w:hAnsi="Times New Roman" w:cs="Times New Roman"/>
          <w:b/>
          <w:bCs/>
          <w:spacing w:val="0"/>
          <w:w w:val="100"/>
          <w:lang w:val="en-US" w:eastAsia="zh-CN"/>
        </w:rPr>
        <w:t>四是</w:t>
      </w:r>
      <w:r>
        <w:rPr>
          <w:rFonts w:hint="default" w:ascii="Times New Roman" w:hAnsi="Times New Roman" w:cs="Times New Roman"/>
          <w:b w:val="0"/>
          <w:bCs w:val="0"/>
          <w:spacing w:val="0"/>
          <w:w w:val="100"/>
          <w:lang w:val="en-US" w:eastAsia="zh-CN"/>
        </w:rPr>
        <w:t>促进生态宜居建设，改善村庄环境。巷道硬化是村庄环境整治重要一环，硬化道路与村庄绿化、美化相结合，提升村庄整体形象，为村民营造整洁、美观、宜居生态环境。</w:t>
      </w:r>
    </w:p>
    <w:p>
      <w:pPr>
        <w:pStyle w:val="2"/>
        <w:pageBreakBefore w:val="0"/>
        <w:kinsoku/>
        <w:wordWrap/>
        <w:topLinePunct w:val="0"/>
        <w:bidi w:val="0"/>
        <w:spacing w:line="576" w:lineRule="exact"/>
        <w:ind w:left="0" w:leftChars="0" w:right="0" w:rightChars="0" w:firstLine="642" w:firstLineChars="200"/>
        <w:jc w:val="both"/>
        <w:rPr>
          <w:rFonts w:hint="default" w:ascii="Times New Roman" w:hAnsi="Times New Roman" w:cs="Times New Roman"/>
          <w:spacing w:val="0"/>
          <w:w w:val="100"/>
          <w:lang w:val="en-US" w:eastAsia="zh-CN"/>
        </w:rPr>
      </w:pPr>
      <w:r>
        <w:rPr>
          <w:rFonts w:hint="default" w:ascii="Times New Roman" w:hAnsi="Times New Roman" w:eastAsia="楷体_GB2312" w:cs="Times New Roman"/>
          <w:b/>
          <w:bCs/>
          <w:spacing w:val="0"/>
          <w:w w:val="100"/>
          <w:kern w:val="0"/>
          <w:sz w:val="32"/>
          <w:szCs w:val="32"/>
          <w:lang w:val="en-US" w:eastAsia="zh-CN" w:bidi="ar-SA"/>
        </w:rPr>
        <w:t>（4）可持续影响。</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撬动资金、资源和人心。通过“一事一议”财政奖补等方式，政府资金不再是单纯拨款，而是作为“引子”，撬动村民、村集体和社会资本投入</w:t>
      </w:r>
      <w:r>
        <w:rPr>
          <w:rFonts w:hint="eastAsia" w:ascii="Times New Roman" w:hAnsi="Times New Roman" w:cs="Times New Roman"/>
          <w:spacing w:val="0"/>
          <w:w w:val="100"/>
          <w:lang w:val="en-US" w:eastAsia="zh-CN"/>
        </w:rPr>
        <w:t>，</w:t>
      </w:r>
      <w:r>
        <w:rPr>
          <w:rFonts w:hint="default" w:ascii="Times New Roman" w:hAnsi="Times New Roman" w:cs="Times New Roman"/>
          <w:spacing w:val="0"/>
          <w:w w:val="100"/>
          <w:lang w:val="en-US" w:eastAsia="zh-CN"/>
        </w:rPr>
        <w:t>形成“谁投入、谁受益、谁管护”的良性循环，确保基础设施建设的经济可持续性。</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补齐基础设施短板。政策精准解决村民最迫切、最现实的需求，如修路解决了出行难和运输难，修水利保障了农业生产。这些基础设施的改善为农村经济发展奠定物质基础。</w:t>
      </w:r>
      <w:r>
        <w:rPr>
          <w:rFonts w:hint="default" w:ascii="Times New Roman" w:hAnsi="Times New Roman" w:cs="Times New Roman"/>
          <w:b/>
          <w:bCs/>
          <w:spacing w:val="0"/>
          <w:w w:val="100"/>
          <w:lang w:val="en-US" w:eastAsia="zh-CN"/>
        </w:rPr>
        <w:t>三是</w:t>
      </w:r>
      <w:r>
        <w:rPr>
          <w:rFonts w:hint="default" w:ascii="Times New Roman" w:hAnsi="Times New Roman" w:cs="Times New Roman"/>
          <w:spacing w:val="0"/>
          <w:w w:val="100"/>
          <w:lang w:val="en-US" w:eastAsia="zh-CN"/>
        </w:rPr>
        <w:t>推动美丽乡村建设。许多村利用奖补资金进行场地平整、面包砖铺、安装太阳能路灯、美化村容村貌，提升了村民生活品质和幸福感，为发展乡村旅游等绿色产业创造条件。</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spacing w:val="0"/>
          <w:w w:val="100"/>
          <w:sz w:val="32"/>
          <w:szCs w:val="32"/>
        </w:rPr>
        <w:t>项目后期维护没做到位</w:t>
      </w:r>
      <w:r>
        <w:rPr>
          <w:rFonts w:hint="default" w:ascii="Times New Roman" w:hAnsi="Times New Roman" w:cs="Times New Roman"/>
          <w:b w:val="0"/>
          <w:bCs w:val="0"/>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该项目存在部分子项目未按合同约定时间完工情况</w:t>
      </w:r>
      <w:r>
        <w:rPr>
          <w:rFonts w:hint="default" w:ascii="Times New Roman" w:hAnsi="Times New Roman" w:cs="Times New Roman"/>
          <w:b w:val="0"/>
          <w:bCs w:val="0"/>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b w:val="0"/>
          <w:spacing w:val="0"/>
          <w:w w:val="100"/>
          <w:kern w:val="0"/>
          <w:sz w:val="32"/>
          <w:szCs w:val="32"/>
          <w:lang w:val="en-US" w:eastAsia="zh-CN" w:bidi="ar-SA"/>
        </w:rPr>
      </w:pPr>
      <w:r>
        <w:rPr>
          <w:rFonts w:hint="default" w:ascii="Times New Roman" w:hAnsi="Times New Roman" w:cs="Times New Roman"/>
          <w:spacing w:val="0"/>
          <w:w w:val="100"/>
          <w:sz w:val="32"/>
          <w:szCs w:val="32"/>
          <w:lang w:eastAsia="zh-CN"/>
        </w:rPr>
        <w:t>（</w:t>
      </w:r>
      <w:r>
        <w:rPr>
          <w:rFonts w:hint="default" w:ascii="Times New Roman" w:hAnsi="Times New Roman" w:cs="Times New Roman"/>
          <w:spacing w:val="0"/>
          <w:w w:val="100"/>
          <w:sz w:val="32"/>
          <w:szCs w:val="32"/>
          <w:lang w:val="en-US" w:eastAsia="zh-CN"/>
        </w:rPr>
        <w:t>3</w:t>
      </w:r>
      <w:r>
        <w:rPr>
          <w:rFonts w:hint="default" w:ascii="Times New Roman" w:hAnsi="Times New Roman" w:cs="Times New Roman"/>
          <w:spacing w:val="0"/>
          <w:w w:val="100"/>
          <w:sz w:val="32"/>
          <w:szCs w:val="32"/>
          <w:lang w:eastAsia="zh-CN"/>
        </w:rPr>
        <w:t>）</w:t>
      </w:r>
      <w:r>
        <w:rPr>
          <w:rFonts w:hint="default" w:ascii="Times New Roman" w:hAnsi="Times New Roman" w:eastAsia="仿宋_GB2312" w:cs="Times New Roman"/>
          <w:b w:val="0"/>
          <w:spacing w:val="0"/>
          <w:w w:val="100"/>
          <w:kern w:val="0"/>
          <w:sz w:val="32"/>
          <w:szCs w:val="32"/>
          <w:lang w:val="en-US" w:eastAsia="zh-CN" w:bidi="ar-SA"/>
        </w:rPr>
        <w:t>部分实施单位</w:t>
      </w:r>
      <w:r>
        <w:rPr>
          <w:rFonts w:hint="eastAsia" w:ascii="Times New Roman" w:hAnsi="Times New Roman" w:cs="Times New Roman"/>
          <w:b w:val="0"/>
          <w:spacing w:val="0"/>
          <w:w w:val="100"/>
          <w:kern w:val="0"/>
          <w:sz w:val="32"/>
          <w:szCs w:val="32"/>
          <w:lang w:val="en-US" w:eastAsia="zh-CN" w:bidi="ar-SA"/>
        </w:rPr>
        <w:t>对</w:t>
      </w:r>
      <w:r>
        <w:rPr>
          <w:rFonts w:hint="default" w:ascii="Times New Roman" w:hAnsi="Times New Roman" w:cs="Times New Roman"/>
          <w:spacing w:val="0"/>
          <w:w w:val="100"/>
          <w:lang w:eastAsia="zh-CN"/>
        </w:rPr>
        <w:t>全面实施预算绩效管理的意识及执行力度有待提高；</w:t>
      </w:r>
    </w:p>
    <w:p>
      <w:pPr>
        <w:pStyle w:val="2"/>
        <w:pageBreakBefore w:val="0"/>
        <w:kinsoku/>
        <w:wordWrap/>
        <w:topLinePunct w:val="0"/>
        <w:bidi w:val="0"/>
        <w:spacing w:line="576" w:lineRule="exact"/>
        <w:ind w:left="0" w:leftChars="0" w:right="0" w:rightChars="0" w:firstLine="640" w:firstLineChars="200"/>
        <w:jc w:val="both"/>
        <w:rPr>
          <w:rFonts w:hint="default" w:ascii="Times New Roman" w:hAnsi="Times New Roman" w:eastAsia="仿宋_GB2312" w:cs="Times New Roman"/>
          <w:spacing w:val="0"/>
          <w:w w:val="100"/>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cs="Times New Roman"/>
          <w:b w:val="0"/>
          <w:bCs w:val="0"/>
          <w:color w:val="auto"/>
          <w:spacing w:val="0"/>
          <w:w w:val="100"/>
          <w:sz w:val="32"/>
          <w:szCs w:val="32"/>
          <w:lang w:val="en-US" w:eastAsia="zh-CN"/>
        </w:rPr>
        <w:t>4</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cs="Times New Roman"/>
          <w:spacing w:val="0"/>
          <w:w w:val="100"/>
          <w:lang w:eastAsia="zh-CN"/>
        </w:rPr>
        <w:t>部分单位</w:t>
      </w:r>
      <w:r>
        <w:rPr>
          <w:rFonts w:hint="default" w:ascii="Times New Roman" w:hAnsi="Times New Roman" w:cs="Times New Roman"/>
          <w:spacing w:val="0"/>
          <w:w w:val="100"/>
        </w:rPr>
        <w:t>档案管理</w:t>
      </w:r>
      <w:r>
        <w:rPr>
          <w:rFonts w:hint="eastAsia" w:ascii="Times New Roman" w:hAnsi="Times New Roman" w:cs="Times New Roman"/>
          <w:spacing w:val="0"/>
          <w:w w:val="100"/>
          <w:lang w:eastAsia="zh-CN"/>
        </w:rPr>
        <w:t>不完善</w:t>
      </w:r>
      <w:r>
        <w:rPr>
          <w:rFonts w:hint="default" w:ascii="Times New Roman" w:hAnsi="Times New Roman" w:cs="Times New Roman"/>
          <w:spacing w:val="0"/>
          <w:w w:val="100"/>
          <w:lang w:eastAsia="zh-CN"/>
        </w:rPr>
        <w:t>；</w:t>
      </w:r>
    </w:p>
    <w:p>
      <w:pPr>
        <w:pageBreakBefore w:val="0"/>
        <w:kinsoku/>
        <w:wordWrap/>
        <w:topLinePunct w:val="0"/>
        <w:bidi w:val="0"/>
        <w:spacing w:line="576" w:lineRule="exact"/>
        <w:ind w:left="0" w:leftChars="0" w:right="0" w:rightChars="0" w:firstLine="640" w:firstLineChars="200"/>
        <w:jc w:val="both"/>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cs="Times New Roman"/>
          <w:b w:val="0"/>
          <w:bCs w:val="0"/>
          <w:color w:val="auto"/>
          <w:spacing w:val="0"/>
          <w:w w:val="100"/>
          <w:sz w:val="32"/>
          <w:szCs w:val="32"/>
          <w:lang w:val="en-US" w:eastAsia="zh-CN"/>
        </w:rPr>
        <w:t>5</w:t>
      </w:r>
      <w:r>
        <w:rPr>
          <w:rFonts w:hint="default" w:ascii="Times New Roman" w:hAnsi="Times New Roman" w:eastAsia="仿宋_GB2312" w:cs="Times New Roman"/>
          <w:b w:val="0"/>
          <w:bCs w:val="0"/>
          <w:color w:val="auto"/>
          <w:spacing w:val="0"/>
          <w:w w:val="100"/>
          <w:sz w:val="32"/>
          <w:szCs w:val="32"/>
          <w:lang w:eastAsia="zh-CN"/>
        </w:rPr>
        <w:t>）部分合同</w:t>
      </w:r>
      <w:r>
        <w:rPr>
          <w:rFonts w:hint="eastAsia" w:ascii="Times New Roman" w:hAnsi="Times New Roman" w:cs="Times New Roman"/>
          <w:b w:val="0"/>
          <w:bCs w:val="0"/>
          <w:color w:val="auto"/>
          <w:spacing w:val="0"/>
          <w:w w:val="100"/>
          <w:sz w:val="32"/>
          <w:szCs w:val="32"/>
          <w:lang w:eastAsia="zh-CN"/>
        </w:rPr>
        <w:t>内容不完全</w:t>
      </w:r>
      <w:r>
        <w:rPr>
          <w:rFonts w:hint="default" w:ascii="Times New Roman" w:hAnsi="Times New Roman" w:cs="Times New Roman"/>
          <w:b w:val="0"/>
          <w:bCs w:val="0"/>
          <w:color w:val="auto"/>
          <w:spacing w:val="0"/>
          <w:w w:val="100"/>
          <w:sz w:val="32"/>
          <w:szCs w:val="32"/>
          <w:lang w:eastAsia="zh-CN"/>
        </w:rPr>
        <w:t>；</w:t>
      </w:r>
    </w:p>
    <w:p>
      <w:pPr>
        <w:pStyle w:val="2"/>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lang w:val="en-US"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cs="Times New Roman"/>
          <w:b w:val="0"/>
          <w:bCs w:val="0"/>
          <w:color w:val="auto"/>
          <w:spacing w:val="0"/>
          <w:w w:val="100"/>
          <w:sz w:val="32"/>
          <w:szCs w:val="32"/>
          <w:lang w:val="en-US" w:eastAsia="zh-CN"/>
        </w:rPr>
        <w:t>6</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cs="Times New Roman"/>
          <w:spacing w:val="0"/>
          <w:w w:val="100"/>
          <w:lang w:val="en-US" w:eastAsia="zh-CN"/>
        </w:rPr>
        <w:t>部分道路提升工程验收不及时。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firstLineChars="20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制定道路养护巡查计划，对路面、路基、桥涵及附属设施进行系统性检查</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spacing w:val="0"/>
          <w:w w:val="100"/>
          <w:lang w:val="en-US" w:eastAsia="zh-CN"/>
        </w:rPr>
        <w:t>合理规划时间，加强沟通协调，确保项目进度</w:t>
      </w:r>
      <w:r>
        <w:rPr>
          <w:rFonts w:hint="eastAsia" w:ascii="Times New Roman" w:hAnsi="Times New Roman" w:cs="Times New Roman"/>
          <w:spacing w:val="0"/>
          <w:w w:val="100"/>
          <w:lang w:val="en-US" w:eastAsia="zh-CN"/>
        </w:rPr>
        <w:t>有序</w:t>
      </w:r>
      <w:r>
        <w:rPr>
          <w:rFonts w:hint="default" w:ascii="Times New Roman" w:hAnsi="Times New Roman" w:cs="Times New Roman"/>
          <w:spacing w:val="0"/>
          <w:w w:val="100"/>
          <w:lang w:val="en-US" w:eastAsia="zh-CN"/>
        </w:rPr>
        <w:t>推进，按约完工</w:t>
      </w:r>
      <w:r>
        <w:rPr>
          <w:rFonts w:hint="eastAsia" w:cs="Times New Roman"/>
          <w:spacing w:val="0"/>
          <w:w w:val="100"/>
          <w:lang w:val="en-US" w:eastAsia="zh-CN"/>
        </w:rPr>
        <w:t>；</w:t>
      </w:r>
    </w:p>
    <w:p>
      <w:pPr>
        <w:pStyle w:val="2"/>
        <w:pageBreakBefore w:val="0"/>
        <w:kinsoku/>
        <w:wordWrap/>
        <w:topLinePunct w:val="0"/>
        <w:bidi w:val="0"/>
        <w:spacing w:line="576" w:lineRule="exact"/>
        <w:ind w:left="0" w:leftChars="0" w:right="0" w:rightChars="0" w:firstLine="640" w:firstLineChars="200"/>
        <w:jc w:val="both"/>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eastAsia="zh-CN"/>
        </w:rPr>
        <w:t>相关单位</w:t>
      </w:r>
      <w:r>
        <w:rPr>
          <w:rFonts w:hint="default" w:ascii="Times New Roman" w:hAnsi="Times New Roman" w:cs="Times New Roman"/>
          <w:b w:val="0"/>
          <w:bCs w:val="0"/>
          <w:spacing w:val="0"/>
          <w:w w:val="100"/>
          <w:lang w:eastAsia="zh-CN"/>
        </w:rPr>
        <w:t>组织工作人员参加预算绩效管理培训，</w:t>
      </w:r>
      <w:r>
        <w:rPr>
          <w:rFonts w:hint="eastAsia" w:ascii="Times New Roman" w:hAnsi="Times New Roman" w:cs="Times New Roman"/>
          <w:b w:val="0"/>
          <w:bCs w:val="0"/>
          <w:spacing w:val="0"/>
          <w:w w:val="100"/>
          <w:lang w:eastAsia="zh-CN"/>
        </w:rPr>
        <w:t>强化</w:t>
      </w:r>
      <w:r>
        <w:rPr>
          <w:rFonts w:hint="default" w:ascii="Times New Roman" w:hAnsi="Times New Roman" w:cs="Times New Roman"/>
          <w:b w:val="0"/>
          <w:bCs w:val="0"/>
          <w:spacing w:val="0"/>
          <w:w w:val="100"/>
          <w:lang w:eastAsia="zh-CN"/>
        </w:rPr>
        <w:t>思想认识，</w:t>
      </w:r>
      <w:r>
        <w:rPr>
          <w:rFonts w:hint="default" w:ascii="Times New Roman" w:hAnsi="Times New Roman" w:cs="Times New Roman"/>
          <w:spacing w:val="0"/>
          <w:w w:val="100"/>
          <w:lang w:val="en-US" w:eastAsia="zh-CN"/>
        </w:rPr>
        <w:t>提升预算绩效管理水平</w:t>
      </w:r>
      <w:r>
        <w:rPr>
          <w:rFonts w:hint="eastAsia" w:ascii="Times New Roman" w:hAnsi="Times New Roman" w:cs="Times New Roman"/>
          <w:spacing w:val="0"/>
          <w:w w:val="100"/>
          <w:lang w:val="en-US" w:eastAsia="zh-CN"/>
        </w:rPr>
        <w:t>；</w:t>
      </w:r>
    </w:p>
    <w:p>
      <w:pPr>
        <w:pageBreakBefore w:val="0"/>
        <w:kinsoku/>
        <w:wordWrap/>
        <w:topLinePunct w:val="0"/>
        <w:bidi w:val="0"/>
        <w:spacing w:line="576" w:lineRule="exact"/>
        <w:ind w:left="0" w:leftChars="0" w:right="0" w:rightChars="0" w:firstLine="640" w:firstLineChars="200"/>
        <w:jc w:val="both"/>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eastAsia="zh-CN"/>
        </w:rPr>
        <w:t>相关单位</w:t>
      </w:r>
      <w:r>
        <w:rPr>
          <w:rFonts w:hint="eastAsia" w:ascii="Times New Roman" w:hAnsi="Times New Roman" w:cs="Times New Roman"/>
          <w:b w:val="0"/>
          <w:bCs w:val="0"/>
          <w:spacing w:val="0"/>
          <w:w w:val="100"/>
          <w:sz w:val="32"/>
          <w:szCs w:val="32"/>
          <w:lang w:eastAsia="zh-CN"/>
        </w:rPr>
        <w:t>应</w:t>
      </w:r>
      <w:r>
        <w:rPr>
          <w:rFonts w:hint="default" w:ascii="Times New Roman" w:hAnsi="Times New Roman" w:cs="Times New Roman"/>
          <w:spacing w:val="0"/>
          <w:w w:val="100"/>
          <w:lang w:eastAsia="zh-CN"/>
        </w:rPr>
        <w:t>组织档案知识培训，</w:t>
      </w:r>
      <w:r>
        <w:rPr>
          <w:rFonts w:hint="default" w:ascii="Times New Roman" w:hAnsi="Times New Roman" w:cs="Times New Roman"/>
          <w:spacing w:val="0"/>
          <w:w w:val="100"/>
        </w:rPr>
        <w:t>提升全员档案意识</w:t>
      </w:r>
      <w:r>
        <w:rPr>
          <w:rFonts w:hint="default" w:ascii="Times New Roman" w:hAnsi="Times New Roman" w:cs="Times New Roman"/>
          <w:spacing w:val="0"/>
          <w:w w:val="100"/>
          <w:lang w:eastAsia="zh-CN"/>
        </w:rPr>
        <w:t>，</w:t>
      </w:r>
      <w:r>
        <w:rPr>
          <w:rFonts w:hint="eastAsia" w:ascii="Times New Roman" w:hAnsi="Times New Roman" w:cs="Times New Roman"/>
          <w:spacing w:val="0"/>
          <w:w w:val="100"/>
          <w:lang w:eastAsia="zh-CN"/>
        </w:rPr>
        <w:t>并</w:t>
      </w:r>
      <w:r>
        <w:rPr>
          <w:rFonts w:hint="default" w:ascii="Times New Roman" w:hAnsi="Times New Roman" w:cs="Times New Roman"/>
          <w:spacing w:val="0"/>
          <w:w w:val="100"/>
          <w:lang w:eastAsia="zh-CN"/>
        </w:rPr>
        <w:t>定期检查档案</w:t>
      </w:r>
      <w:r>
        <w:rPr>
          <w:rFonts w:hint="eastAsia" w:ascii="Times New Roman" w:hAnsi="Times New Roman" w:cs="Times New Roman"/>
          <w:spacing w:val="0"/>
          <w:w w:val="100"/>
          <w:lang w:eastAsia="zh-CN"/>
        </w:rPr>
        <w:t>是否规范存放</w:t>
      </w:r>
      <w:r>
        <w:rPr>
          <w:rFonts w:hint="eastAsia" w:cs="Times New Roman"/>
          <w:spacing w:val="0"/>
          <w:w w:val="100"/>
          <w:lang w:eastAsia="zh-CN"/>
        </w:rPr>
        <w:t>；</w:t>
      </w:r>
    </w:p>
    <w:p>
      <w:pPr>
        <w:pStyle w:val="2"/>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5</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spacing w:val="0"/>
          <w:w w:val="100"/>
          <w:lang w:eastAsia="zh-CN"/>
        </w:rPr>
        <w:t>加强合同及验收书签署管理</w:t>
      </w:r>
      <w:r>
        <w:rPr>
          <w:rFonts w:hint="eastAsia" w:ascii="Times New Roman" w:hAnsi="Times New Roman" w:cs="Times New Roman"/>
          <w:spacing w:val="0"/>
          <w:w w:val="10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6</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eastAsia="zh-CN"/>
        </w:rPr>
        <w:t>提高项目竣工验收质量</w:t>
      </w:r>
      <w:r>
        <w:rPr>
          <w:rFonts w:hint="eastAsia" w:ascii="Times New Roman" w:hAnsi="Times New Roman" w:cs="Times New Roman"/>
          <w:b w:val="0"/>
          <w:bCs w:val="0"/>
          <w:spacing w:val="0"/>
          <w:w w:val="100"/>
          <w:sz w:val="32"/>
          <w:szCs w:val="32"/>
          <w:lang w:eastAsia="zh-CN"/>
        </w:rPr>
        <w:t>和</w:t>
      </w:r>
      <w:r>
        <w:rPr>
          <w:rFonts w:hint="default" w:ascii="Times New Roman" w:hAnsi="Times New Roman" w:cs="Times New Roman"/>
          <w:b w:val="0"/>
          <w:bCs w:val="0"/>
          <w:spacing w:val="0"/>
          <w:w w:val="100"/>
          <w:sz w:val="32"/>
          <w:szCs w:val="32"/>
          <w:lang w:eastAsia="zh-CN"/>
        </w:rPr>
        <w:t>项目管理水平</w:t>
      </w:r>
      <w:r>
        <w:rPr>
          <w:rFonts w:hint="default" w:ascii="Times New Roman" w:hAnsi="Times New Roman" w:eastAsia="仿宋_GB2312" w:cs="Times New Roman"/>
          <w:b w:val="0"/>
          <w:bCs w:val="0"/>
          <w:spacing w:val="0"/>
          <w:w w:val="100"/>
          <w:sz w:val="32"/>
          <w:szCs w:val="32"/>
        </w:rPr>
        <w:t>。</w:t>
      </w:r>
    </w:p>
    <w:p>
      <w:pPr>
        <w:pStyle w:val="2"/>
        <w:pageBreakBefore w:val="0"/>
        <w:kinsoku/>
        <w:wordWrap/>
        <w:topLinePunct w:val="0"/>
        <w:bidi w:val="0"/>
        <w:spacing w:line="576" w:lineRule="exact"/>
        <w:ind w:left="0" w:leftChars="0" w:right="0" w:rightChars="0"/>
        <w:jc w:val="both"/>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宁夏山洪沟治理项目吴忠市利通区双吉沟整治工程</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ageBreakBefore w:val="0"/>
        <w:kinsoku/>
        <w:wordWrap/>
        <w:topLinePunct w:val="0"/>
        <w:bidi w:val="0"/>
        <w:spacing w:line="576" w:lineRule="exact"/>
        <w:ind w:left="0" w:leftChars="0" w:right="0" w:rightChars="0" w:firstLine="640" w:firstLineChars="200"/>
        <w:jc w:val="both"/>
        <w:rPr>
          <w:rFonts w:hint="default" w:ascii="Times New Roman" w:hAnsi="Times New Roman" w:eastAsia="仿宋_GB2312" w:cs="Times New Roman"/>
          <w:b/>
          <w:color w:val="auto"/>
          <w:spacing w:val="0"/>
          <w:w w:val="100"/>
          <w:sz w:val="32"/>
          <w:szCs w:val="32"/>
        </w:rPr>
      </w:pPr>
      <w:r>
        <w:rPr>
          <w:rFonts w:hint="default" w:ascii="Times New Roman" w:hAnsi="Times New Roman" w:cs="Times New Roman"/>
          <w:spacing w:val="0"/>
          <w:w w:val="100"/>
          <w:lang w:eastAsia="zh-CN"/>
        </w:rPr>
        <w:t>宁夏山洪沟治理项目吴忠市利通区双吉沟整治工程是吴忠市防洪工程体系重要组成部分，</w:t>
      </w:r>
      <w:r>
        <w:rPr>
          <w:rFonts w:hint="default" w:ascii="Times New Roman" w:hAnsi="Times New Roman" w:cs="Times New Roman"/>
          <w:spacing w:val="0"/>
          <w:w w:val="100"/>
          <w:lang w:val="en-US" w:eastAsia="zh-CN"/>
        </w:rPr>
        <w:t>其</w:t>
      </w:r>
      <w:r>
        <w:rPr>
          <w:rFonts w:hint="default" w:ascii="Times New Roman" w:hAnsi="Times New Roman" w:cs="Times New Roman"/>
          <w:spacing w:val="0"/>
          <w:w w:val="100"/>
          <w:lang w:eastAsia="zh-CN"/>
        </w:rPr>
        <w:t>核心目标是治理山洪沟道，提升双吉沟流域防洪减灾能力，保障沿线两岸农田、村庄及基础设施安全。</w:t>
      </w:r>
      <w:r>
        <w:rPr>
          <w:rFonts w:hint="default" w:ascii="Times New Roman" w:hAnsi="Times New Roman" w:cs="Times New Roman"/>
          <w:spacing w:val="0"/>
          <w:w w:val="100"/>
        </w:rPr>
        <w:t>工程治理范围为双吉沟桩号K5+500</w:t>
      </w:r>
      <w:r>
        <w:rPr>
          <w:rFonts w:hint="default" w:ascii="Times New Roman" w:hAnsi="Times New Roman" w:cs="Times New Roman"/>
          <w:spacing w:val="0"/>
          <w:w w:val="100"/>
          <w:lang w:val="en-US" w:eastAsia="zh-CN"/>
        </w:rPr>
        <w:t>～</w:t>
      </w:r>
      <w:r>
        <w:rPr>
          <w:rFonts w:hint="default" w:ascii="Times New Roman" w:hAnsi="Times New Roman" w:cs="Times New Roman"/>
          <w:spacing w:val="0"/>
          <w:w w:val="100"/>
        </w:rPr>
        <w:t>K15+850段，总长10.35公里。</w:t>
      </w:r>
      <w:r>
        <w:rPr>
          <w:rFonts w:hint="default" w:ascii="Times New Roman" w:hAnsi="Times New Roman" w:cs="Times New Roman"/>
          <w:spacing w:val="0"/>
          <w:w w:val="100"/>
          <w:lang w:eastAsia="zh-CN"/>
        </w:rPr>
        <w:t>该</w:t>
      </w:r>
      <w:r>
        <w:rPr>
          <w:rFonts w:hint="default" w:ascii="Times New Roman" w:hAnsi="Times New Roman" w:cs="Times New Roman"/>
          <w:spacing w:val="0"/>
          <w:w w:val="100"/>
        </w:rPr>
        <w:t>项目建设内容主要包括新建护岸工程、改</w:t>
      </w:r>
      <w:r>
        <w:rPr>
          <w:rFonts w:hint="default" w:ascii="Times New Roman" w:hAnsi="Times New Roman" w:cs="Times New Roman"/>
          <w:spacing w:val="0"/>
          <w:w w:val="100"/>
          <w:lang w:eastAsia="zh-CN"/>
        </w:rPr>
        <w:t>造</w:t>
      </w:r>
      <w:r>
        <w:rPr>
          <w:rFonts w:hint="default" w:ascii="Times New Roman" w:hAnsi="Times New Roman" w:cs="Times New Roman"/>
          <w:spacing w:val="0"/>
          <w:w w:val="100"/>
        </w:rPr>
        <w:t>护岸工程和建筑物工程。</w:t>
      </w:r>
      <w:r>
        <w:rPr>
          <w:rFonts w:hint="default" w:ascii="Times New Roman" w:hAnsi="Times New Roman" w:eastAsia="仿宋_GB2312" w:cs="Times New Roman"/>
          <w:spacing w:val="0"/>
          <w:w w:val="100"/>
          <w:sz w:val="32"/>
          <w:szCs w:val="32"/>
          <w:lang w:val="en-US" w:eastAsia="zh-CN"/>
        </w:rPr>
        <w:br w:type="textWrapping"/>
      </w:r>
      <w:r>
        <w:rPr>
          <w:rFonts w:hint="eastAsia" w:ascii="Times New Roman" w:hAnsi="Times New Roman" w:cs="Times New Roman"/>
          <w:spacing w:val="0"/>
          <w:w w:val="100"/>
          <w:sz w:val="32"/>
          <w:szCs w:val="32"/>
          <w:lang w:val="en-US" w:eastAsia="zh-CN"/>
        </w:rPr>
        <w:t xml:space="preserve">    </w:t>
      </w:r>
      <w:r>
        <w:rPr>
          <w:rFonts w:hint="default" w:ascii="Times New Roman" w:hAnsi="Times New Roman" w:eastAsia="仿宋_GB2312" w:cs="Times New Roman"/>
          <w:b/>
          <w:color w:val="auto"/>
          <w:spacing w:val="0"/>
          <w:w w:val="100"/>
          <w:sz w:val="32"/>
          <w:szCs w:val="32"/>
        </w:rPr>
        <w:t>2</w:t>
      </w:r>
      <w:r>
        <w:rPr>
          <w:rFonts w:hint="eastAsia"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color w:val="auto"/>
          <w:spacing w:val="0"/>
          <w:w w:val="100"/>
          <w:sz w:val="32"/>
          <w:szCs w:val="32"/>
          <w:lang w:val="en-US" w:eastAsia="zh-CN"/>
        </w:rPr>
        <w:t>89.93</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2" w:firstLineChars="200"/>
        <w:jc w:val="both"/>
        <w:textAlignment w:val="auto"/>
        <w:rPr>
          <w:rFonts w:hint="default" w:ascii="Times New Roman" w:hAnsi="Times New Roman" w:eastAsia="楷体_GB2312" w:cs="Times New Roman"/>
          <w:b/>
          <w:bCs/>
          <w:color w:val="auto"/>
          <w:spacing w:val="0"/>
          <w:w w:val="100"/>
          <w:sz w:val="32"/>
          <w:szCs w:val="32"/>
          <w:lang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eastAsia="zh-CN"/>
        </w:rPr>
        <w:t>）经济</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spacing w:val="0"/>
          <w:w w:val="100"/>
          <w:lang w:val="en-US" w:eastAsia="zh-CN"/>
        </w:rPr>
        <w:t>一是</w:t>
      </w:r>
      <w:r>
        <w:rPr>
          <w:rFonts w:hint="default" w:ascii="Times New Roman" w:hAnsi="Times New Roman" w:cs="Times New Roman"/>
          <w:b w:val="0"/>
          <w:bCs w:val="0"/>
          <w:spacing w:val="0"/>
          <w:w w:val="100"/>
          <w:lang w:val="en-US" w:eastAsia="zh-CN"/>
        </w:rPr>
        <w:t>整治后的双吉沟流域水土流失得到有效控制，土壤肥力得到提高，为农业生产创造良好条件。</w:t>
      </w:r>
      <w:r>
        <w:rPr>
          <w:rFonts w:hint="default" w:ascii="Times New Roman" w:hAnsi="Times New Roman" w:cs="Times New Roman"/>
          <w:b/>
          <w:bCs/>
          <w:spacing w:val="0"/>
          <w:w w:val="100"/>
          <w:lang w:val="en-US" w:eastAsia="zh-CN"/>
        </w:rPr>
        <w:t>二是</w:t>
      </w:r>
      <w:r>
        <w:rPr>
          <w:rFonts w:hint="default" w:ascii="Times New Roman" w:hAnsi="Times New Roman" w:cs="Times New Roman"/>
          <w:b w:val="0"/>
          <w:bCs w:val="0"/>
          <w:spacing w:val="0"/>
          <w:w w:val="100"/>
          <w:lang w:val="en-US" w:eastAsia="zh-CN"/>
        </w:rPr>
        <w:t>河道整治和灌溉设施的改善，使得农田灌溉用水得到保障，提高</w:t>
      </w:r>
      <w:r>
        <w:rPr>
          <w:rFonts w:hint="eastAsia" w:ascii="Times New Roman" w:hAnsi="Times New Roman" w:cs="Times New Roman"/>
          <w:b w:val="0"/>
          <w:bCs w:val="0"/>
          <w:spacing w:val="0"/>
          <w:w w:val="100"/>
          <w:lang w:val="en-US" w:eastAsia="zh-CN"/>
        </w:rPr>
        <w:t>了</w:t>
      </w:r>
      <w:r>
        <w:rPr>
          <w:rFonts w:hint="default" w:ascii="Times New Roman" w:hAnsi="Times New Roman" w:cs="Times New Roman"/>
          <w:b w:val="0"/>
          <w:bCs w:val="0"/>
          <w:spacing w:val="0"/>
          <w:w w:val="100"/>
          <w:lang w:val="en-US" w:eastAsia="zh-CN"/>
        </w:rPr>
        <w:t>农作物产量和质量。</w:t>
      </w:r>
      <w:r>
        <w:rPr>
          <w:rFonts w:hint="default" w:ascii="Times New Roman" w:hAnsi="Times New Roman" w:cs="Times New Roman"/>
          <w:b/>
          <w:bCs/>
          <w:spacing w:val="0"/>
          <w:w w:val="100"/>
          <w:lang w:val="en-US" w:eastAsia="zh-CN"/>
        </w:rPr>
        <w:t>三是</w:t>
      </w:r>
      <w:r>
        <w:rPr>
          <w:rFonts w:hint="default" w:ascii="Times New Roman" w:hAnsi="Times New Roman" w:cs="Times New Roman"/>
          <w:b w:val="0"/>
          <w:bCs w:val="0"/>
          <w:spacing w:val="0"/>
          <w:w w:val="100"/>
          <w:lang w:val="en-US" w:eastAsia="zh-CN"/>
        </w:rPr>
        <w:t>促进农业产业结构调整和优化，鼓励农民发展特色农业、生态农业和观光农业，增加农民收入。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ar-SA"/>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2</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rPr>
        <w:t>社会效益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spacing w:val="0"/>
          <w:w w:val="100"/>
          <w:lang w:val="en-US" w:eastAsia="zh-CN"/>
        </w:rPr>
        <w:t>一是</w:t>
      </w:r>
      <w:r>
        <w:rPr>
          <w:rFonts w:hint="default" w:ascii="Times New Roman" w:hAnsi="Times New Roman" w:cs="Times New Roman"/>
          <w:b w:val="0"/>
          <w:bCs w:val="0"/>
          <w:spacing w:val="0"/>
          <w:w w:val="100"/>
          <w:lang w:val="en-US" w:eastAsia="zh-CN"/>
        </w:rPr>
        <w:t>通过</w:t>
      </w:r>
      <w:r>
        <w:rPr>
          <w:rFonts w:hint="default" w:ascii="Times New Roman" w:hAnsi="Times New Roman" w:cs="Times New Roman"/>
          <w:spacing w:val="0"/>
          <w:w w:val="100"/>
          <w:lang w:val="en-US" w:eastAsia="zh-CN"/>
        </w:rPr>
        <w:t>对河道两岸的堤防进行加固和修复，采用格宾石笼坡式结构护坡技术，增强堤防稳定性和抗冲刷能力，有效防止洪水漫堤、决口等险情发生。</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对双吉沟进行全面清淤疏浚，清理长期堆积的泥沙、杂物等，拓宽河道行洪断面，大大增加河道过流能力</w:t>
      </w:r>
      <w:r>
        <w:rPr>
          <w:rFonts w:hint="default" w:ascii="Times New Roman" w:hAnsi="Times New Roman" w:cs="Times New Roman"/>
          <w:b w:val="0"/>
          <w:bCs w:val="0"/>
          <w:spacing w:val="0"/>
          <w:w w:val="100"/>
          <w:lang w:val="en-US" w:eastAsia="zh-CN"/>
        </w:rPr>
        <w:t>。</w:t>
      </w:r>
      <w:r>
        <w:rPr>
          <w:rFonts w:hint="default" w:ascii="Times New Roman" w:hAnsi="Times New Roman" w:cs="Times New Roman"/>
          <w:b/>
          <w:bCs/>
          <w:spacing w:val="0"/>
          <w:w w:val="100"/>
          <w:lang w:val="en-US" w:eastAsia="zh-CN"/>
        </w:rPr>
        <w:t>三是</w:t>
      </w:r>
      <w:r>
        <w:rPr>
          <w:rFonts w:hint="default" w:ascii="Times New Roman" w:hAnsi="Times New Roman" w:cs="Times New Roman"/>
          <w:b w:val="0"/>
          <w:bCs w:val="0"/>
          <w:spacing w:val="0"/>
          <w:w w:val="100"/>
          <w:lang w:val="en-US" w:eastAsia="zh-CN"/>
        </w:rPr>
        <w:t>建设多座防冲截墙，减缓水流速度，拦截泥沙，减少水土流失，进一步降低山洪灾害发生频率和危害程度。</w:t>
      </w:r>
      <w:r>
        <w:rPr>
          <w:rFonts w:hint="default" w:ascii="Times New Roman" w:hAnsi="Times New Roman" w:cs="Times New Roman"/>
          <w:b/>
          <w:bCs/>
          <w:spacing w:val="0"/>
          <w:w w:val="100"/>
          <w:lang w:val="en-US" w:eastAsia="zh-CN"/>
        </w:rPr>
        <w:t>四是</w:t>
      </w:r>
      <w:r>
        <w:rPr>
          <w:rFonts w:hint="default" w:ascii="Times New Roman" w:hAnsi="Times New Roman" w:cs="Times New Roman"/>
          <w:spacing w:val="0"/>
          <w:w w:val="100"/>
          <w:lang w:val="en-US" w:eastAsia="zh-CN"/>
        </w:rPr>
        <w:t>在面对极端天气和自然灾害时，该工程能够迅</w:t>
      </w:r>
      <w:r>
        <w:rPr>
          <w:rFonts w:hint="default" w:ascii="Times New Roman" w:hAnsi="Times New Roman" w:cs="Times New Roman"/>
          <w:spacing w:val="-6"/>
          <w:w w:val="100"/>
          <w:sz w:val="32"/>
          <w:lang w:val="en-US" w:eastAsia="zh-CN"/>
        </w:rPr>
        <w:t>速发挥作用，减少洪水对农田、村庄、基础设施等的淹没和破坏，保障人民群众生命财产安全，维护社会稳定和正常生产生活秩序。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3</w:t>
      </w:r>
      <w:r>
        <w:rPr>
          <w:rFonts w:hint="default" w:ascii="Times New Roman" w:hAnsi="Times New Roman" w:eastAsia="楷体_GB2312" w:cs="Times New Roman"/>
          <w:b/>
          <w:bCs/>
          <w:color w:val="auto"/>
          <w:spacing w:val="0"/>
          <w:w w:val="100"/>
          <w:sz w:val="32"/>
          <w:szCs w:val="32"/>
          <w:lang w:eastAsia="zh-CN"/>
        </w:rPr>
        <w:t>）生态效益。</w:t>
      </w:r>
      <w:r>
        <w:rPr>
          <w:rFonts w:hint="default" w:ascii="Times New Roman" w:hAnsi="Times New Roman" w:cs="Times New Roman"/>
          <w:b/>
          <w:bCs/>
          <w:spacing w:val="0"/>
          <w:w w:val="100"/>
          <w:lang w:val="en-US" w:eastAsia="zh-CN"/>
        </w:rPr>
        <w:t>一是</w:t>
      </w:r>
      <w:r>
        <w:rPr>
          <w:rFonts w:hint="default" w:ascii="Times New Roman" w:hAnsi="Times New Roman" w:cs="Times New Roman"/>
          <w:b w:val="0"/>
          <w:bCs w:val="0"/>
          <w:spacing w:val="0"/>
          <w:w w:val="100"/>
          <w:lang w:val="en-US" w:eastAsia="zh-CN"/>
        </w:rPr>
        <w:t>工程实施过程中，充分考虑生态系统完整性和稳定性，采用生态友</w:t>
      </w:r>
      <w:r>
        <w:rPr>
          <w:rFonts w:hint="eastAsia" w:ascii="Times New Roman" w:hAnsi="Times New Roman" w:cs="Times New Roman"/>
          <w:b w:val="0"/>
          <w:bCs w:val="0"/>
          <w:spacing w:val="0"/>
          <w:w w:val="100"/>
          <w:lang w:val="en-US" w:eastAsia="zh-CN"/>
        </w:rPr>
        <w:t>好</w:t>
      </w:r>
      <w:r>
        <w:rPr>
          <w:rFonts w:hint="default" w:ascii="Times New Roman" w:hAnsi="Times New Roman" w:cs="Times New Roman"/>
          <w:b w:val="0"/>
          <w:bCs w:val="0"/>
          <w:spacing w:val="0"/>
          <w:w w:val="100"/>
          <w:lang w:val="en-US" w:eastAsia="zh-CN"/>
        </w:rPr>
        <w:t>型工程措施。例如，在河道护坡建设中，广泛采用生态护坡技术，如</w:t>
      </w:r>
      <w:r>
        <w:rPr>
          <w:rFonts w:hint="default" w:ascii="Times New Roman" w:hAnsi="Times New Roman" w:cs="Times New Roman"/>
          <w:spacing w:val="0"/>
          <w:w w:val="100"/>
          <w:lang w:val="en-US" w:eastAsia="zh-CN"/>
        </w:rPr>
        <w:t>格宾石笼坡式结构</w:t>
      </w:r>
      <w:r>
        <w:rPr>
          <w:rFonts w:hint="default" w:ascii="Times New Roman" w:hAnsi="Times New Roman" w:cs="Times New Roman"/>
          <w:b w:val="0"/>
          <w:bCs w:val="0"/>
          <w:spacing w:val="0"/>
          <w:w w:val="100"/>
          <w:lang w:val="en-US" w:eastAsia="zh-CN"/>
        </w:rPr>
        <w:t>，既增强堤防稳定性，又为植物生长提供良好条件，促进植被恢复和生态系统修复。</w:t>
      </w:r>
      <w:r>
        <w:rPr>
          <w:rFonts w:hint="default" w:ascii="Times New Roman" w:hAnsi="Times New Roman" w:cs="Times New Roman"/>
          <w:b/>
          <w:bCs/>
          <w:spacing w:val="0"/>
          <w:w w:val="100"/>
          <w:lang w:val="en-US" w:eastAsia="zh-CN"/>
        </w:rPr>
        <w:t>二是</w:t>
      </w:r>
      <w:r>
        <w:rPr>
          <w:rFonts w:hint="default" w:ascii="Times New Roman" w:hAnsi="Times New Roman" w:cs="Times New Roman"/>
          <w:b w:val="0"/>
          <w:bCs w:val="0"/>
          <w:spacing w:val="0"/>
          <w:w w:val="100"/>
          <w:lang w:val="en-US" w:eastAsia="zh-CN"/>
        </w:rPr>
        <w:t>工程建设中注重对原有生态环境的保护，尽量减少对周边植被和野生动物栖息地的破坏。对于施工过程中不可避免的破坏，及时采取生态补偿措施，如植树造林、湿地恢复等，努力恢复和改善区域生态环境。</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1</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spacing w:val="0"/>
          <w:w w:val="100"/>
          <w:lang w:val="en-US" w:eastAsia="zh-CN"/>
        </w:rPr>
        <w:t>绩效目标申报表填写不规范</w:t>
      </w:r>
      <w:r>
        <w:rPr>
          <w:rFonts w:hint="eastAsia" w:ascii="Times New Roman" w:hAnsi="Times New Roman" w:cs="Times New Roman"/>
          <w:spacing w:val="0"/>
          <w:w w:val="10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2</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spacing w:val="0"/>
          <w:w w:val="100"/>
          <w:lang w:val="en-US" w:eastAsia="zh-CN"/>
        </w:rPr>
        <w:t>项目</w:t>
      </w:r>
      <w:r>
        <w:rPr>
          <w:rFonts w:hint="default" w:ascii="Times New Roman" w:hAnsi="Times New Roman" w:cs="Times New Roman"/>
          <w:spacing w:val="0"/>
          <w:w w:val="100"/>
          <w:highlight w:val="none"/>
          <w:lang w:val="en-US" w:eastAsia="zh-CN"/>
        </w:rPr>
        <w:t>管理制度不够健全</w:t>
      </w:r>
      <w:r>
        <w:rPr>
          <w:rFonts w:hint="eastAsia" w:ascii="Times New Roman" w:hAnsi="Times New Roman" w:cs="Times New Roman"/>
          <w:spacing w:val="0"/>
          <w:w w:val="100"/>
          <w:highlight w:val="none"/>
          <w:lang w:val="en-US" w:eastAsia="zh-CN"/>
        </w:rPr>
        <w:t>；</w:t>
      </w:r>
    </w:p>
    <w:p>
      <w:pPr>
        <w:pStyle w:val="2"/>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lang w:eastAsia="zh-CN"/>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spacing w:val="0"/>
          <w:w w:val="100"/>
          <w:lang w:val="en-US" w:eastAsia="zh-CN"/>
        </w:rPr>
        <w:t>长效运营机制缺位。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spacing w:val="0"/>
          <w:w w:val="100"/>
          <w:lang w:eastAsia="zh-CN"/>
        </w:rPr>
        <w:t>加强组织绩效管理培训，</w:t>
      </w:r>
      <w:r>
        <w:rPr>
          <w:rFonts w:hint="default" w:ascii="Times New Roman" w:hAnsi="Times New Roman" w:cs="Times New Roman"/>
          <w:spacing w:val="0"/>
          <w:w w:val="100"/>
          <w:lang w:val="en-US" w:eastAsia="zh-CN"/>
        </w:rPr>
        <w:t>依据项目实际和预期成果，设置具体、可量化的绩效指标</w:t>
      </w:r>
      <w:r>
        <w:rPr>
          <w:rFonts w:hint="eastAsia" w:cs="Times New Roman"/>
          <w:spacing w:val="0"/>
          <w:w w:val="10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eastAsia="zh-CN"/>
        </w:rPr>
        <w:t>相关单位</w:t>
      </w:r>
      <w:r>
        <w:rPr>
          <w:rFonts w:hint="eastAsia" w:ascii="Times New Roman" w:hAnsi="Times New Roman" w:cs="Times New Roman"/>
          <w:b w:val="0"/>
          <w:bCs w:val="0"/>
          <w:spacing w:val="0"/>
          <w:w w:val="100"/>
          <w:sz w:val="32"/>
          <w:szCs w:val="32"/>
          <w:lang w:eastAsia="zh-CN"/>
        </w:rPr>
        <w:t>应加大</w:t>
      </w:r>
      <w:r>
        <w:rPr>
          <w:rFonts w:hint="default" w:ascii="Times New Roman" w:hAnsi="Times New Roman" w:cs="Times New Roman"/>
          <w:spacing w:val="0"/>
          <w:w w:val="100"/>
          <w:highlight w:val="none"/>
          <w:lang w:val="en-US" w:eastAsia="zh-CN"/>
        </w:rPr>
        <w:t>预</w:t>
      </w:r>
      <w:r>
        <w:rPr>
          <w:rFonts w:hint="default" w:ascii="Times New Roman" w:hAnsi="Times New Roman" w:cs="Times New Roman"/>
          <w:spacing w:val="0"/>
          <w:w w:val="100"/>
          <w:lang w:val="en-US" w:eastAsia="zh-CN"/>
        </w:rPr>
        <w:t>算绩效管理实施</w:t>
      </w:r>
      <w:r>
        <w:rPr>
          <w:rFonts w:hint="eastAsia" w:ascii="Times New Roman" w:hAnsi="Times New Roman" w:cs="Times New Roman"/>
          <w:spacing w:val="0"/>
          <w:w w:val="100"/>
          <w:lang w:val="en-US" w:eastAsia="zh-CN"/>
        </w:rPr>
        <w:t>力度，强化</w:t>
      </w:r>
      <w:r>
        <w:rPr>
          <w:rFonts w:hint="default" w:ascii="Times New Roman" w:hAnsi="Times New Roman" w:cs="Times New Roman"/>
          <w:b w:val="0"/>
          <w:bCs w:val="0"/>
          <w:spacing w:val="0"/>
          <w:w w:val="100"/>
          <w:lang w:val="en-US" w:eastAsia="zh-CN"/>
        </w:rPr>
        <w:t>项目后期管护制度和档案管理制度</w:t>
      </w:r>
      <w:r>
        <w:rPr>
          <w:rFonts w:hint="eastAsia" w:cs="Times New Roman"/>
          <w:b w:val="0"/>
          <w:bCs w:val="0"/>
          <w:spacing w:val="0"/>
          <w:w w:val="100"/>
          <w:lang w:val="en-US" w:eastAsia="zh-CN"/>
        </w:rPr>
        <w:t>；</w:t>
      </w:r>
    </w:p>
    <w:p>
      <w:pPr>
        <w:pStyle w:val="2"/>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eastAsia" w:ascii="Times New Roman" w:hAnsi="Times New Roman" w:cs="Times New Roman"/>
          <w:b w:val="0"/>
          <w:bCs w:val="0"/>
          <w:spacing w:val="0"/>
          <w:w w:val="100"/>
          <w:sz w:val="32"/>
          <w:szCs w:val="32"/>
          <w:lang w:eastAsia="zh-CN"/>
        </w:rPr>
        <w:t>完善</w:t>
      </w:r>
      <w:r>
        <w:rPr>
          <w:rFonts w:hint="default" w:ascii="Times New Roman" w:hAnsi="Times New Roman" w:cs="Times New Roman"/>
          <w:spacing w:val="0"/>
          <w:w w:val="100"/>
          <w:lang w:val="en-US" w:eastAsia="zh-CN"/>
        </w:rPr>
        <w:t>项目全周期管理，健全运维管理责任体系。</w:t>
      </w:r>
    </w:p>
    <w:p>
      <w:pPr>
        <w:pStyle w:val="18"/>
        <w:pageBreakBefore w:val="0"/>
        <w:kinsoku/>
        <w:wordWrap/>
        <w:topLinePunct w:val="0"/>
        <w:bidi w:val="0"/>
        <w:spacing w:beforeLines="0" w:line="576" w:lineRule="exact"/>
        <w:ind w:left="0" w:leftChars="0" w:right="0" w:rightChars="0"/>
        <w:jc w:val="both"/>
        <w:textAlignment w:val="auto"/>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十一</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宁夏重点山洪沟治理项目吴忠市利通区五里坡花水沟治理工程</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rPr>
      </w:pPr>
      <w:r>
        <w:rPr>
          <w:rFonts w:hint="default" w:ascii="Times New Roman" w:hAnsi="Times New Roman" w:cs="Times New Roman"/>
          <w:spacing w:val="0"/>
          <w:w w:val="100"/>
          <w:lang w:eastAsia="zh-CN"/>
        </w:rPr>
        <w:t>宁夏重点山洪沟治理项目吴忠市利通区五里坡花水沟治理工程以系统治理山洪沟道为切入点，重点强化花水沟流域防洪减灾能力，构建起覆盖沿线农田、村庄及基础设施的立体化安全防护体系，切实保障区域经济社会可持续发展。</w:t>
      </w:r>
      <w:r>
        <w:rPr>
          <w:rFonts w:hint="default" w:ascii="Times New Roman" w:hAnsi="Times New Roman" w:cs="Times New Roman"/>
          <w:spacing w:val="0"/>
          <w:w w:val="100"/>
        </w:rPr>
        <w:t>工程治理范围为横沟桩号0+000-7+566段，总长7.566公里。</w:t>
      </w:r>
      <w:r>
        <w:rPr>
          <w:rFonts w:hint="default" w:ascii="Times New Roman" w:hAnsi="Times New Roman" w:cs="Times New Roman"/>
          <w:spacing w:val="0"/>
          <w:w w:val="100"/>
          <w:lang w:eastAsia="zh-CN"/>
        </w:rPr>
        <w:t>该</w:t>
      </w:r>
      <w:r>
        <w:rPr>
          <w:rFonts w:hint="default" w:ascii="Times New Roman" w:hAnsi="Times New Roman" w:cs="Times New Roman"/>
          <w:spacing w:val="0"/>
          <w:w w:val="100"/>
        </w:rPr>
        <w:t>项目建设内容主要包括护岸工程、建筑物工程和防汛道路工程。</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color w:val="auto"/>
          <w:spacing w:val="0"/>
          <w:w w:val="100"/>
          <w:sz w:val="32"/>
          <w:szCs w:val="32"/>
          <w:lang w:val="en-US" w:eastAsia="zh-CN"/>
        </w:rPr>
        <w:t>89.93</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b w:val="0"/>
          <w:bCs w:val="0"/>
          <w:spacing w:val="0"/>
          <w:w w:val="100"/>
          <w:lang w:val="en-US" w:eastAsia="zh-CN"/>
        </w:rPr>
      </w:pPr>
      <w:r>
        <w:rPr>
          <w:rFonts w:hint="default" w:ascii="Times New Roman" w:hAnsi="Times New Roman" w:cs="Times New Roman"/>
          <w:b/>
          <w:bCs/>
          <w:color w:val="auto"/>
          <w:spacing w:val="0"/>
          <w:w w:val="100"/>
          <w:sz w:val="32"/>
          <w:szCs w:val="32"/>
          <w:lang w:eastAsia="zh-CN"/>
        </w:rPr>
        <w:t>（</w:t>
      </w:r>
      <w:r>
        <w:rPr>
          <w:rFonts w:hint="default" w:ascii="Times New Roman" w:hAnsi="Times New Roman" w:cs="Times New Roman"/>
          <w:b/>
          <w:bCs/>
          <w:color w:val="auto"/>
          <w:spacing w:val="0"/>
          <w:w w:val="100"/>
          <w:sz w:val="32"/>
          <w:szCs w:val="32"/>
          <w:lang w:val="en-US" w:eastAsia="zh-CN"/>
        </w:rPr>
        <w:t>1</w:t>
      </w:r>
      <w:r>
        <w:rPr>
          <w:rFonts w:hint="default" w:ascii="Times New Roman" w:hAnsi="Times New Roman"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eastAsia="zh-CN"/>
        </w:rPr>
        <w:t>社会效益。</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护岸工程采用“格宾网垫护坡+格宾网箱基础”结构形式，有效抵御水流冲刷，稳固岸坡，防止沟道坍塌和淤积，保障洪水顺利下泄，减少山洪灾害对沿岸乡镇、村庄、农田威胁。</w:t>
      </w:r>
      <w:r>
        <w:rPr>
          <w:rFonts w:hint="default" w:ascii="Times New Roman" w:hAnsi="Times New Roman" w:cs="Times New Roman"/>
          <w:b/>
          <w:bCs/>
          <w:spacing w:val="0"/>
          <w:w w:val="100"/>
          <w:lang w:val="en-US" w:eastAsia="zh-CN"/>
        </w:rPr>
        <w:t>二是</w:t>
      </w:r>
      <w:r>
        <w:rPr>
          <w:rFonts w:hint="default" w:ascii="Times New Roman" w:hAnsi="Times New Roman" w:cs="Times New Roman"/>
          <w:b w:val="0"/>
          <w:bCs w:val="0"/>
          <w:spacing w:val="0"/>
          <w:w w:val="100"/>
          <w:lang w:val="en-US" w:eastAsia="zh-CN"/>
        </w:rPr>
        <w:t>通过新建过水路面、箱涵等建筑物工程，改善沟道通行条件，确保洪水期间泄洪通道畅通无阻，避免因洪灾导致的人员伤亡和财产损失。</w:t>
      </w:r>
      <w:r>
        <w:rPr>
          <w:rFonts w:hint="default" w:ascii="Times New Roman" w:hAnsi="Times New Roman" w:cs="Times New Roman"/>
          <w:b/>
          <w:bCs/>
          <w:spacing w:val="0"/>
          <w:w w:val="100"/>
          <w:lang w:val="en-US" w:eastAsia="zh-CN"/>
        </w:rPr>
        <w:t>三是</w:t>
      </w:r>
      <w:r>
        <w:rPr>
          <w:rFonts w:hint="default" w:ascii="Times New Roman" w:hAnsi="Times New Roman" w:cs="Times New Roman"/>
          <w:b w:val="0"/>
          <w:bCs w:val="0"/>
          <w:spacing w:val="0"/>
          <w:w w:val="100"/>
          <w:lang w:val="en-US" w:eastAsia="zh-CN"/>
        </w:rPr>
        <w:t>通过铺设防汛道路，为汛期巡查、抢险物资运输和人员调度提供交通保障，提升应急反应能力。</w:t>
      </w:r>
    </w:p>
    <w:p>
      <w:pPr>
        <w:pStyle w:val="2"/>
        <w:pageBreakBefore w:val="0"/>
        <w:kinsoku/>
        <w:wordWrap/>
        <w:topLinePunct w:val="0"/>
        <w:bidi w:val="0"/>
        <w:spacing w:line="576" w:lineRule="exact"/>
        <w:ind w:left="0" w:leftChars="0" w:right="0" w:rightChars="0" w:firstLine="642" w:firstLineChars="200"/>
        <w:jc w:val="both"/>
        <w:rPr>
          <w:rFonts w:hint="default" w:ascii="Times New Roman" w:hAnsi="Times New Roman" w:cs="Times New Roman"/>
          <w:spacing w:val="0"/>
          <w:w w:val="100"/>
          <w:lang w:val="en-US" w:eastAsia="zh-CN"/>
        </w:rPr>
      </w:pPr>
      <w:r>
        <w:rPr>
          <w:rFonts w:hint="default" w:ascii="Times New Roman" w:hAnsi="Times New Roman" w:cs="Times New Roman"/>
          <w:b/>
          <w:bCs/>
          <w:color w:val="auto"/>
          <w:spacing w:val="0"/>
          <w:w w:val="100"/>
          <w:sz w:val="32"/>
          <w:szCs w:val="32"/>
          <w:lang w:eastAsia="zh-CN"/>
        </w:rPr>
        <w:t>（</w:t>
      </w:r>
      <w:r>
        <w:rPr>
          <w:rFonts w:hint="default" w:ascii="Times New Roman" w:hAnsi="Times New Roman" w:cs="Times New Roman"/>
          <w:b/>
          <w:bCs/>
          <w:color w:val="auto"/>
          <w:spacing w:val="0"/>
          <w:w w:val="100"/>
          <w:sz w:val="32"/>
          <w:szCs w:val="32"/>
          <w:lang w:val="en-US" w:eastAsia="zh-CN"/>
        </w:rPr>
        <w:t>2</w:t>
      </w:r>
      <w:r>
        <w:rPr>
          <w:rFonts w:hint="default" w:ascii="Times New Roman" w:hAnsi="Times New Roman"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eastAsia="zh-CN"/>
        </w:rPr>
        <w:t>生态效益。</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采用宾格网垫护坡+宾格网箱基础结构。这种柔性砌护形式既能抵抗山洪冲刷，又为植被生长提供空间，减少表土裸露，护岸建成后，沟道两侧坍塌问题得到根本解决，年均土壤侵蚀量显著下降。</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完善沟道排水体系。道路硬化减少雨水冲刷</w:t>
      </w:r>
      <w:r>
        <w:rPr>
          <w:rFonts w:hint="eastAsia" w:ascii="Times New Roman" w:hAnsi="Times New Roman" w:cs="Times New Roman"/>
          <w:spacing w:val="0"/>
          <w:w w:val="100"/>
          <w:lang w:val="en-US" w:eastAsia="zh-CN"/>
        </w:rPr>
        <w:t>引起的</w:t>
      </w:r>
      <w:r>
        <w:rPr>
          <w:rFonts w:hint="default" w:ascii="Times New Roman" w:hAnsi="Times New Roman" w:cs="Times New Roman"/>
          <w:spacing w:val="0"/>
          <w:w w:val="100"/>
          <w:lang w:val="en-US" w:eastAsia="zh-CN"/>
        </w:rPr>
        <w:t>路面侵蚀，箱涵与过水路面则通过分流洪水，降低单点冲刷强度，进一步维护沟岸稳定。</w:t>
      </w:r>
      <w:r>
        <w:rPr>
          <w:rFonts w:hint="default" w:ascii="Times New Roman" w:hAnsi="Times New Roman" w:cs="Times New Roman"/>
          <w:b/>
          <w:bCs/>
          <w:spacing w:val="0"/>
          <w:w w:val="100"/>
          <w:lang w:val="en-US" w:eastAsia="zh-CN"/>
        </w:rPr>
        <w:t>三是</w:t>
      </w:r>
      <w:r>
        <w:rPr>
          <w:rFonts w:hint="default" w:ascii="Times New Roman" w:hAnsi="Times New Roman" w:cs="Times New Roman"/>
          <w:spacing w:val="0"/>
          <w:w w:val="100"/>
          <w:lang w:val="en-US" w:eastAsia="zh-CN"/>
        </w:rPr>
        <w:t>沟道行洪能力增强，洪水漫溢次数减少，有效遏制了因洪水泛滥引发的水土流失。</w:t>
      </w:r>
      <w:r>
        <w:rPr>
          <w:rFonts w:hint="default" w:ascii="Times New Roman" w:hAnsi="Times New Roman" w:cs="Times New Roman"/>
          <w:b/>
          <w:bCs/>
          <w:spacing w:val="0"/>
          <w:w w:val="100"/>
          <w:lang w:val="en-US" w:eastAsia="zh-CN"/>
        </w:rPr>
        <w:t>四是</w:t>
      </w:r>
      <w:r>
        <w:rPr>
          <w:rFonts w:hint="default" w:ascii="Times New Roman" w:hAnsi="Times New Roman" w:cs="Times New Roman"/>
          <w:spacing w:val="0"/>
          <w:w w:val="100"/>
          <w:lang w:val="en-US" w:eastAsia="zh-CN"/>
        </w:rPr>
        <w:t>花水沟作为苦水河一级支流，其治理工程与周边生态修复项目（如清水沟综合治理）形成区域生态廊道，为野生动物提供迁徙通道，增强物种扩散能力，对维护区域生态平衡具有重要意义。</w:t>
      </w:r>
    </w:p>
    <w:p>
      <w:pPr>
        <w:pageBreakBefore w:val="0"/>
        <w:kinsoku/>
        <w:wordWrap/>
        <w:topLinePunct w:val="0"/>
        <w:bidi w:val="0"/>
        <w:spacing w:line="576" w:lineRule="exact"/>
        <w:ind w:left="0" w:leftChars="0" w:right="0" w:rightChars="0" w:firstLine="642" w:firstLineChars="200"/>
        <w:jc w:val="both"/>
        <w:rPr>
          <w:rFonts w:hint="default" w:ascii="Times New Roman" w:hAnsi="Times New Roman" w:cs="Times New Roman"/>
          <w:spacing w:val="0"/>
          <w:w w:val="100"/>
          <w:lang w:eastAsia="zh-CN"/>
        </w:rPr>
      </w:pPr>
      <w:r>
        <w:rPr>
          <w:rFonts w:hint="default" w:ascii="Times New Roman" w:hAnsi="Times New Roman" w:cs="Times New Roman"/>
          <w:b/>
          <w:bCs/>
          <w:color w:val="auto"/>
          <w:spacing w:val="0"/>
          <w:w w:val="100"/>
          <w:sz w:val="32"/>
          <w:szCs w:val="32"/>
          <w:lang w:eastAsia="zh-CN"/>
        </w:rPr>
        <w:t>（</w:t>
      </w:r>
      <w:r>
        <w:rPr>
          <w:rFonts w:hint="default" w:ascii="Times New Roman" w:hAnsi="Times New Roman" w:cs="Times New Roman"/>
          <w:b/>
          <w:bCs/>
          <w:color w:val="auto"/>
          <w:spacing w:val="0"/>
          <w:w w:val="100"/>
          <w:sz w:val="32"/>
          <w:szCs w:val="32"/>
          <w:lang w:val="en-US" w:eastAsia="zh-CN"/>
        </w:rPr>
        <w:t>3</w:t>
      </w:r>
      <w:r>
        <w:rPr>
          <w:rFonts w:hint="default" w:ascii="Times New Roman" w:hAnsi="Times New Roman"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eastAsia="zh-CN"/>
        </w:rPr>
        <w:t>可持续影响。</w:t>
      </w:r>
      <w:r>
        <w:rPr>
          <w:rFonts w:hint="default" w:ascii="Times New Roman" w:hAnsi="Times New Roman" w:cs="Times New Roman"/>
          <w:spacing w:val="0"/>
          <w:w w:val="100"/>
          <w:lang w:val="en-US" w:eastAsia="zh-CN"/>
        </w:rPr>
        <w:t>该项目采用生态护坡技术，摒弃传统硬质护坡。护坡上的草本植物根系发达，能够深入土壤，增强土壤抗冲刷能力，减少水土流失。石笼护坡则由一个个装满石块的笼子组成，石块之间的空隙为小型动物提供栖息和繁衍场所，同时也为植物生长提供附着点。随着时间推移，护坡上的植被会逐渐茂盛，形成一道绿色生态屏障，进一步提升河道生态功能。</w:t>
      </w:r>
    </w:p>
    <w:p>
      <w:pPr>
        <w:pStyle w:val="8"/>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default" w:ascii="Times New Roman" w:hAnsi="Times New Roman" w:cs="Times New Roman"/>
          <w:b w:val="0"/>
          <w:bC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（1）</w:t>
      </w:r>
      <w:r>
        <w:rPr>
          <w:rFonts w:hint="default" w:ascii="Times New Roman" w:hAnsi="Times New Roman" w:cs="Times New Roman"/>
          <w:spacing w:val="0"/>
          <w:w w:val="100"/>
          <w:lang w:val="en-US" w:eastAsia="zh-CN"/>
        </w:rPr>
        <w:t>绩效目标申报表填写不规范</w:t>
      </w:r>
      <w:r>
        <w:rPr>
          <w:rFonts w:hint="eastAsia" w:ascii="Times New Roman" w:hAnsi="Times New Roman" w:cs="Times New Roman"/>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2"/>
          <w:sz w:val="32"/>
          <w:szCs w:val="32"/>
          <w:highlight w:val="none"/>
          <w:lang w:val="en-US" w:eastAsia="zh-CN" w:bidi="ar-SA"/>
        </w:rPr>
      </w:pPr>
      <w:r>
        <w:rPr>
          <w:rFonts w:hint="default" w:ascii="Times New Roman" w:hAnsi="Times New Roman" w:cs="Times New Roman"/>
          <w:b w:val="0"/>
          <w:bCs w:val="0"/>
          <w:color w:val="auto"/>
          <w:spacing w:val="0"/>
          <w:w w:val="100"/>
          <w:kern w:val="2"/>
          <w:sz w:val="32"/>
          <w:szCs w:val="32"/>
          <w:highlight w:val="none"/>
          <w:lang w:val="en-US" w:eastAsia="zh-CN" w:bidi="ar-SA"/>
        </w:rPr>
        <w:t>（2）</w:t>
      </w:r>
      <w:r>
        <w:rPr>
          <w:rFonts w:hint="default" w:ascii="Times New Roman" w:hAnsi="Times New Roman" w:cs="Times New Roman"/>
          <w:spacing w:val="0"/>
          <w:w w:val="100"/>
          <w:lang w:val="en-US" w:eastAsia="zh-CN"/>
        </w:rPr>
        <w:t>项目</w:t>
      </w:r>
      <w:r>
        <w:rPr>
          <w:rFonts w:hint="default" w:ascii="Times New Roman" w:hAnsi="Times New Roman" w:cs="Times New Roman"/>
          <w:spacing w:val="0"/>
          <w:w w:val="100"/>
          <w:highlight w:val="none"/>
          <w:lang w:val="en-US" w:eastAsia="zh-CN"/>
        </w:rPr>
        <w:t>管理制度不够健全</w:t>
      </w:r>
      <w:r>
        <w:rPr>
          <w:rFonts w:hint="eastAsia" w:ascii="Times New Roman" w:hAnsi="Times New Roman" w:cs="Times New Roman"/>
          <w:spacing w:val="0"/>
          <w:w w:val="10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w w:val="100"/>
          <w:kern w:val="2"/>
          <w:sz w:val="32"/>
          <w:szCs w:val="32"/>
          <w:highlight w:val="none"/>
          <w:lang w:val="en-US" w:eastAsia="zh-CN" w:bidi="ar-SA"/>
        </w:rPr>
      </w:pPr>
      <w:r>
        <w:rPr>
          <w:rFonts w:hint="default" w:ascii="Times New Roman" w:hAnsi="Times New Roman" w:cs="Times New Roman"/>
          <w:b w:val="0"/>
          <w:bCs w:val="0"/>
          <w:color w:val="auto"/>
          <w:spacing w:val="0"/>
          <w:w w:val="100"/>
          <w:kern w:val="2"/>
          <w:sz w:val="32"/>
          <w:szCs w:val="32"/>
          <w:highlight w:val="none"/>
          <w:lang w:val="en-US" w:eastAsia="zh-CN" w:bidi="ar-SA"/>
        </w:rPr>
        <w:t>（3）</w:t>
      </w:r>
      <w:r>
        <w:rPr>
          <w:rFonts w:hint="default" w:ascii="Times New Roman" w:hAnsi="Times New Roman" w:cs="Times New Roman"/>
          <w:spacing w:val="0"/>
          <w:w w:val="100"/>
          <w:lang w:val="en-US" w:eastAsia="zh-CN"/>
        </w:rPr>
        <w:t>长效运营机制缺位。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（1）</w:t>
      </w:r>
      <w:r>
        <w:rPr>
          <w:rFonts w:hint="default" w:ascii="Times New Roman" w:hAnsi="Times New Roman" w:cs="Times New Roman"/>
          <w:b w:val="0"/>
          <w:bCs w:val="0"/>
          <w:color w:val="auto"/>
          <w:spacing w:val="0"/>
          <w:w w:val="100"/>
          <w:kern w:val="2"/>
          <w:sz w:val="32"/>
          <w:szCs w:val="32"/>
          <w:highlight w:val="none"/>
          <w:lang w:val="en-US" w:eastAsia="zh-CN" w:bidi="ar-SA"/>
        </w:rPr>
        <w:t>相关单位</w:t>
      </w:r>
      <w:r>
        <w:rPr>
          <w:rFonts w:hint="default" w:ascii="Times New Roman" w:hAnsi="Times New Roman" w:cs="Times New Roman"/>
          <w:spacing w:val="0"/>
          <w:w w:val="100"/>
          <w:lang w:val="en-US" w:eastAsia="zh-CN"/>
        </w:rPr>
        <w:t>应</w:t>
      </w:r>
      <w:r>
        <w:rPr>
          <w:rFonts w:hint="default" w:ascii="Times New Roman" w:hAnsi="Times New Roman" w:cs="Times New Roman"/>
          <w:spacing w:val="0"/>
          <w:w w:val="100"/>
          <w:lang w:eastAsia="zh-CN"/>
        </w:rPr>
        <w:t>加强组织绩效管理培训，确保各级管理人员和财务人员都能</w:t>
      </w:r>
      <w:r>
        <w:rPr>
          <w:rFonts w:hint="eastAsia" w:ascii="Times New Roman" w:hAnsi="Times New Roman" w:cs="Times New Roman"/>
          <w:spacing w:val="0"/>
          <w:w w:val="100"/>
          <w:lang w:eastAsia="zh-CN"/>
        </w:rPr>
        <w:t>合理</w:t>
      </w:r>
      <w:r>
        <w:rPr>
          <w:rFonts w:hint="default" w:ascii="Times New Roman" w:hAnsi="Times New Roman" w:cs="Times New Roman"/>
          <w:spacing w:val="0"/>
          <w:w w:val="100"/>
          <w:lang w:eastAsia="zh-CN"/>
        </w:rPr>
        <w:t>、</w:t>
      </w:r>
      <w:r>
        <w:rPr>
          <w:rFonts w:hint="eastAsia" w:ascii="Times New Roman" w:hAnsi="Times New Roman" w:cs="Times New Roman"/>
          <w:spacing w:val="0"/>
          <w:w w:val="100"/>
          <w:lang w:eastAsia="zh-CN"/>
        </w:rPr>
        <w:t>熟练</w:t>
      </w:r>
      <w:r>
        <w:rPr>
          <w:rFonts w:hint="default" w:ascii="Times New Roman" w:hAnsi="Times New Roman" w:cs="Times New Roman"/>
          <w:spacing w:val="0"/>
          <w:w w:val="100"/>
          <w:lang w:eastAsia="zh-CN"/>
        </w:rPr>
        <w:t>填写绩效目标申报表</w:t>
      </w:r>
      <w:r>
        <w:rPr>
          <w:rFonts w:hint="eastAsia" w:cs="Times New Roman"/>
          <w:spacing w:val="0"/>
          <w:w w:val="10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Times New Roman" w:hAnsi="Times New Roman" w:cs="Times New Roman"/>
          <w:b w:val="0"/>
          <w:bCs w:val="0"/>
          <w:spacing w:val="0"/>
          <w:w w:val="100"/>
          <w:lang w:val="en-US" w:eastAsia="zh-CN"/>
        </w:rPr>
      </w:pP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（2）</w:t>
      </w:r>
      <w:r>
        <w:rPr>
          <w:rFonts w:hint="default" w:ascii="Times New Roman" w:hAnsi="Times New Roman" w:cs="Times New Roman"/>
          <w:b w:val="0"/>
          <w:bCs w:val="0"/>
          <w:color w:val="auto"/>
          <w:spacing w:val="0"/>
          <w:w w:val="100"/>
          <w:kern w:val="2"/>
          <w:sz w:val="32"/>
          <w:szCs w:val="32"/>
          <w:highlight w:val="none"/>
          <w:lang w:val="en-US" w:eastAsia="zh-CN" w:bidi="ar-SA"/>
        </w:rPr>
        <w:t>相关单位</w:t>
      </w:r>
      <w:r>
        <w:rPr>
          <w:rFonts w:hint="eastAsia" w:ascii="Times New Roman" w:hAnsi="Times New Roman" w:cs="Times New Roman"/>
          <w:b w:val="0"/>
          <w:bCs w:val="0"/>
          <w:color w:val="auto"/>
          <w:spacing w:val="0"/>
          <w:w w:val="100"/>
          <w:kern w:val="2"/>
          <w:sz w:val="32"/>
          <w:szCs w:val="32"/>
          <w:highlight w:val="none"/>
          <w:lang w:val="en-US" w:eastAsia="zh-CN" w:bidi="ar-SA"/>
        </w:rPr>
        <w:t>应健全</w:t>
      </w:r>
      <w:r>
        <w:rPr>
          <w:rFonts w:hint="default" w:ascii="Times New Roman" w:hAnsi="Times New Roman" w:cs="Times New Roman"/>
          <w:b w:val="0"/>
          <w:bCs w:val="0"/>
          <w:spacing w:val="0"/>
          <w:w w:val="100"/>
          <w:lang w:val="en-US" w:eastAsia="zh-CN"/>
        </w:rPr>
        <w:t>项目后期管护制度和档案管理制度</w:t>
      </w:r>
      <w:r>
        <w:rPr>
          <w:rFonts w:hint="eastAsia" w:cs="Times New Roman"/>
          <w:b w:val="0"/>
          <w:bCs w:val="0"/>
          <w:spacing w:val="0"/>
          <w:w w:val="100"/>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（3）</w:t>
      </w:r>
      <w:r>
        <w:rPr>
          <w:rFonts w:hint="default" w:ascii="Times New Roman" w:hAnsi="Times New Roman" w:cs="Times New Roman"/>
          <w:spacing w:val="0"/>
          <w:w w:val="100"/>
          <w:lang w:val="en-US" w:eastAsia="zh-CN"/>
        </w:rPr>
        <w:t>强化项目全周期管理，重视后期运维规划。</w:t>
      </w:r>
    </w:p>
    <w:p>
      <w:pPr>
        <w:pStyle w:val="14"/>
        <w:pageBreakBefore w:val="0"/>
        <w:kinsoku/>
        <w:wordWrap/>
        <w:topLinePunct w:val="0"/>
        <w:bidi w:val="0"/>
        <w:spacing w:before="0" w:after="0" w:line="576" w:lineRule="exact"/>
        <w:ind w:left="0" w:leftChars="0" w:right="0" w:rightChars="0"/>
        <w:jc w:val="both"/>
        <w:textAlignment w:val="auto"/>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十二</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吴忠市孙家滩开发区横沟综合治理工程</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lang w:val="en-US" w:eastAsia="zh-CN"/>
        </w:rPr>
      </w:pPr>
      <w:r>
        <w:rPr>
          <w:rFonts w:hint="default" w:ascii="Times New Roman" w:hAnsi="Times New Roman" w:cs="Times New Roman"/>
          <w:spacing w:val="0"/>
          <w:w w:val="100"/>
          <w:lang w:val="en-US" w:eastAsia="zh-CN"/>
        </w:rPr>
        <w:t>吴忠市孙家滩开发区横沟综合治理工程</w:t>
      </w:r>
      <w:r>
        <w:rPr>
          <w:rFonts w:hint="default" w:ascii="Times New Roman" w:hAnsi="Times New Roman" w:cs="Times New Roman"/>
          <w:spacing w:val="0"/>
          <w:w w:val="100"/>
          <w:lang w:eastAsia="zh-CN"/>
        </w:rPr>
        <w:t>（以下简称该项目）</w:t>
      </w:r>
      <w:r>
        <w:rPr>
          <w:rFonts w:hint="default" w:ascii="Times New Roman" w:hAnsi="Times New Roman" w:cs="Times New Roman"/>
          <w:spacing w:val="0"/>
          <w:w w:val="100"/>
          <w:lang w:val="en-US" w:eastAsia="zh-CN"/>
        </w:rPr>
        <w:t>位于吴忠市利通区孙家滩开发区，为新建工程，工程起点位置坐标：东经106°14'49.06"，北纬37°33'55.98"；终点位置坐标：东经106°17'43.83"，北纬37°34'8.91"。沟道总长度5.68公里，修建护岸总长度6.96公里（右岸），施工设计利用原有道路进入防汛道路</w:t>
      </w:r>
      <w:r>
        <w:rPr>
          <w:rFonts w:hint="eastAsia" w:cs="Times New Roman"/>
          <w:spacing w:val="0"/>
          <w:w w:val="100"/>
          <w:lang w:val="en-US" w:eastAsia="zh-CN"/>
        </w:rPr>
        <w:t>、</w:t>
      </w:r>
      <w:r>
        <w:rPr>
          <w:rFonts w:hint="default" w:ascii="Times New Roman" w:hAnsi="Times New Roman" w:cs="Times New Roman"/>
          <w:spacing w:val="0"/>
          <w:w w:val="100"/>
          <w:lang w:val="en-US" w:eastAsia="zh-CN"/>
        </w:rPr>
        <w:t>临时道路进入主沟道，施工面在沟道内向左右岸展开，沟道内施工作业面计入临时用地区域。主要建设内容包括护岸工程、建筑物工程和防汛道路工程。</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spacing w:val="0"/>
          <w:w w:val="100"/>
          <w:lang w:val="en-US" w:eastAsia="zh-CN"/>
        </w:rPr>
        <w:t>89.5</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lang w:val="en-US"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eastAsia="zh-CN"/>
        </w:rPr>
        <w:t>）经济</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通过清淤疏浚、建设生态护岸等工程，有效改善水系连通性与灌溉条件，保障了农田旱涝保收，提高水资源利用效率；</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避免农田冲毁导致农作物绝收，保护农业产出稳定性，显著减少村庄房屋、道路、水利设施等基础设施的淹没与损毁，节约灾后重建成本；</w:t>
      </w:r>
      <w:r>
        <w:rPr>
          <w:rFonts w:hint="default" w:ascii="Times New Roman" w:hAnsi="Times New Roman" w:cs="Times New Roman"/>
          <w:b/>
          <w:bCs/>
          <w:spacing w:val="0"/>
          <w:w w:val="100"/>
          <w:lang w:val="en-US" w:eastAsia="zh-CN"/>
        </w:rPr>
        <w:t>三是</w:t>
      </w:r>
      <w:r>
        <w:rPr>
          <w:rFonts w:hint="default" w:ascii="Times New Roman" w:hAnsi="Times New Roman" w:cs="Times New Roman"/>
          <w:spacing w:val="0"/>
          <w:w w:val="100"/>
          <w:lang w:val="en-US" w:eastAsia="zh-CN"/>
        </w:rPr>
        <w:t>保障开发区企业连续生产运营，避免因洪涝导致停工停产、供应链中断等间接经营损失。</w:t>
      </w:r>
    </w:p>
    <w:p>
      <w:pPr>
        <w:pStyle w:val="2"/>
        <w:pageBreakBefore w:val="0"/>
        <w:kinsoku/>
        <w:wordWrap/>
        <w:topLinePunct w:val="0"/>
        <w:bidi w:val="0"/>
        <w:spacing w:line="576" w:lineRule="exact"/>
        <w:ind w:left="0" w:leftChars="0" w:right="0" w:rightChars="0" w:firstLine="642" w:firstLineChars="200"/>
        <w:jc w:val="both"/>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2</w:t>
      </w:r>
      <w:r>
        <w:rPr>
          <w:rFonts w:hint="default" w:ascii="Times New Roman" w:hAnsi="Times New Roman" w:eastAsia="楷体_GB2312" w:cs="Times New Roman"/>
          <w:b/>
          <w:bCs/>
          <w:color w:val="auto"/>
          <w:spacing w:val="0"/>
          <w:w w:val="100"/>
          <w:sz w:val="32"/>
          <w:szCs w:val="32"/>
          <w:lang w:eastAsia="zh-CN"/>
        </w:rPr>
        <w:t>）社会</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通过新建护岸工程6.96公里，采用生态友好、结构稳定的护坡技术，显著增强了河道岸线稳定性和抗冲刷能力，有效防止洪水漫溢、溃堤等险情发生；</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通过对横沟进行系统性清淤疏浚并新建3座涵洞，彻底解决河道长期淤积导致的排涝不畅问题，有效拓宽了行洪断面，大幅提升河道过流能力，确保洪水顺利下泄：</w:t>
      </w:r>
      <w:r>
        <w:rPr>
          <w:rFonts w:hint="default" w:ascii="Times New Roman" w:hAnsi="Times New Roman" w:cs="Times New Roman"/>
          <w:b/>
          <w:bCs/>
          <w:spacing w:val="0"/>
          <w:w w:val="100"/>
          <w:lang w:val="en-US" w:eastAsia="zh-CN"/>
        </w:rPr>
        <w:t>三是</w:t>
      </w:r>
      <w:r>
        <w:rPr>
          <w:rFonts w:hint="default" w:ascii="Times New Roman" w:hAnsi="Times New Roman" w:cs="Times New Roman"/>
          <w:spacing w:val="0"/>
          <w:w w:val="100"/>
          <w:lang w:val="en-US" w:eastAsia="zh-CN"/>
        </w:rPr>
        <w:t>在面对突发性暴雨洪水时，该工程体系能够迅速发挥作用，极大减少洪水对沿线农田、村庄、重要基础设施和工矿企业的淹没与冲刷破坏，保障人民群众生命财产安全，维护了社会稳定和正常生产生活秩序。</w:t>
      </w:r>
    </w:p>
    <w:p>
      <w:pPr>
        <w:pStyle w:val="2"/>
        <w:pageBreakBefore w:val="0"/>
        <w:kinsoku/>
        <w:wordWrap/>
        <w:topLinePunct w:val="0"/>
        <w:bidi w:val="0"/>
        <w:spacing w:line="576" w:lineRule="exact"/>
        <w:ind w:left="0" w:leftChars="0" w:right="0" w:rightChars="0" w:firstLine="642" w:firstLineChars="200"/>
        <w:jc w:val="both"/>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3</w:t>
      </w:r>
      <w:r>
        <w:rPr>
          <w:rFonts w:hint="default" w:ascii="Times New Roman" w:hAnsi="Times New Roman" w:eastAsia="楷体_GB2312" w:cs="Times New Roman"/>
          <w:b/>
          <w:bCs/>
          <w:color w:val="auto"/>
          <w:spacing w:val="0"/>
          <w:w w:val="100"/>
          <w:sz w:val="32"/>
          <w:szCs w:val="32"/>
          <w:lang w:eastAsia="zh-CN"/>
        </w:rPr>
        <w:t>）生态</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spacing w:val="0"/>
          <w:w w:val="100"/>
          <w:lang w:val="en-US" w:eastAsia="zh-CN"/>
        </w:rPr>
        <w:t>一是</w:t>
      </w:r>
      <w:r>
        <w:rPr>
          <w:rFonts w:hint="default" w:ascii="Times New Roman" w:hAnsi="Times New Roman" w:cs="Times New Roman"/>
          <w:b w:val="0"/>
          <w:bCs w:val="0"/>
          <w:spacing w:val="0"/>
          <w:w w:val="100"/>
          <w:lang w:val="en-US" w:eastAsia="zh-CN"/>
        </w:rPr>
        <w:t>工程实施过程中，充分考虑生态系统完整性和稳定性，采用生态友</w:t>
      </w:r>
      <w:r>
        <w:rPr>
          <w:rFonts w:hint="eastAsia" w:ascii="Times New Roman" w:hAnsi="Times New Roman" w:cs="Times New Roman"/>
          <w:b w:val="0"/>
          <w:bCs w:val="0"/>
          <w:spacing w:val="0"/>
          <w:w w:val="100"/>
          <w:lang w:val="en-US" w:eastAsia="zh-CN"/>
        </w:rPr>
        <w:t>好</w:t>
      </w:r>
      <w:r>
        <w:rPr>
          <w:rFonts w:hint="default" w:ascii="Times New Roman" w:hAnsi="Times New Roman" w:cs="Times New Roman"/>
          <w:b w:val="0"/>
          <w:bCs w:val="0"/>
          <w:spacing w:val="0"/>
          <w:w w:val="100"/>
          <w:lang w:val="en-US" w:eastAsia="zh-CN"/>
        </w:rPr>
        <w:t>型工程措施，例如在河道护坡建设中，广泛采用生态护坡技术，如</w:t>
      </w:r>
      <w:r>
        <w:rPr>
          <w:rFonts w:hint="default" w:ascii="Times New Roman" w:hAnsi="Times New Roman" w:cs="Times New Roman"/>
          <w:spacing w:val="0"/>
          <w:w w:val="100"/>
          <w:lang w:val="en-US" w:eastAsia="zh-CN"/>
        </w:rPr>
        <w:t>格宾石笼坡式结构</w:t>
      </w:r>
      <w:r>
        <w:rPr>
          <w:rFonts w:hint="default" w:ascii="Times New Roman" w:hAnsi="Times New Roman" w:cs="Times New Roman"/>
          <w:b w:val="0"/>
          <w:bCs w:val="0"/>
          <w:spacing w:val="0"/>
          <w:w w:val="100"/>
          <w:lang w:val="en-US" w:eastAsia="zh-CN"/>
        </w:rPr>
        <w:t>，既增强堤防稳定性，又为植物生长提供良好条件，促进植被恢复和生态系统修复</w:t>
      </w:r>
      <w:r>
        <w:rPr>
          <w:rFonts w:hint="default" w:ascii="Times New Roman" w:hAnsi="Times New Roman" w:cs="Times New Roman"/>
          <w:spacing w:val="0"/>
          <w:w w:val="100"/>
          <w:lang w:val="en-US" w:eastAsia="zh-CN"/>
        </w:rPr>
        <w:t>：</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通过彻底清淤疏浚，清除长期淤积污染物，显著提升水体透明度，水质得到实质性改善，生态护岸的建设增强了水体与土壤之间的交换，为水生生物提供了重要栖息地和繁殖场所，水生生物种类和数量明显增加，形成了健康、稳定的水生生态系统：</w:t>
      </w:r>
      <w:r>
        <w:rPr>
          <w:rFonts w:hint="default" w:ascii="Times New Roman" w:hAnsi="Times New Roman" w:cs="Times New Roman"/>
          <w:b/>
          <w:bCs/>
          <w:spacing w:val="0"/>
          <w:w w:val="100"/>
          <w:lang w:val="en-US" w:eastAsia="zh-CN"/>
        </w:rPr>
        <w:t>三是</w:t>
      </w:r>
      <w:r>
        <w:rPr>
          <w:rFonts w:hint="default" w:ascii="Times New Roman" w:hAnsi="Times New Roman" w:cs="Times New Roman"/>
          <w:spacing w:val="0"/>
          <w:w w:val="100"/>
          <w:lang w:val="en-US" w:eastAsia="zh-CN"/>
        </w:rPr>
        <w:t>在工程建设过程中，高度重视生态保护，针对施工区域采取了覆盖、排水等有效水土保持措施，最大限度减少了施工期间水土流失和环境污染，体现了工程与生态保护协同：</w:t>
      </w:r>
      <w:r>
        <w:rPr>
          <w:rFonts w:hint="default" w:ascii="Times New Roman" w:hAnsi="Times New Roman" w:cs="Times New Roman"/>
          <w:b/>
          <w:bCs/>
          <w:spacing w:val="0"/>
          <w:w w:val="100"/>
          <w:lang w:val="en-US" w:eastAsia="zh-CN"/>
        </w:rPr>
        <w:t>四是</w:t>
      </w:r>
      <w:r>
        <w:rPr>
          <w:rFonts w:hint="default" w:ascii="Times New Roman" w:hAnsi="Times New Roman" w:cs="Times New Roman"/>
          <w:spacing w:val="0"/>
          <w:w w:val="100"/>
          <w:lang w:val="en-US" w:eastAsia="zh-CN"/>
        </w:rPr>
        <w:t>项目建成后，稳定的岸坡与恢复的植被进一步发挥固土固坡、净化水质功能，从源头上减少了泥沙污染物入河，形成了绿色生态廊道。</w:t>
      </w:r>
    </w:p>
    <w:p>
      <w:pPr>
        <w:pStyle w:val="8"/>
        <w:pageBreakBefore w:val="0"/>
        <w:kinsoku/>
        <w:wordWrap/>
        <w:topLinePunct w:val="0"/>
        <w:bidi w:val="0"/>
        <w:spacing w:line="576" w:lineRule="exact"/>
        <w:ind w:left="0" w:leftChars="0" w:right="0" w:rightChars="0" w:firstLine="0" w:firstLineChars="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cs="Times New Roman"/>
          <w:color w:val="auto"/>
          <w:spacing w:val="0"/>
          <w:w w:val="100"/>
          <w:sz w:val="32"/>
          <w:szCs w:val="32"/>
          <w:lang w:val="en-US" w:eastAsia="zh-CN"/>
        </w:rPr>
        <w:t xml:space="preserve">    </w:t>
      </w:r>
      <w:r>
        <w:rPr>
          <w:rFonts w:hint="default" w:ascii="Times New Roman" w:hAnsi="Times New Roman" w:eastAsia="楷体_GB2312" w:cs="Times New Roman"/>
          <w:b/>
          <w:bCs/>
          <w:color w:val="auto"/>
          <w:spacing w:val="0"/>
          <w:w w:val="100"/>
          <w:sz w:val="32"/>
          <w:szCs w:val="32"/>
          <w:lang w:val="en-US" w:eastAsia="zh-CN"/>
        </w:rPr>
        <w:t>（4）可持续影响。</w:t>
      </w:r>
      <w:r>
        <w:rPr>
          <w:rFonts w:hint="default" w:ascii="Times New Roman" w:hAnsi="Times New Roman" w:cs="Times New Roman"/>
          <w:spacing w:val="0"/>
          <w:w w:val="100"/>
          <w:lang w:val="en-US" w:eastAsia="zh-CN"/>
        </w:rPr>
        <w:t>该项目着眼于长远，在工程设计与建设中优先选用钢筋混凝土、浆砌石等高耐久性材料，严格遵循行业规范标准，确保护岸、涵洞及道路等设施结构稳定、安全可靠，具备抵御洪水冲刷及自然侵蚀的长期服役能力。更为重要的是，在护岸工程中采用的生态技术，不仅满足了结构安全需要，其多孔性结构和自然材料更为植被生长、微生物附着及小型动物栖息创造了条件。随着时间推移，这些工程结构将与周边自然环境进一步融合，护坡植被日益茂盛，生态系统功能持续增强。</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1</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spacing w:val="0"/>
          <w:w w:val="100"/>
          <w:lang w:val="en-US" w:eastAsia="zh-CN"/>
        </w:rPr>
        <w:t>绩效目标管理体系不健全</w:t>
      </w:r>
      <w:r>
        <w:rPr>
          <w:rFonts w:hint="eastAsia" w:ascii="Times New Roman" w:hAnsi="Times New Roman" w:cs="Times New Roman"/>
          <w:spacing w:val="0"/>
          <w:w w:val="10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sz w:val="32"/>
          <w:lang w:val="en-US" w:eastAsia="zh-CN"/>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2</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spacing w:val="0"/>
          <w:w w:val="100"/>
          <w:lang w:val="en-US" w:eastAsia="zh-CN"/>
        </w:rPr>
        <w:t>群众满意度保障机制不到位</w:t>
      </w:r>
      <w:r>
        <w:rPr>
          <w:rFonts w:hint="eastAsia" w:ascii="Times New Roman" w:hAnsi="Times New Roman" w:cs="Times New Roman"/>
          <w:spacing w:val="0"/>
          <w:w w:val="10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spacing w:val="0"/>
          <w:w w:val="100"/>
          <w:lang w:val="en-US"/>
        </w:rPr>
      </w:pPr>
      <w:r>
        <w:rPr>
          <w:rFonts w:hint="default" w:ascii="Times New Roman" w:hAnsi="Times New Roman" w:cs="Times New Roman"/>
          <w:spacing w:val="0"/>
          <w:w w:val="100"/>
          <w:lang w:val="en-US" w:eastAsia="zh-CN"/>
        </w:rPr>
        <w:t>（3）后期管护与档案管理制度缺失。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spacing w:val="0"/>
          <w:w w:val="100"/>
          <w:lang w:val="en-US" w:eastAsia="zh-CN"/>
        </w:rPr>
        <w:t>增设反映社会效益、生态效益、社会满意度等效益的具体量化指标</w:t>
      </w:r>
      <w:r>
        <w:rPr>
          <w:rFonts w:hint="eastAsia" w:cs="Times New Roman"/>
          <w:spacing w:val="0"/>
          <w:w w:val="100"/>
          <w:lang w:val="en-US"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b w:val="0"/>
          <w:bCs w:val="0"/>
          <w:spacing w:val="0"/>
          <w:w w:val="100"/>
          <w:lang w:val="en-US" w:eastAsia="zh-CN"/>
        </w:rPr>
      </w:pPr>
      <w:r>
        <w:rPr>
          <w:rFonts w:hint="default" w:ascii="Times New Roman" w:hAnsi="Times New Roman" w:cs="Times New Roman"/>
          <w:b w:val="0"/>
          <w:bCs w:val="0"/>
          <w:spacing w:val="0"/>
          <w:w w:val="100"/>
          <w:lang w:val="en-US" w:eastAsia="zh-CN"/>
        </w:rPr>
        <w:t>（2）</w:t>
      </w:r>
      <w:r>
        <w:rPr>
          <w:rFonts w:hint="default" w:ascii="Times New Roman" w:hAnsi="Times New Roman" w:cs="Times New Roman"/>
          <w:b w:val="0"/>
          <w:bCs w:val="0"/>
          <w:color w:val="auto"/>
          <w:spacing w:val="0"/>
          <w:w w:val="100"/>
          <w:lang w:val="en-US" w:eastAsia="zh-CN"/>
        </w:rPr>
        <w:t>落实文明施工要求，强化降尘降噪、交通疏导和临时便民措施，最大限度减少对群众生活的影响，切实提升项目的社会接受度和支持度</w:t>
      </w:r>
      <w:r>
        <w:rPr>
          <w:rFonts w:hint="eastAsia" w:cs="Times New Roman"/>
          <w:b w:val="0"/>
          <w:bCs w:val="0"/>
          <w:color w:val="auto"/>
          <w:spacing w:val="0"/>
          <w:w w:val="100"/>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cs="Times New Roman"/>
          <w:spacing w:val="0"/>
          <w:w w:val="100"/>
          <w:lang w:val="en-US" w:eastAsia="zh-CN"/>
        </w:rPr>
      </w:pPr>
      <w:r>
        <w:rPr>
          <w:rFonts w:hint="default" w:ascii="Times New Roman" w:hAnsi="Times New Roman" w:cs="Times New Roman"/>
          <w:b w:val="0"/>
          <w:bCs w:val="0"/>
          <w:spacing w:val="0"/>
          <w:w w:val="100"/>
          <w:lang w:val="en-US" w:eastAsia="zh-CN"/>
        </w:rPr>
        <w:t>（3）</w:t>
      </w:r>
      <w:r>
        <w:rPr>
          <w:rFonts w:hint="eastAsia" w:ascii="Times New Roman" w:hAnsi="Times New Roman" w:cs="Times New Roman"/>
          <w:b w:val="0"/>
          <w:bCs w:val="0"/>
          <w:spacing w:val="-6"/>
          <w:w w:val="100"/>
          <w:sz w:val="32"/>
          <w:lang w:val="en-US" w:eastAsia="zh-CN"/>
        </w:rPr>
        <w:t>完善</w:t>
      </w:r>
      <w:r>
        <w:rPr>
          <w:rFonts w:hint="default" w:ascii="Times New Roman" w:hAnsi="Times New Roman" w:cs="Times New Roman"/>
          <w:b w:val="0"/>
          <w:bCs w:val="0"/>
          <w:spacing w:val="-6"/>
          <w:w w:val="100"/>
          <w:sz w:val="32"/>
          <w:lang w:val="en-US" w:eastAsia="zh-CN"/>
        </w:rPr>
        <w:t>国有资产管理，</w:t>
      </w:r>
      <w:r>
        <w:rPr>
          <w:rFonts w:hint="eastAsia" w:ascii="Times New Roman" w:hAnsi="Times New Roman" w:cs="Times New Roman"/>
          <w:b w:val="0"/>
          <w:bCs w:val="0"/>
          <w:spacing w:val="-6"/>
          <w:w w:val="100"/>
          <w:sz w:val="32"/>
          <w:lang w:val="en-US" w:eastAsia="zh-CN"/>
        </w:rPr>
        <w:t>加强项目资产日常管护和档案维护</w:t>
      </w:r>
      <w:r>
        <w:rPr>
          <w:rFonts w:hint="default" w:ascii="Times New Roman" w:hAnsi="Times New Roman" w:cs="Times New Roman"/>
          <w:b w:val="0"/>
          <w:bCs w:val="0"/>
          <w:spacing w:val="-6"/>
          <w:w w:val="100"/>
          <w:sz w:val="32"/>
          <w:lang w:val="en-US" w:eastAsia="zh-CN"/>
        </w:rPr>
        <w:t>。</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color w:val="auto"/>
          <w:spacing w:val="0"/>
          <w:w w:val="100"/>
          <w:sz w:val="32"/>
          <w:szCs w:val="32"/>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十三</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2024年自治区县域科技成果转化应用示范项目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kern w:val="0"/>
          <w:sz w:val="32"/>
          <w:szCs w:val="32"/>
          <w:lang w:val="en-US" w:eastAsia="zh-CN" w:bidi="ar-SA"/>
        </w:rPr>
      </w:pPr>
      <w:r>
        <w:rPr>
          <w:rFonts w:hint="default" w:ascii="Times New Roman" w:hAnsi="Times New Roman" w:eastAsia="仿宋_GB2312" w:cs="Times New Roman"/>
          <w:color w:val="auto"/>
          <w:spacing w:val="0"/>
          <w:w w:val="100"/>
          <w:kern w:val="0"/>
          <w:sz w:val="32"/>
          <w:szCs w:val="32"/>
          <w:lang w:val="en-US" w:eastAsia="zh-CN" w:bidi="ar-SA"/>
        </w:rPr>
        <w:t>2024年，按照宁夏回族自治区科学技术厅（以下简称科技厅）《关于强化县域科技成果转化应用示范的实施方案》和《关于做好吴忠市利通区2024年自治区县域科技成果转化应用示范项目管理工作的通知》要求，吴忠市利通区科学技术局围绕“六新”产业发展需要，扎实推进科技成果转化应用示范项目稳步实施。根据《吴忠市利通区科技成果转化应用示范2024年重点工作方案》及“吴忠市利通区2024年自治区县域科技成果转化应用示范项目拟立项清单”，2024年确定立项项目20项，其中：县域科技成果转化应用示范项目7项；科技特派员成果转化项目3项；科技特派员创新创业项目8项；科技特派员科技服务项目2项，涵盖种植业、养殖业、设施农业和林果业等多个领域，为后续项目实施筑牢根基。</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color w:val="auto"/>
          <w:spacing w:val="0"/>
          <w:w w:val="100"/>
          <w:sz w:val="32"/>
          <w:szCs w:val="32"/>
          <w:lang w:val="en-US" w:eastAsia="zh-CN"/>
        </w:rPr>
        <w:t>98.24</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优</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楷体_GB2312" w:cs="Times New Roman"/>
          <w:b/>
          <w:bCs/>
          <w:color w:val="auto"/>
          <w:spacing w:val="0"/>
          <w:w w:val="100"/>
          <w:sz w:val="32"/>
          <w:szCs w:val="32"/>
          <w:lang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eastAsia="zh-CN"/>
        </w:rPr>
        <w:t>）经济效益。</w:t>
      </w:r>
      <w:r>
        <w:rPr>
          <w:rFonts w:hint="default" w:ascii="Times New Roman" w:hAnsi="Times New Roman" w:cs="Times New Roman"/>
          <w:spacing w:val="0"/>
          <w:w w:val="100"/>
          <w:lang w:val="en-US" w:eastAsia="zh-CN"/>
        </w:rPr>
        <w:t>项目通过降低生产成本、提升产品附加值实现农民增收。例如，设施辣椒“宁椒10号”示范基地通过轻简化栽培技术减少劳动用工30%，亩均效益提升15%；“海鱼淡养”项目治理盐碱地197亩，带动12户农户户均年增收2万元以上。据统计，项目累计带动就业360余人次，培训农民1600余人次，参与农户人均收入较上年增加1.5万</w:t>
      </w:r>
      <w:r>
        <w:rPr>
          <w:rFonts w:hint="eastAsia" w:ascii="Times New Roman" w:hAnsi="Times New Roman" w:cs="Times New Roman"/>
          <w:spacing w:val="0"/>
          <w:w w:val="100"/>
          <w:lang w:val="en-US" w:eastAsia="zh-CN"/>
        </w:rPr>
        <w:t>至</w:t>
      </w:r>
      <w:r>
        <w:rPr>
          <w:rFonts w:hint="default" w:ascii="Times New Roman" w:hAnsi="Times New Roman" w:cs="Times New Roman"/>
          <w:spacing w:val="0"/>
          <w:w w:val="100"/>
          <w:lang w:val="en-US" w:eastAsia="zh-CN"/>
        </w:rPr>
        <w:t>2万元，有效缩小城乡收入差距，增强农村内生发展动力。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lang w:val="en-US"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2</w:t>
      </w:r>
      <w:r>
        <w:rPr>
          <w:rFonts w:hint="default" w:ascii="Times New Roman" w:hAnsi="Times New Roman" w:eastAsia="楷体_GB2312" w:cs="Times New Roman"/>
          <w:b/>
          <w:bCs/>
          <w:color w:val="auto"/>
          <w:spacing w:val="0"/>
          <w:w w:val="100"/>
          <w:sz w:val="32"/>
          <w:szCs w:val="32"/>
          <w:lang w:eastAsia="zh-CN"/>
        </w:rPr>
        <w:t>）社会效益。</w:t>
      </w:r>
      <w:r>
        <w:rPr>
          <w:rFonts w:hint="default" w:ascii="Times New Roman" w:hAnsi="Times New Roman" w:cs="Times New Roman"/>
          <w:spacing w:val="0"/>
          <w:w w:val="100"/>
          <w:lang w:val="en-US" w:eastAsia="zh-CN"/>
        </w:rPr>
        <w:t>项目聚焦利通区青储玉米、牛羊养殖、设施农业等特色产业，引进示范动植物新品种45项（优质鲜食葡萄“黄金蜜”等）、高效种养殖新技术44项（如罗马生菜绿色防控技术、肉羊高效育肥技术等），建立示范基地2600余亩，辐射带动面积3100余亩。通过“示范户+合作社+企业”模式，培育科技示范户95户，形成“技术引进—试验示范—片区推广”的全链条产业发展路径，推动传统农业向“品种优良化、技术集约化、生产规模化”转型，夯实县域特色产业根基。</w:t>
      </w:r>
    </w:p>
    <w:p>
      <w:pPr>
        <w:pStyle w:val="2"/>
        <w:pageBreakBefore w:val="0"/>
        <w:kinsoku/>
        <w:wordWrap/>
        <w:topLinePunct w:val="0"/>
        <w:bidi w:val="0"/>
        <w:spacing w:line="576" w:lineRule="exact"/>
        <w:ind w:left="0" w:leftChars="0" w:right="0" w:rightChars="0" w:firstLine="642" w:firstLineChars="200"/>
        <w:jc w:val="both"/>
        <w:rPr>
          <w:rFonts w:hint="default" w:ascii="Times New Roman" w:hAnsi="Times New Roman" w:cs="Times New Roman"/>
          <w:spacing w:val="0"/>
          <w:w w:val="100"/>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3</w:t>
      </w:r>
      <w:r>
        <w:rPr>
          <w:rFonts w:hint="default" w:ascii="Times New Roman" w:hAnsi="Times New Roman" w:eastAsia="楷体_GB2312" w:cs="Times New Roman"/>
          <w:b/>
          <w:bCs/>
          <w:color w:val="auto"/>
          <w:spacing w:val="0"/>
          <w:w w:val="100"/>
          <w:sz w:val="32"/>
          <w:szCs w:val="32"/>
          <w:lang w:eastAsia="zh-CN"/>
        </w:rPr>
        <w:t>）生态效益。</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化肥农药减量增效。引进示范罗马生菜病虫害绿色防控技术、设施辣椒轻简化栽培等绿色防控技术11项，减少化学农药使用量7%以上，化肥施用效率提升20%（如青砧1号苹果矮砧栽培技术节肥率超20%），降低农业面源污染风险。</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农业废弃物资源化。开发“蚯蚓繁殖伴侣土壤修复剂”等产品，将农业废弃物（如秸秆、畜禽粪便）转化为有机肥料，示范推广面积1000亩，实现“变废为宝”，改善土壤理化性质。三</w:t>
      </w:r>
      <w:r>
        <w:rPr>
          <w:rFonts w:hint="default" w:ascii="Times New Roman" w:hAnsi="Times New Roman" w:cs="Times New Roman"/>
          <w:b/>
          <w:bCs/>
          <w:spacing w:val="0"/>
          <w:w w:val="100"/>
          <w:lang w:val="en-US" w:eastAsia="zh-CN"/>
        </w:rPr>
        <w:t>是</w:t>
      </w:r>
      <w:r>
        <w:rPr>
          <w:rFonts w:hint="default" w:ascii="Times New Roman" w:hAnsi="Times New Roman" w:cs="Times New Roman"/>
          <w:spacing w:val="0"/>
          <w:w w:val="100"/>
          <w:lang w:val="en-US" w:eastAsia="zh-CN"/>
        </w:rPr>
        <w:t>高效节水技术应用。推广设施西瓜滴灌节水技术、枸杞水肥一体化技术等节水技术8项，其中设施西瓜滴灌技术实现亩节水12%，年节水总量超3万立方米，缓解区域水资源压力。</w:t>
      </w:r>
      <w:r>
        <w:rPr>
          <w:rFonts w:hint="default" w:ascii="Times New Roman" w:hAnsi="Times New Roman" w:cs="Times New Roman"/>
          <w:b/>
          <w:bCs/>
          <w:spacing w:val="0"/>
          <w:w w:val="100"/>
          <w:lang w:val="en-US" w:eastAsia="zh-CN"/>
        </w:rPr>
        <w:t>四是</w:t>
      </w:r>
      <w:r>
        <w:rPr>
          <w:rFonts w:hint="default" w:ascii="Times New Roman" w:hAnsi="Times New Roman" w:cs="Times New Roman"/>
          <w:spacing w:val="0"/>
          <w:w w:val="100"/>
          <w:lang w:val="en-US" w:eastAsia="zh-CN"/>
        </w:rPr>
        <w:t>绿色种植模式推广。通过“T”型棚架葡萄栽培种植技术、“海鱼淡养"内陆盐碱地养殖技术，减少土地盐碱化对生态的破坏，改良土壤面积，提升土地可持续利用能力。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4</w:t>
      </w:r>
      <w:r>
        <w:rPr>
          <w:rFonts w:hint="default" w:ascii="Times New Roman" w:hAnsi="Times New Roman" w:eastAsia="楷体_GB2312" w:cs="Times New Roman"/>
          <w:b/>
          <w:bCs/>
          <w:color w:val="auto"/>
          <w:spacing w:val="0"/>
          <w:w w:val="100"/>
          <w:sz w:val="32"/>
          <w:szCs w:val="32"/>
          <w:lang w:eastAsia="zh-CN"/>
        </w:rPr>
        <w:t>）可持续影响。</w:t>
      </w:r>
      <w:r>
        <w:rPr>
          <w:rFonts w:hint="default" w:ascii="Times New Roman" w:hAnsi="Times New Roman" w:eastAsia="仿宋_GB2312" w:cs="Times New Roman"/>
          <w:b/>
          <w:bCs/>
          <w:color w:val="auto"/>
          <w:spacing w:val="0"/>
          <w:w w:val="100"/>
          <w:sz w:val="32"/>
          <w:szCs w:val="32"/>
          <w:lang w:eastAsia="zh-CN"/>
        </w:rPr>
        <w:t>一是</w:t>
      </w:r>
      <w:r>
        <w:rPr>
          <w:rFonts w:hint="default" w:ascii="Times New Roman" w:hAnsi="Times New Roman" w:cs="Times New Roman"/>
          <w:spacing w:val="0"/>
          <w:w w:val="100"/>
          <w:lang w:val="en-US" w:eastAsia="zh-CN"/>
        </w:rPr>
        <w:t>项目引进的45项动植物新品种（如耐盐碱紫花苜蓿“内苜1号”、优质鲜食葡萄“黄金蜜”）和44项高效技术（如罗马生菜绿色防控、肉羊高效育肥），经示范验证后形成标准化技术规程，通过95户科技示范户辐射带动，在3100亩核心示范区实现技术覆盖率100%，周边辐射区应用率超80%。</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项目培育的20家合作社、企业以及家庭农场（如吴忠市桃花湾种植合作社、子星养殖专业合作社）通过技术培训（累计1600人次）和实践锻炼，建立了“新品种试种—技术优化—片区推广”的自主发展模式。</w:t>
      </w:r>
      <w:r>
        <w:rPr>
          <w:rFonts w:hint="default" w:ascii="Times New Roman" w:hAnsi="Times New Roman" w:cs="Times New Roman"/>
          <w:b/>
          <w:bCs/>
          <w:spacing w:val="0"/>
          <w:w w:val="100"/>
          <w:lang w:val="en-US" w:eastAsia="zh-CN"/>
        </w:rPr>
        <w:t>三是</w:t>
      </w:r>
      <w:r>
        <w:rPr>
          <w:rFonts w:hint="default" w:ascii="Times New Roman" w:hAnsi="Times New Roman" w:cs="Times New Roman"/>
          <w:spacing w:val="0"/>
          <w:w w:val="100"/>
          <w:lang w:val="en-US" w:eastAsia="zh-CN"/>
        </w:rPr>
        <w:t>该项目推广的绿色防控、节水灌溉、废弃物资源化等技术（如蚯蚓粪土壤修复剂年处理农业废弃物500吨），构建了“种养循环—生态修复—品质提升”的可持续农业模式。</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1</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color w:val="auto"/>
          <w:spacing w:val="0"/>
          <w:w w:val="100"/>
          <w:sz w:val="32"/>
          <w:szCs w:val="32"/>
          <w:lang w:eastAsia="zh-CN"/>
        </w:rPr>
        <w:t>项目</w:t>
      </w:r>
      <w:r>
        <w:rPr>
          <w:rFonts w:hint="default" w:ascii="Times New Roman" w:hAnsi="Times New Roman" w:cs="Times New Roman"/>
          <w:spacing w:val="0"/>
          <w:w w:val="100"/>
          <w:lang w:val="en-US" w:eastAsia="zh-CN"/>
        </w:rPr>
        <w:t>部分绩效指标与项目目标任务数未对应，个别指标与项目核心目标的关联度和支撑度有待进一步加强</w:t>
      </w:r>
      <w:r>
        <w:rPr>
          <w:rFonts w:hint="eastAsia" w:ascii="Times New Roman" w:hAnsi="Times New Roman" w:cs="Times New Roman"/>
          <w:spacing w:val="0"/>
          <w:w w:val="10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2</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spacing w:val="0"/>
          <w:w w:val="100"/>
          <w:lang w:val="en-US" w:eastAsia="zh-CN"/>
        </w:rPr>
        <w:t>高层次、专业性强的农业科技人才依然匮乏</w:t>
      </w:r>
      <w:r>
        <w:rPr>
          <w:rFonts w:hint="eastAsia" w:ascii="Times New Roman" w:hAnsi="Times New Roman" w:cs="Times New Roman"/>
          <w:spacing w:val="0"/>
          <w:w w:val="100"/>
          <w:lang w:val="en-US" w:eastAsia="zh-CN"/>
        </w:rPr>
        <w:t>；</w:t>
      </w:r>
    </w:p>
    <w:p>
      <w:pPr>
        <w:pStyle w:val="2"/>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lang w:eastAsia="zh-CN"/>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spacing w:val="0"/>
          <w:w w:val="100"/>
          <w:lang w:val="en-US" w:eastAsia="zh-CN"/>
        </w:rPr>
        <w:t>部分科技成果在转化过程中面临技术适应性、市场不确定性及农户接受程度等风险。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加强前期调研规划</w:t>
      </w:r>
      <w:r>
        <w:rPr>
          <w:rFonts w:hint="default" w:ascii="Times New Roman" w:hAnsi="Times New Roman" w:cs="Times New Roman"/>
          <w:b w:val="0"/>
          <w:bCs w:val="0"/>
          <w:spacing w:val="0"/>
          <w:w w:val="100"/>
          <w:sz w:val="32"/>
          <w:szCs w:val="32"/>
          <w:lang w:val="en-US" w:eastAsia="zh-CN"/>
        </w:rPr>
        <w:t>，开展专项培训并提供填报指南或模板，帮助相关人员</w:t>
      </w:r>
      <w:r>
        <w:rPr>
          <w:rFonts w:hint="eastAsia" w:ascii="Times New Roman" w:hAnsi="Times New Roman" w:cs="Times New Roman"/>
          <w:b w:val="0"/>
          <w:bCs w:val="0"/>
          <w:spacing w:val="0"/>
          <w:w w:val="100"/>
          <w:sz w:val="32"/>
          <w:szCs w:val="32"/>
          <w:lang w:val="en-US" w:eastAsia="zh-CN"/>
        </w:rPr>
        <w:t>合理制定绩效指标</w:t>
      </w:r>
      <w:r>
        <w:rPr>
          <w:rFonts w:hint="eastAsia" w:cs="Times New Roman"/>
          <w:b w:val="0"/>
          <w:bCs w:val="0"/>
          <w:spacing w:val="0"/>
          <w:w w:val="100"/>
          <w:sz w:val="32"/>
          <w:szCs w:val="32"/>
          <w:lang w:val="en-US" w:eastAsia="zh-CN"/>
        </w:rPr>
        <w:t>；</w:t>
      </w:r>
    </w:p>
    <w:p>
      <w:pPr>
        <w:pStyle w:val="2"/>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b w:val="0"/>
          <w:bCs w:val="0"/>
          <w:spacing w:val="0"/>
          <w:w w:val="100"/>
          <w:sz w:val="32"/>
          <w:szCs w:val="32"/>
          <w:lang w:eastAsia="zh-CN"/>
        </w:rPr>
      </w:pPr>
      <w:r>
        <w:rPr>
          <w:rFonts w:hint="default" w:ascii="Times New Roman" w:hAnsi="Times New Roman"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2</w:t>
      </w:r>
      <w:r>
        <w:rPr>
          <w:rFonts w:hint="default" w:ascii="Times New Roman" w:hAnsi="Times New Roman" w:cs="Times New Roman"/>
          <w:b w:val="0"/>
          <w:bCs w:val="0"/>
          <w:spacing w:val="0"/>
          <w:w w:val="100"/>
          <w:sz w:val="32"/>
          <w:szCs w:val="32"/>
          <w:lang w:eastAsia="zh-CN"/>
        </w:rPr>
        <w:t>）</w:t>
      </w:r>
      <w:r>
        <w:rPr>
          <w:rFonts w:hint="default" w:ascii="Times New Roman" w:hAnsi="Times New Roman" w:cs="Times New Roman"/>
          <w:spacing w:val="0"/>
          <w:w w:val="100"/>
          <w:lang w:val="en-US" w:eastAsia="zh-CN"/>
        </w:rPr>
        <w:t>进一步拓宽基层专业性乡村科技人才来源渠道，鼓励引导高校、科研院所、职业院校以及农技推广等涉农专业技术人员参与项目实施</w:t>
      </w:r>
      <w:r>
        <w:rPr>
          <w:rFonts w:hint="eastAsia" w:ascii="Times New Roman" w:hAnsi="Times New Roman" w:cs="Times New Roman"/>
          <w:spacing w:val="0"/>
          <w:w w:val="100"/>
          <w:lang w:val="en-US" w:eastAsia="zh-CN"/>
        </w:rPr>
        <w:t>；</w:t>
      </w:r>
    </w:p>
    <w:p>
      <w:pPr>
        <w:pageBreakBefore w:val="0"/>
        <w:kinsoku/>
        <w:wordWrap/>
        <w:topLinePunct w:val="0"/>
        <w:bidi w:val="0"/>
        <w:spacing w:line="576" w:lineRule="exact"/>
        <w:ind w:left="0" w:leftChars="0" w:right="0" w:rightChars="0" w:firstLine="640" w:firstLineChars="200"/>
        <w:jc w:val="both"/>
        <w:rPr>
          <w:rFonts w:hint="default" w:ascii="Times New Roman" w:hAnsi="Times New Roman" w:cs="Times New Roman"/>
          <w:spacing w:val="0"/>
          <w:w w:val="100"/>
          <w:lang w:val="en-US"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cs="Times New Roman"/>
          <w:spacing w:val="0"/>
          <w:w w:val="100"/>
          <w:kern w:val="2"/>
          <w:sz w:val="32"/>
          <w:szCs w:val="32"/>
          <w:lang w:eastAsia="zh-CN" w:bidi="ar-SA"/>
        </w:rPr>
        <w:t>完善成果转化风险防控</w:t>
      </w:r>
      <w:r>
        <w:rPr>
          <w:rFonts w:hint="default" w:ascii="Times New Roman" w:hAnsi="Times New Roman" w:eastAsia="仿宋" w:cs="Times New Roman"/>
          <w:spacing w:val="0"/>
          <w:w w:val="100"/>
          <w:kern w:val="2"/>
          <w:sz w:val="32"/>
          <w:szCs w:val="32"/>
          <w:lang w:val="en-US" w:eastAsia="zh-CN" w:bidi="ar-SA"/>
        </w:rPr>
        <w:t>。</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color w:val="auto"/>
          <w:spacing w:val="0"/>
          <w:w w:val="100"/>
          <w:sz w:val="32"/>
          <w:szCs w:val="32"/>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color w:val="auto"/>
          <w:spacing w:val="0"/>
          <w:w w:val="100"/>
          <w:sz w:val="32"/>
          <w:szCs w:val="32"/>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十四</w:t>
      </w:r>
      <w:r>
        <w:rPr>
          <w:rFonts w:hint="default" w:ascii="Times New Roman" w:hAnsi="Times New Roman" w:eastAsia="楷体_GB2312" w:cs="Times New Roman"/>
          <w:b/>
          <w:color w:val="auto"/>
          <w:spacing w:val="0"/>
          <w:w w:val="100"/>
          <w:sz w:val="32"/>
          <w:szCs w:val="32"/>
        </w:rPr>
        <w:t>）老饭桌运营补助项目及日间照料中心项目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2"/>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lang w:val="en-US" w:eastAsia="zh-CN"/>
        </w:rPr>
      </w:pPr>
      <w:r>
        <w:rPr>
          <w:rFonts w:hint="default" w:ascii="Times New Roman" w:hAnsi="Times New Roman" w:cs="Times New Roman"/>
          <w:spacing w:val="0"/>
          <w:w w:val="100"/>
          <w:lang w:val="en-US" w:eastAsia="zh-CN"/>
        </w:rPr>
        <w:t>为全面落实国家及宁夏回族自治区养老服务政策部署，精准对接农村</w:t>
      </w:r>
      <w:r>
        <w:rPr>
          <w:rFonts w:hint="eastAsia" w:ascii="Times New Roman" w:hAnsi="Times New Roman" w:cs="Times New Roman"/>
          <w:spacing w:val="0"/>
          <w:w w:val="100"/>
          <w:lang w:val="en-US" w:eastAsia="zh-CN"/>
        </w:rPr>
        <w:t>和</w:t>
      </w:r>
      <w:r>
        <w:rPr>
          <w:rFonts w:hint="default" w:ascii="Times New Roman" w:hAnsi="Times New Roman" w:cs="Times New Roman"/>
          <w:spacing w:val="0"/>
          <w:w w:val="100"/>
          <w:lang w:val="en-US" w:eastAsia="zh-CN"/>
        </w:rPr>
        <w:t>社区老年群体在助餐、日间照料等方面的基本生活需求，切实保障老年人合法权益，推动养老服务体系提质增效，实现高质量发展。吴忠市利通区实施了老饭桌运营补助项目及日间照料中心项目（以下简称该项目），主要内容为宁夏回族自治区福利公益金每年按每个农村老饭桌1万元标准予以运营补助，本级财政每年按每个农村老饭桌4.8万元标准予以运营补助；宁夏回族自治区福利公益金每年按每个社区老年人日间照料中心3万元标准予以运营补助，本级财政每年按每个社区老年人日间照</w:t>
      </w:r>
      <w:r>
        <w:rPr>
          <w:rFonts w:hint="default" w:ascii="Times New Roman" w:hAnsi="Times New Roman" w:cs="Times New Roman"/>
          <w:spacing w:val="-6"/>
          <w:w w:val="100"/>
          <w:sz w:val="32"/>
          <w:lang w:val="en-US" w:eastAsia="zh-CN"/>
        </w:rPr>
        <w:t>料中心4.8万元标准予以运营补助。共涉及11个乡镇，45个子项目，其中，老饭桌运营补助项目27个，日间照料中心项目18个。</w:t>
      </w:r>
    </w:p>
    <w:p>
      <w:pPr>
        <w:pStyle w:val="2"/>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hAnsi="Times New Roman"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color w:val="auto"/>
          <w:spacing w:val="0"/>
          <w:w w:val="100"/>
          <w:sz w:val="32"/>
          <w:szCs w:val="32"/>
          <w:lang w:val="en-US" w:eastAsia="zh-CN"/>
        </w:rPr>
        <w:t>88.17</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eastAsia="zh-CN"/>
        </w:rPr>
        <w:t>）社会</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cs="Times New Roman"/>
          <w:b/>
          <w:bCs/>
          <w:spacing w:val="0"/>
          <w:w w:val="100"/>
          <w:lang w:val="en-US" w:eastAsia="zh-CN"/>
        </w:rPr>
        <w:t>一是</w:t>
      </w:r>
      <w:r>
        <w:rPr>
          <w:rFonts w:hint="default" w:ascii="Times New Roman" w:hAnsi="Times New Roman" w:cs="Times New Roman"/>
          <w:b w:val="0"/>
          <w:bCs w:val="0"/>
          <w:spacing w:val="0"/>
          <w:w w:val="100"/>
          <w:lang w:val="en-US" w:eastAsia="zh-CN"/>
        </w:rPr>
        <w:t>破解居家养老痛点。为空巢、独居、失能半失能老年人提供“吃饭有保障、日间有关怀”的基础服务，填补家庭照护缺位，直接改善老年人生活质量，让老年群体感受到社会温暖。</w:t>
      </w:r>
      <w:r>
        <w:rPr>
          <w:rFonts w:hint="default" w:ascii="Times New Roman" w:hAnsi="Times New Roman" w:cs="Times New Roman"/>
          <w:b/>
          <w:bCs/>
          <w:spacing w:val="0"/>
          <w:w w:val="100"/>
          <w:lang w:val="en-US" w:eastAsia="zh-CN"/>
        </w:rPr>
        <w:t>二是</w:t>
      </w:r>
      <w:r>
        <w:rPr>
          <w:rFonts w:hint="default" w:ascii="Times New Roman" w:hAnsi="Times New Roman" w:cs="Times New Roman"/>
          <w:b w:val="0"/>
          <w:bCs w:val="0"/>
          <w:spacing w:val="0"/>
          <w:w w:val="100"/>
          <w:lang w:val="en-US" w:eastAsia="zh-CN"/>
        </w:rPr>
        <w:t>缓解家庭照护压力。帮助中青年家属减少日间照护精力投入，平衡工作与家庭责任，降低家庭养老负担，间接维护家庭和谐与社会劳动力稳定。</w:t>
      </w:r>
      <w:r>
        <w:rPr>
          <w:rFonts w:hint="default" w:ascii="Times New Roman" w:hAnsi="Times New Roman" w:cs="Times New Roman"/>
          <w:b/>
          <w:bCs/>
          <w:spacing w:val="0"/>
          <w:w w:val="100"/>
          <w:lang w:val="en-US" w:eastAsia="zh-CN"/>
        </w:rPr>
        <w:t>三是</w:t>
      </w:r>
      <w:r>
        <w:rPr>
          <w:rFonts w:hint="default" w:ascii="Times New Roman" w:hAnsi="Times New Roman" w:cs="Times New Roman"/>
          <w:spacing w:val="0"/>
          <w:w w:val="100"/>
          <w:lang w:val="en-US" w:eastAsia="zh-CN"/>
        </w:rPr>
        <w:t>完善养老服务体系。作为“居家为基础、社区为依托”养老模式的关键载体，衔接家庭养老与机构养老，填补基层养老服务空白，推动养老服务从“碎片化”向“系统化”发展。</w:t>
      </w:r>
      <w:r>
        <w:rPr>
          <w:rFonts w:hint="default" w:ascii="Times New Roman" w:hAnsi="Times New Roman" w:cs="Times New Roman"/>
          <w:b/>
          <w:bCs/>
          <w:spacing w:val="0"/>
          <w:w w:val="100"/>
          <w:lang w:val="en-US" w:eastAsia="zh-CN"/>
        </w:rPr>
        <w:t>四是</w:t>
      </w:r>
      <w:r>
        <w:rPr>
          <w:rFonts w:hint="default" w:ascii="Times New Roman" w:hAnsi="Times New Roman" w:cs="Times New Roman"/>
          <w:spacing w:val="0"/>
          <w:w w:val="100"/>
          <w:lang w:val="en-US" w:eastAsia="zh-CN"/>
        </w:rPr>
        <w:t>传递尊老敬老风尚。通过政府主导、社会参与的项目实施，强化“积极应对老龄化”社会共识，营造老年友好社会氛围，助力构建和谐社会</w:t>
      </w:r>
      <w:r>
        <w:rPr>
          <w:rFonts w:hint="default" w:ascii="Times New Roman" w:hAnsi="Times New Roman" w:cs="Times New Roman"/>
          <w:spacing w:val="0"/>
          <w:w w:val="100"/>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spacing w:val="0"/>
          <w:w w:val="100"/>
          <w:kern w:val="0"/>
          <w:sz w:val="32"/>
          <w:szCs w:val="22"/>
          <w:lang w:val="en-US" w:eastAsia="zh-CN" w:bidi="ar-SA"/>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2</w:t>
      </w:r>
      <w:r>
        <w:rPr>
          <w:rFonts w:hint="default" w:ascii="Times New Roman" w:hAnsi="Times New Roman" w:eastAsia="楷体_GB2312" w:cs="Times New Roman"/>
          <w:b/>
          <w:bCs/>
          <w:color w:val="auto"/>
          <w:spacing w:val="0"/>
          <w:w w:val="100"/>
          <w:sz w:val="32"/>
          <w:szCs w:val="32"/>
          <w:lang w:eastAsia="zh-CN"/>
        </w:rPr>
        <w:t>）可持续影响。</w:t>
      </w:r>
      <w:r>
        <w:rPr>
          <w:rFonts w:hint="default" w:ascii="Times New Roman" w:hAnsi="Times New Roman" w:cs="Times New Roman"/>
          <w:b/>
          <w:bCs/>
          <w:spacing w:val="0"/>
          <w:w w:val="100"/>
          <w:lang w:val="en-US" w:eastAsia="zh-CN"/>
        </w:rPr>
        <w:t>一是</w:t>
      </w:r>
      <w:r>
        <w:rPr>
          <w:rFonts w:hint="default" w:ascii="Times New Roman" w:hAnsi="Times New Roman" w:cs="Times New Roman"/>
          <w:spacing w:val="0"/>
          <w:w w:val="100"/>
          <w:lang w:val="en-US" w:eastAsia="zh-CN"/>
        </w:rPr>
        <w:t>项目运营中积累的服务经验、管理模式可复制推广，推动社区及农村逐步具备自主提供养老服务能力，形成“政府引导+社区/村委会自主+社会参与”长效服务机制。</w:t>
      </w:r>
      <w:r>
        <w:rPr>
          <w:rFonts w:hint="default" w:ascii="Times New Roman" w:hAnsi="Times New Roman" w:cs="Times New Roman"/>
          <w:b/>
          <w:bCs/>
          <w:spacing w:val="0"/>
          <w:w w:val="100"/>
          <w:lang w:val="en-US" w:eastAsia="zh-CN"/>
        </w:rPr>
        <w:t>二是</w:t>
      </w:r>
      <w:r>
        <w:rPr>
          <w:rFonts w:hint="default" w:ascii="Times New Roman" w:hAnsi="Times New Roman" w:cs="Times New Roman"/>
          <w:spacing w:val="0"/>
          <w:w w:val="100"/>
          <w:lang w:val="en-US" w:eastAsia="zh-CN"/>
        </w:rPr>
        <w:t>构建长效养老机制，减轻社会整体压力，通过社区/村委会层面的基础照护，减少低龄失能、半失能老年人对专业机构养老资源</w:t>
      </w:r>
      <w:r>
        <w:rPr>
          <w:rFonts w:hint="eastAsia" w:ascii="Times New Roman" w:hAnsi="Times New Roman" w:cs="Times New Roman"/>
          <w:spacing w:val="0"/>
          <w:w w:val="100"/>
          <w:lang w:val="en-US" w:eastAsia="zh-CN"/>
        </w:rPr>
        <w:t>的</w:t>
      </w:r>
      <w:r>
        <w:rPr>
          <w:rFonts w:hint="default" w:ascii="Times New Roman" w:hAnsi="Times New Roman" w:cs="Times New Roman"/>
          <w:spacing w:val="0"/>
          <w:w w:val="100"/>
          <w:lang w:val="en-US" w:eastAsia="zh-CN"/>
        </w:rPr>
        <w:t>依赖，优化养老资源配置，缓解未来机构养老床位紧张等问题</w:t>
      </w:r>
      <w:r>
        <w:rPr>
          <w:rFonts w:hint="default" w:ascii="Times New Roman" w:hAnsi="Times New Roman" w:cs="Times New Roman"/>
          <w:spacing w:val="0"/>
          <w:w w:val="100"/>
          <w:kern w:val="0"/>
          <w:sz w:val="32"/>
          <w:szCs w:val="22"/>
          <w:lang w:val="en-US" w:eastAsia="zh-CN" w:bidi="ar-SA"/>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w:t>
      </w:r>
      <w:r>
        <w:rPr>
          <w:rFonts w:hint="default" w:ascii="Times New Roman" w:hAnsi="Times New Roman" w:cs="Times New Roman"/>
          <w:spacing w:val="0"/>
          <w:w w:val="100"/>
          <w:lang w:val="en-US" w:eastAsia="zh-CN"/>
        </w:rPr>
        <w:t>1</w:t>
      </w:r>
      <w:r>
        <w:rPr>
          <w:rFonts w:hint="default" w:ascii="Times New Roman" w:hAnsi="Times New Roman" w:cs="Times New Roman"/>
          <w:spacing w:val="0"/>
          <w:w w:val="100"/>
        </w:rPr>
        <w:t>）</w:t>
      </w:r>
      <w:r>
        <w:rPr>
          <w:rFonts w:hint="default" w:ascii="Times New Roman" w:hAnsi="Times New Roman" w:cs="Times New Roman"/>
          <w:spacing w:val="0"/>
          <w:w w:val="100"/>
          <w:lang w:val="en-US" w:eastAsia="zh-CN"/>
        </w:rPr>
        <w:t>部分项目实施单位</w:t>
      </w:r>
      <w:r>
        <w:rPr>
          <w:rFonts w:hint="eastAsia" w:ascii="Times New Roman" w:hAnsi="Times New Roman" w:cs="Times New Roman"/>
          <w:spacing w:val="0"/>
          <w:w w:val="100"/>
          <w:lang w:val="en-US" w:eastAsia="zh-CN"/>
        </w:rPr>
        <w:t>绩效管理不到位；</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w:t>
      </w:r>
      <w:r>
        <w:rPr>
          <w:rFonts w:hint="default" w:ascii="Times New Roman" w:hAnsi="Times New Roman" w:cs="Times New Roman"/>
          <w:spacing w:val="0"/>
          <w:w w:val="100"/>
          <w:lang w:val="en-US" w:eastAsia="zh-CN"/>
        </w:rPr>
        <w:t>2</w:t>
      </w:r>
      <w:r>
        <w:rPr>
          <w:rFonts w:hint="default" w:ascii="Times New Roman" w:hAnsi="Times New Roman" w:cs="Times New Roman"/>
          <w:spacing w:val="0"/>
          <w:w w:val="100"/>
        </w:rPr>
        <w:t>）</w:t>
      </w:r>
      <w:r>
        <w:rPr>
          <w:rFonts w:hint="default" w:ascii="Times New Roman" w:hAnsi="Times New Roman" w:cs="Times New Roman"/>
          <w:color w:val="auto"/>
          <w:spacing w:val="0"/>
          <w:w w:val="100"/>
          <w:lang w:val="en-US" w:eastAsia="zh-CN"/>
        </w:rPr>
        <w:t>部分乡镇</w:t>
      </w:r>
      <w:r>
        <w:rPr>
          <w:rFonts w:hint="default" w:ascii="Times New Roman" w:hAnsi="Times New Roman" w:cs="Times New Roman"/>
          <w:spacing w:val="0"/>
          <w:w w:val="100"/>
          <w:lang w:val="en-US" w:eastAsia="zh-CN"/>
        </w:rPr>
        <w:t>未根据单位实际情况及项目后期运行维护情况制定保障运营长效机制</w:t>
      </w:r>
      <w:r>
        <w:rPr>
          <w:rFonts w:hint="eastAsia" w:ascii="Times New Roman" w:hAnsi="Times New Roman" w:cs="Times New Roman"/>
          <w:spacing w:val="0"/>
          <w:w w:val="100"/>
          <w:lang w:val="en-US" w:eastAsia="zh-CN"/>
        </w:rPr>
        <w:t>；</w:t>
      </w:r>
    </w:p>
    <w:p>
      <w:pPr>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w:t>
      </w:r>
      <w:r>
        <w:rPr>
          <w:rFonts w:hint="default" w:ascii="Times New Roman" w:hAnsi="Times New Roman" w:cs="Times New Roman"/>
          <w:spacing w:val="0"/>
          <w:w w:val="100"/>
          <w:lang w:val="en-US" w:eastAsia="zh-CN"/>
        </w:rPr>
        <w:t>3</w:t>
      </w:r>
      <w:r>
        <w:rPr>
          <w:rFonts w:hint="default" w:ascii="Times New Roman" w:hAnsi="Times New Roman" w:cs="Times New Roman"/>
          <w:spacing w:val="0"/>
          <w:w w:val="100"/>
        </w:rPr>
        <w:t>）</w:t>
      </w:r>
      <w:r>
        <w:rPr>
          <w:rFonts w:hint="default" w:ascii="Times New Roman" w:hAnsi="Times New Roman" w:cs="Times New Roman"/>
          <w:spacing w:val="0"/>
          <w:w w:val="100"/>
          <w:lang w:val="en-US" w:eastAsia="zh-CN"/>
        </w:rPr>
        <w:t>餐食质量</w:t>
      </w:r>
      <w:r>
        <w:rPr>
          <w:rFonts w:hint="eastAsia" w:ascii="Times New Roman" w:hAnsi="Times New Roman" w:cs="Times New Roman"/>
          <w:spacing w:val="0"/>
          <w:w w:val="100"/>
          <w:lang w:val="en-US" w:eastAsia="zh-CN"/>
        </w:rPr>
        <w:t>需进一步提高</w:t>
      </w:r>
      <w:r>
        <w:rPr>
          <w:rFonts w:hint="default" w:ascii="Times New Roman" w:hAnsi="Times New Roman" w:cs="Times New Roman"/>
          <w:spacing w:val="0"/>
          <w:w w:val="100"/>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color w:val="auto"/>
          <w:spacing w:val="0"/>
          <w:w w:val="100"/>
          <w:sz w:val="32"/>
          <w:szCs w:val="32"/>
        </w:rPr>
      </w:pPr>
      <w:r>
        <w:rPr>
          <w:rFonts w:hint="default" w:ascii="Times New Roman" w:hAnsi="Times New Roman" w:eastAsia="仿宋_GB2312" w:cs="Times New Roman"/>
          <w:b w:val="0"/>
          <w:bCs/>
          <w:color w:val="auto"/>
          <w:spacing w:val="0"/>
          <w:w w:val="100"/>
          <w:sz w:val="32"/>
          <w:szCs w:val="32"/>
        </w:rPr>
        <w:t>（</w:t>
      </w:r>
      <w:r>
        <w:rPr>
          <w:rFonts w:hint="default" w:ascii="Times New Roman" w:hAnsi="Times New Roman" w:eastAsia="仿宋_GB2312" w:cs="Times New Roman"/>
          <w:b w:val="0"/>
          <w:bCs/>
          <w:color w:val="auto"/>
          <w:spacing w:val="0"/>
          <w:w w:val="100"/>
          <w:sz w:val="32"/>
          <w:szCs w:val="32"/>
          <w:lang w:val="en-US" w:eastAsia="zh-CN"/>
        </w:rPr>
        <w:t>1</w:t>
      </w:r>
      <w:r>
        <w:rPr>
          <w:rFonts w:hint="default" w:ascii="Times New Roman" w:hAnsi="Times New Roman" w:eastAsia="仿宋_GB2312" w:cs="Times New Roman"/>
          <w:b w:val="0"/>
          <w:bCs/>
          <w:color w:val="auto"/>
          <w:spacing w:val="0"/>
          <w:w w:val="100"/>
          <w:sz w:val="32"/>
          <w:szCs w:val="32"/>
        </w:rPr>
        <w:t>）</w:t>
      </w:r>
      <w:r>
        <w:rPr>
          <w:rFonts w:hint="default" w:ascii="Times New Roman" w:hAnsi="Times New Roman" w:eastAsia="仿宋_GB2312" w:cs="Times New Roman"/>
          <w:b w:val="0"/>
          <w:bCs/>
          <w:color w:val="auto"/>
          <w:spacing w:val="0"/>
          <w:w w:val="100"/>
          <w:sz w:val="32"/>
          <w:szCs w:val="32"/>
          <w:lang w:val="en-US" w:eastAsia="zh-CN"/>
        </w:rPr>
        <w:t>按照《自治区党委 人民政府关于全面实施预算绩效管理的实施意见》（宁党发〔2019〕9号）文件要求，全面提升预算绩效管理水平</w:t>
      </w:r>
      <w:r>
        <w:rPr>
          <w:rFonts w:hint="eastAsia" w:ascii="Times New Roman" w:eastAsia="仿宋_GB2312" w:cs="Times New Roman"/>
          <w:b w:val="0"/>
          <w:bCs/>
          <w:color w:val="auto"/>
          <w:spacing w:val="0"/>
          <w:w w:val="100"/>
          <w:sz w:val="32"/>
          <w:szCs w:val="32"/>
          <w:lang w:val="en-US" w:eastAsia="zh-CN"/>
        </w:rPr>
        <w:t>；</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color w:val="auto"/>
          <w:spacing w:val="0"/>
          <w:w w:val="100"/>
          <w:sz w:val="32"/>
          <w:szCs w:val="32"/>
        </w:rPr>
      </w:pPr>
      <w:r>
        <w:rPr>
          <w:rFonts w:hint="default" w:ascii="Times New Roman" w:hAnsi="Times New Roman" w:eastAsia="仿宋_GB2312" w:cs="Times New Roman"/>
          <w:b w:val="0"/>
          <w:bCs/>
          <w:color w:val="auto"/>
          <w:spacing w:val="0"/>
          <w:w w:val="100"/>
          <w:sz w:val="32"/>
          <w:szCs w:val="32"/>
        </w:rPr>
        <w:t>（</w:t>
      </w:r>
      <w:r>
        <w:rPr>
          <w:rFonts w:hint="default" w:ascii="Times New Roman" w:hAnsi="Times New Roman" w:eastAsia="仿宋_GB2312" w:cs="Times New Roman"/>
          <w:b w:val="0"/>
          <w:bCs/>
          <w:color w:val="auto"/>
          <w:spacing w:val="0"/>
          <w:w w:val="100"/>
          <w:sz w:val="32"/>
          <w:szCs w:val="32"/>
          <w:lang w:val="en-US" w:eastAsia="zh-CN"/>
        </w:rPr>
        <w:t>2</w:t>
      </w:r>
      <w:r>
        <w:rPr>
          <w:rFonts w:hint="default" w:ascii="Times New Roman" w:hAnsi="Times New Roman" w:eastAsia="仿宋_GB2312" w:cs="Times New Roman"/>
          <w:b w:val="0"/>
          <w:bCs/>
          <w:color w:val="auto"/>
          <w:spacing w:val="0"/>
          <w:w w:val="100"/>
          <w:sz w:val="32"/>
          <w:szCs w:val="32"/>
        </w:rPr>
        <w:t>）</w:t>
      </w:r>
      <w:r>
        <w:rPr>
          <w:rFonts w:hint="default" w:ascii="Times New Roman" w:hAnsi="Times New Roman" w:eastAsia="仿宋_GB2312" w:cs="Times New Roman"/>
          <w:b w:val="0"/>
          <w:bCs/>
          <w:color w:val="auto"/>
          <w:spacing w:val="0"/>
          <w:w w:val="100"/>
          <w:sz w:val="32"/>
          <w:szCs w:val="32"/>
          <w:lang w:val="en-US" w:eastAsia="zh-CN"/>
        </w:rPr>
        <w:t>强化项目全周期管理，重视后期运营规划</w:t>
      </w:r>
      <w:r>
        <w:rPr>
          <w:rFonts w:hint="eastAsia" w:ascii="Times New Roman" w:eastAsia="仿宋_GB2312" w:cs="Times New Roman"/>
          <w:b w:val="0"/>
          <w:bCs/>
          <w:color w:val="auto"/>
          <w:spacing w:val="0"/>
          <w:w w:val="100"/>
          <w:sz w:val="32"/>
          <w:szCs w:val="32"/>
          <w:lang w:val="en-US" w:eastAsia="zh-CN"/>
        </w:rPr>
        <w:t>；</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color w:val="auto"/>
          <w:spacing w:val="0"/>
          <w:w w:val="100"/>
          <w:sz w:val="32"/>
          <w:szCs w:val="32"/>
        </w:rPr>
      </w:pPr>
      <w:r>
        <w:rPr>
          <w:rFonts w:hint="default" w:ascii="Times New Roman" w:hAnsi="Times New Roman" w:eastAsia="仿宋_GB2312" w:cs="Times New Roman"/>
          <w:b w:val="0"/>
          <w:bCs/>
          <w:color w:val="auto"/>
          <w:spacing w:val="0"/>
          <w:w w:val="100"/>
          <w:sz w:val="32"/>
          <w:szCs w:val="32"/>
        </w:rPr>
        <w:t>（</w:t>
      </w:r>
      <w:r>
        <w:rPr>
          <w:rFonts w:hint="default" w:ascii="Times New Roman" w:hAnsi="Times New Roman" w:eastAsia="仿宋_GB2312" w:cs="Times New Roman"/>
          <w:b w:val="0"/>
          <w:bCs/>
          <w:color w:val="auto"/>
          <w:spacing w:val="0"/>
          <w:w w:val="100"/>
          <w:sz w:val="32"/>
          <w:szCs w:val="32"/>
          <w:lang w:val="en-US" w:eastAsia="zh-CN"/>
        </w:rPr>
        <w:t>3</w:t>
      </w:r>
      <w:r>
        <w:rPr>
          <w:rFonts w:hint="default" w:ascii="Times New Roman" w:hAnsi="Times New Roman" w:eastAsia="仿宋_GB2312" w:cs="Times New Roman"/>
          <w:b w:val="0"/>
          <w:bCs/>
          <w:color w:val="auto"/>
          <w:spacing w:val="0"/>
          <w:w w:val="100"/>
          <w:sz w:val="32"/>
          <w:szCs w:val="32"/>
        </w:rPr>
        <w:t>）</w:t>
      </w:r>
      <w:r>
        <w:rPr>
          <w:rFonts w:hint="default" w:ascii="Times New Roman" w:hAnsi="Times New Roman" w:eastAsia="仿宋_GB2312" w:cs="Times New Roman"/>
          <w:b w:val="0"/>
          <w:bCs/>
          <w:color w:val="auto"/>
          <w:spacing w:val="0"/>
          <w:w w:val="100"/>
          <w:sz w:val="32"/>
          <w:szCs w:val="32"/>
          <w:lang w:val="en-US" w:eastAsia="zh-CN"/>
        </w:rPr>
        <w:t>提升餐食供给质量，改善烹饪方式，严格采购验收流程，建立质量监督机制</w:t>
      </w:r>
      <w:r>
        <w:rPr>
          <w:rFonts w:hint="default" w:ascii="Times New Roman" w:hAnsi="Times New Roman" w:eastAsia="仿宋_GB2312" w:cs="Times New Roman"/>
          <w:b w:val="0"/>
          <w:bCs/>
          <w:color w:val="auto"/>
          <w:spacing w:val="0"/>
          <w:w w:val="100"/>
          <w:sz w:val="32"/>
          <w:szCs w:val="32"/>
        </w:rPr>
        <w:t>。</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color w:val="auto"/>
          <w:spacing w:val="0"/>
          <w:w w:val="100"/>
          <w:sz w:val="32"/>
          <w:szCs w:val="32"/>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十五</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吴忠市利通区残疾人联合会关于落实基层残疾人社会服务采购项目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2"/>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color w:val="auto"/>
          <w:spacing w:val="0"/>
          <w:w w:val="100"/>
          <w:sz w:val="32"/>
          <w:szCs w:val="32"/>
          <w:lang w:val="en-US" w:eastAsia="zh-CN"/>
        </w:rPr>
      </w:pPr>
      <w:r>
        <w:rPr>
          <w:rFonts w:hint="default" w:ascii="Times New Roman" w:hAnsi="Times New Roman" w:eastAsia="仿宋_GB2312" w:cs="Times New Roman"/>
          <w:b w:val="0"/>
          <w:bCs/>
          <w:color w:val="auto"/>
          <w:spacing w:val="0"/>
          <w:w w:val="100"/>
          <w:sz w:val="32"/>
          <w:szCs w:val="32"/>
          <w:lang w:val="en-US" w:eastAsia="zh-CN"/>
        </w:rPr>
        <w:t>根据自治区人民政府残工委出台的《关于进一步加强基层残疾人组织建设的实施意见》要求，加强乡镇（街道）残联组织建设，通过选聘等方式配备1名残疾人专职委员，协助残联理事长开展日常工作，利通区残疾人联合会组织实施基层残疾人社会服务项目，落实基层残疾人社会服务及村（社区）残疾人专职委员岗位补助。项目通过政府购买服务、社会组织合作等模式，吸引了企业、公益组织、志愿者等多方力量参与，形成了“政府主导、社会协同”的残疾人服务体系。</w:t>
      </w:r>
    </w:p>
    <w:p>
      <w:pPr>
        <w:pStyle w:val="2"/>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hAnsi="Times New Roman"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6"/>
          <w:w w:val="100"/>
          <w:sz w:val="32"/>
          <w:szCs w:val="32"/>
        </w:rPr>
        <w:t>经考评，项目综合得分为</w:t>
      </w:r>
      <w:r>
        <w:rPr>
          <w:rFonts w:hint="default" w:ascii="Times New Roman" w:hAnsi="Times New Roman" w:cs="Times New Roman"/>
          <w:color w:val="auto"/>
          <w:spacing w:val="6"/>
          <w:w w:val="100"/>
          <w:sz w:val="32"/>
          <w:szCs w:val="32"/>
          <w:lang w:val="en-US" w:eastAsia="zh-CN"/>
        </w:rPr>
        <w:t>94</w:t>
      </w:r>
      <w:r>
        <w:rPr>
          <w:rFonts w:hint="default" w:ascii="Times New Roman" w:hAnsi="Times New Roman" w:eastAsia="仿宋_GB2312" w:cs="Times New Roman"/>
          <w:color w:val="auto"/>
          <w:spacing w:val="6"/>
          <w:w w:val="100"/>
          <w:sz w:val="32"/>
          <w:szCs w:val="32"/>
        </w:rPr>
        <w:t>分，财政支出绩效评价结果为“</w:t>
      </w:r>
      <w:r>
        <w:rPr>
          <w:rFonts w:hint="default" w:ascii="Times New Roman" w:hAnsi="Times New Roman" w:cs="Times New Roman"/>
          <w:color w:val="auto"/>
          <w:spacing w:val="6"/>
          <w:w w:val="100"/>
          <w:sz w:val="32"/>
          <w:szCs w:val="32"/>
          <w:lang w:eastAsia="zh-CN"/>
        </w:rPr>
        <w:t>良</w:t>
      </w:r>
      <w:r>
        <w:rPr>
          <w:rFonts w:hint="default" w:ascii="Times New Roman" w:hAnsi="Times New Roman" w:eastAsia="仿宋_GB2312" w:cs="Times New Roman"/>
          <w:color w:val="auto"/>
          <w:spacing w:val="6"/>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rPr>
        <w:t>社会效益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通过投入专项资金实施残疾儿童机构康复救助、困难残疾人精准康复进家庭服务及辅助器具适配项目，累计惠及千余名残疾人。开展残疾人特色技能培训、创业就业补贴发放及辅助性就业机构培育等举措，帮助残疾人掌握谋生技能、获得稳定收入</w:t>
      </w:r>
      <w:r>
        <w:rPr>
          <w:rFonts w:hint="default" w:ascii="Times New Roman" w:hAnsi="Times New Roman" w:cs="Times New Roman"/>
          <w:b w:val="0"/>
          <w:bCs w:val="0"/>
          <w:color w:val="auto"/>
          <w:spacing w:val="0"/>
          <w:w w:val="100"/>
          <w:sz w:val="32"/>
          <w:szCs w:val="32"/>
          <w:lang w:val="en-US" w:eastAsia="zh-CN"/>
        </w:rPr>
        <w:t>。上门服务打通“最后一百米”，为特殊困难残疾人提供上门评残、就业指导、家居清洁等服务，累计惠及两千余名残疾人</w:t>
      </w:r>
      <w:r>
        <w:rPr>
          <w:rFonts w:hint="eastAsia" w:cs="Times New Roman"/>
          <w:b w:val="0"/>
          <w:bCs w:val="0"/>
          <w:color w:val="auto"/>
          <w:spacing w:val="0"/>
          <w:w w:val="100"/>
          <w:sz w:val="32"/>
          <w:szCs w:val="32"/>
          <w:lang w:val="en-US" w:eastAsia="zh-CN"/>
        </w:rPr>
        <w:t>。</w:t>
      </w:r>
      <w:r>
        <w:rPr>
          <w:rFonts w:hint="default" w:ascii="Times New Roman" w:hAnsi="Times New Roman" w:cs="Times New Roman"/>
          <w:b w:val="0"/>
          <w:bCs w:val="0"/>
          <w:color w:val="auto"/>
          <w:spacing w:val="0"/>
          <w:w w:val="100"/>
          <w:sz w:val="32"/>
          <w:szCs w:val="32"/>
          <w:lang w:val="en-US" w:eastAsia="zh-CN"/>
        </w:rPr>
        <w:t>通过加强残联队伍建设、培育助残社会组织、完善残疾人组织体系，提升了基层残疾人服务专业化、规范化水平，其“积分超市”“阳光助残服务基地”等创新模式获得上级部门肯定，为全国基层残疾人服务提供宝贵经验。</w:t>
      </w:r>
    </w:p>
    <w:p>
      <w:pPr>
        <w:pStyle w:val="2"/>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color w:val="auto"/>
          <w:spacing w:val="0"/>
          <w:w w:val="100"/>
          <w:kern w:val="0"/>
          <w:sz w:val="32"/>
          <w:szCs w:val="32"/>
          <w:lang w:val="en-US" w:eastAsia="zh-CN" w:bidi="ar-SA"/>
        </w:rPr>
      </w:pPr>
      <w:r>
        <w:rPr>
          <w:rFonts w:hint="default" w:ascii="Times New Roman" w:hAnsi="Times New Roman" w:eastAsia="楷体_GB2312" w:cs="Times New Roman"/>
          <w:b/>
          <w:bCs/>
          <w:color w:val="auto"/>
          <w:spacing w:val="0"/>
          <w:w w:val="100"/>
          <w:kern w:val="0"/>
          <w:sz w:val="32"/>
          <w:szCs w:val="32"/>
          <w:lang w:val="en-US" w:eastAsia="zh-CN" w:bidi="ar-SA"/>
        </w:rPr>
        <w:t>（2）可持续影响。</w:t>
      </w:r>
      <w:r>
        <w:rPr>
          <w:rFonts w:hint="default" w:ascii="Times New Roman" w:hAnsi="Times New Roman" w:eastAsia="仿宋_GB2312" w:cs="Times New Roman"/>
          <w:b w:val="0"/>
          <w:bCs w:val="0"/>
          <w:color w:val="auto"/>
          <w:spacing w:val="0"/>
          <w:w w:val="100"/>
          <w:kern w:val="0"/>
          <w:sz w:val="32"/>
          <w:szCs w:val="32"/>
          <w:lang w:val="en-US" w:eastAsia="zh-CN" w:bidi="ar-SA"/>
        </w:rPr>
        <w:t>项目打破传统社会保障服务“重城区、轻农村”“重重度残疾、轻轻度残疾”的局限，构建“城乡一体、全类型覆盖”服务网络，社会保障服务普惠性显著提升。项目服务覆盖利通区12个乡镇（街道）、138个村（社区）（包括金川办、良繁办、良繁场、吴忠林场）；为偏远乡镇残疾人提供定期上门服务，提升农村残疾人社会保障服务可及性，有效缩小城乡服务差距</w:t>
      </w:r>
      <w:r>
        <w:rPr>
          <w:rFonts w:hint="default" w:ascii="Times New Roman" w:hAnsi="Times New Roman" w:cs="Times New Roman"/>
          <w:color w:val="auto"/>
          <w:spacing w:val="0"/>
          <w:w w:val="100"/>
          <w:kern w:val="0"/>
          <w:sz w:val="32"/>
          <w:szCs w:val="32"/>
          <w:lang w:val="en-US" w:eastAsia="zh-CN" w:bidi="ar-SA"/>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1</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cs="Times New Roman"/>
          <w:color w:val="000000" w:themeColor="text1"/>
          <w:spacing w:val="0"/>
          <w:w w:val="100"/>
          <w:sz w:val="30"/>
          <w:szCs w:val="30"/>
          <w:lang w:val="en-US" w:eastAsia="zh-CN"/>
          <w14:textFill>
            <w14:solidFill>
              <w14:schemeClr w14:val="tx1"/>
            </w14:solidFill>
          </w14:textFill>
        </w:rPr>
        <w:t>惠残政策宣传方式单一且覆盖率较低</w:t>
      </w:r>
      <w:r>
        <w:rPr>
          <w:rFonts w:hint="eastAsia" w:ascii="Times New Roman" w:hAnsi="Times New Roman" w:cs="Times New Roman"/>
          <w:color w:val="000000" w:themeColor="text1"/>
          <w:spacing w:val="0"/>
          <w:w w:val="100"/>
          <w:sz w:val="30"/>
          <w:szCs w:val="30"/>
          <w:lang w:val="en-US" w:eastAsia="zh-CN"/>
          <w14:textFill>
            <w14:solidFill>
              <w14:schemeClr w14:val="tx1"/>
            </w14:solidFill>
          </w14:textFill>
        </w:rPr>
        <w:t>；</w:t>
      </w:r>
    </w:p>
    <w:p>
      <w:pPr>
        <w:pStyle w:val="2"/>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lang w:val="en-US" w:eastAsia="zh-CN"/>
        </w:rPr>
      </w:pP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2</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残疾人就业帮扶服务存在精准性不足与力度薄弱问题</w:t>
      </w:r>
      <w:r>
        <w:rPr>
          <w:rFonts w:hint="default" w:ascii="Times New Roman" w:hAnsi="Times New Roman" w:cs="Times New Roman"/>
          <w:color w:val="auto"/>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（1）</w:t>
      </w:r>
      <w:r>
        <w:rPr>
          <w:rFonts w:hint="default" w:ascii="Times New Roman" w:hAnsi="Times New Roman" w:eastAsia="仿宋_GB2312" w:cs="Times New Roman"/>
          <w:b w:val="0"/>
          <w:bCs w:val="0"/>
          <w:spacing w:val="0"/>
          <w:w w:val="100"/>
          <w:sz w:val="32"/>
          <w:szCs w:val="32"/>
          <w:lang w:val="en-US" w:eastAsia="zh-CN"/>
        </w:rPr>
        <w:t>精准化开展惠残惠民政策宣传，提升知晓率与触达率</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（2）</w:t>
      </w:r>
      <w:r>
        <w:rPr>
          <w:rFonts w:hint="default" w:ascii="Times New Roman" w:hAnsi="Times New Roman" w:eastAsia="仿宋_GB2312" w:cs="Times New Roman"/>
          <w:b w:val="0"/>
          <w:bCs w:val="0"/>
          <w:spacing w:val="0"/>
          <w:w w:val="100"/>
          <w:sz w:val="32"/>
          <w:szCs w:val="32"/>
          <w:lang w:val="en-US" w:eastAsia="zh-CN"/>
        </w:rPr>
        <w:t>建立精准化帮扶机制，拓宽残疾人就业空间</w:t>
      </w:r>
      <w:r>
        <w:rPr>
          <w:rFonts w:hint="default" w:ascii="Times New Roman" w:hAnsi="Times New Roman" w:eastAsia="仿宋_GB2312" w:cs="Times New Roman"/>
          <w:b w:val="0"/>
          <w:bCs w:val="0"/>
          <w:spacing w:val="0"/>
          <w:w w:val="100"/>
          <w:sz w:val="32"/>
          <w:szCs w:val="32"/>
          <w:lang w:eastAsia="zh-CN"/>
        </w:rPr>
        <w:t>。</w:t>
      </w:r>
    </w:p>
    <w:p>
      <w:pPr>
        <w:pStyle w:val="14"/>
        <w:pageBreakBefore w:val="0"/>
        <w:kinsoku/>
        <w:wordWrap/>
        <w:topLinePunct w:val="0"/>
        <w:bidi w:val="0"/>
        <w:spacing w:before="0" w:after="0" w:line="576" w:lineRule="exact"/>
        <w:ind w:left="0" w:leftChars="0" w:right="0" w:rightChars="0"/>
        <w:jc w:val="both"/>
        <w:textAlignment w:val="auto"/>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十六</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2024年农村人居环境整治提升项目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spacing w:val="0"/>
          <w:w w:val="100"/>
          <w:kern w:val="0"/>
          <w:sz w:val="32"/>
          <w:szCs w:val="32"/>
          <w:highlight w:val="none"/>
          <w:lang w:val="en-US" w:eastAsia="zh-CN" w:bidi="ar-SA"/>
        </w:rPr>
      </w:pPr>
      <w:r>
        <w:rPr>
          <w:rFonts w:hint="default" w:ascii="Times New Roman" w:hAnsi="Times New Roman" w:eastAsia="仿宋_GB2312" w:cs="Times New Roman"/>
          <w:b w:val="0"/>
          <w:spacing w:val="0"/>
          <w:w w:val="100"/>
          <w:kern w:val="0"/>
          <w:sz w:val="32"/>
          <w:szCs w:val="32"/>
          <w:highlight w:val="none"/>
          <w:lang w:val="en-US" w:eastAsia="zh-CN" w:bidi="ar-SA"/>
        </w:rPr>
        <w:t>吴忠市利通区为加快实施乡村振兴战略，补齐农村人居环境基础设施短板，着力推动城乡融合发展，努力创建国家乡村振兴示范县，认真贯彻落实中央农村工作会议、中央一号文件和自治区第十三次党代会、吴忠市利通区第六次党代会决策部署，对标“六大提升行动”和“三区”建设目标要求，纵深推进农村人居环境整治提升五年行动，努力打造并创建塞上乡村乐园和宜居、宜业、宜游新农村，于2024年组织实施了农村人居环境整治提升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cs="Times New Roman"/>
          <w:color w:val="auto"/>
          <w:spacing w:val="0"/>
          <w:w w:val="100"/>
          <w:sz w:val="32"/>
          <w:szCs w:val="32"/>
          <w:lang w:val="en-US" w:eastAsia="zh-CN"/>
        </w:rPr>
        <w:t>89.33</w:t>
      </w:r>
      <w:r>
        <w:rPr>
          <w:rFonts w:hint="default" w:ascii="Times New Roman" w:hAnsi="Times New Roman" w:eastAsia="仿宋_GB2312" w:cs="Times New Roman"/>
          <w:color w:val="auto"/>
          <w:spacing w:val="0"/>
          <w:w w:val="100"/>
          <w:sz w:val="32"/>
          <w:szCs w:val="32"/>
        </w:rPr>
        <w:t>分，财政支出绩效评价结果为“良”。</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Style w:val="2"/>
        <w:pageBreakBefore w:val="0"/>
        <w:kinsoku/>
        <w:wordWrap/>
        <w:topLinePunct w:val="0"/>
        <w:bidi w:val="0"/>
        <w:spacing w:line="576" w:lineRule="exact"/>
        <w:ind w:left="0" w:leftChars="0" w:right="0" w:rightChars="0" w:firstLine="642" w:firstLineChars="200"/>
        <w:jc w:val="both"/>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1</w:t>
      </w:r>
      <w:r>
        <w:rPr>
          <w:rFonts w:hint="default" w:ascii="Times New Roman" w:hAnsi="Times New Roman" w:eastAsia="楷体_GB2312" w:cs="Times New Roman"/>
          <w:b/>
          <w:bCs/>
          <w:color w:val="auto"/>
          <w:spacing w:val="0"/>
          <w:w w:val="100"/>
          <w:sz w:val="32"/>
          <w:szCs w:val="32"/>
          <w:lang w:eastAsia="zh-CN"/>
        </w:rPr>
        <w:t>）经济</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b/>
          <w:bCs/>
          <w:spacing w:val="0"/>
          <w:w w:val="100"/>
          <w:kern w:val="0"/>
          <w:sz w:val="32"/>
          <w:szCs w:val="32"/>
          <w:lang w:val="en-US" w:eastAsia="zh-CN" w:bidi="ar-SA"/>
        </w:rPr>
        <w:t>一是</w:t>
      </w:r>
      <w:r>
        <w:rPr>
          <w:rFonts w:hint="default" w:ascii="Times New Roman" w:hAnsi="Times New Roman" w:eastAsia="仿宋_GB2312" w:cs="Times New Roman"/>
          <w:b w:val="0"/>
          <w:spacing w:val="0"/>
          <w:w w:val="100"/>
          <w:kern w:val="0"/>
          <w:sz w:val="32"/>
          <w:szCs w:val="32"/>
          <w:lang w:val="en-US" w:eastAsia="zh-CN" w:bidi="ar-SA"/>
        </w:rPr>
        <w:t>农旅融合激活乡村经济。村容村貌提升为乡村旅游奠基，结合利通区“全国休闲农业示范县”定位，吸引游客体验“田园+文化”，带动农家乐、采摘园等业态发展。基础设施完善降低企业投资成本，金积镇大庙桥村因道路升级吸引农产品加工企业入驻，促进就业，项目建设期提供多个务工岗位，运营期带动产业链就业。</w:t>
      </w:r>
      <w:r>
        <w:rPr>
          <w:rFonts w:hint="default" w:ascii="Times New Roman" w:hAnsi="Times New Roman" w:eastAsia="仿宋_GB2312" w:cs="Times New Roman"/>
          <w:b/>
          <w:bCs/>
          <w:spacing w:val="0"/>
          <w:w w:val="100"/>
          <w:kern w:val="0"/>
          <w:sz w:val="32"/>
          <w:szCs w:val="32"/>
          <w:lang w:val="en-US" w:eastAsia="zh-CN" w:bidi="ar-SA"/>
        </w:rPr>
        <w:t>二是</w:t>
      </w:r>
      <w:r>
        <w:rPr>
          <w:rFonts w:hint="default" w:ascii="Times New Roman" w:hAnsi="Times New Roman" w:eastAsia="仿宋_GB2312" w:cs="Times New Roman"/>
          <w:b w:val="0"/>
          <w:spacing w:val="0"/>
          <w:w w:val="100"/>
          <w:kern w:val="0"/>
          <w:sz w:val="32"/>
          <w:szCs w:val="32"/>
          <w:lang w:val="en-US" w:eastAsia="zh-CN" w:bidi="ar-SA"/>
        </w:rPr>
        <w:t>生态产品价值转化。有机肥生产、秸秆综合利用，将农业废弃物转化为商品，预计年增收超百万元。合理利用本地优势，扁担沟镇黄沙窝村通过植草砖护坡打造“生态景观带”，</w:t>
      </w:r>
      <w:r>
        <w:rPr>
          <w:rFonts w:hint="eastAsia" w:ascii="Times New Roman" w:hAnsi="Times New Roman" w:cs="Times New Roman"/>
          <w:b w:val="0"/>
          <w:spacing w:val="0"/>
          <w:w w:val="100"/>
          <w:kern w:val="0"/>
          <w:sz w:val="32"/>
          <w:szCs w:val="32"/>
          <w:lang w:val="en-US" w:eastAsia="zh-CN" w:bidi="ar-SA"/>
        </w:rPr>
        <w:t>为</w:t>
      </w:r>
      <w:r>
        <w:rPr>
          <w:rFonts w:hint="default" w:ascii="Times New Roman" w:hAnsi="Times New Roman" w:eastAsia="仿宋_GB2312" w:cs="Times New Roman"/>
          <w:b w:val="0"/>
          <w:spacing w:val="0"/>
          <w:w w:val="100"/>
          <w:kern w:val="0"/>
          <w:sz w:val="32"/>
          <w:szCs w:val="32"/>
          <w:lang w:val="en-US" w:eastAsia="zh-CN" w:bidi="ar-SA"/>
        </w:rPr>
        <w:t>摄影、写生等文创活动</w:t>
      </w:r>
      <w:r>
        <w:rPr>
          <w:rFonts w:hint="eastAsia" w:ascii="Times New Roman" w:hAnsi="Times New Roman" w:cs="Times New Roman"/>
          <w:b w:val="0"/>
          <w:spacing w:val="0"/>
          <w:w w:val="100"/>
          <w:kern w:val="0"/>
          <w:sz w:val="32"/>
          <w:szCs w:val="32"/>
          <w:lang w:val="en-US" w:eastAsia="zh-CN" w:bidi="ar-SA"/>
        </w:rPr>
        <w:t>举办提供支撑</w:t>
      </w:r>
      <w:r>
        <w:rPr>
          <w:rFonts w:hint="default" w:ascii="Times New Roman" w:hAnsi="Times New Roman" w:eastAsia="仿宋_GB2312" w:cs="Times New Roman"/>
          <w:b w:val="0"/>
          <w:spacing w:val="0"/>
          <w:w w:val="1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2</w:t>
      </w:r>
      <w:r>
        <w:rPr>
          <w:rFonts w:hint="default" w:ascii="Times New Roman" w:hAnsi="Times New Roman" w:eastAsia="楷体_GB2312" w:cs="Times New Roman"/>
          <w:b/>
          <w:bCs/>
          <w:color w:val="auto"/>
          <w:spacing w:val="0"/>
          <w:w w:val="100"/>
          <w:sz w:val="32"/>
          <w:szCs w:val="32"/>
          <w:lang w:eastAsia="zh-CN"/>
        </w:rPr>
        <w:t>）社会</w:t>
      </w:r>
      <w:r>
        <w:rPr>
          <w:rFonts w:hint="default" w:ascii="Times New Roman" w:hAnsi="Times New Roman" w:eastAsia="楷体_GB2312" w:cs="Times New Roman"/>
          <w:b/>
          <w:bCs/>
          <w:color w:val="auto"/>
          <w:spacing w:val="0"/>
          <w:w w:val="100"/>
          <w:sz w:val="32"/>
          <w:szCs w:val="32"/>
        </w:rPr>
        <w:t>效益</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农村人居环境整治取得长足进步、村容村貌持续改善基础设施建设完善、农村公厕普及率稳步提高</w:t>
      </w:r>
      <w:r>
        <w:rPr>
          <w:rFonts w:hint="default" w:ascii="Times New Roman" w:hAnsi="Times New Roman" w:cs="Times New Roman"/>
          <w:b w:val="0"/>
          <w:bCs w:val="0"/>
          <w:color w:val="auto"/>
          <w:spacing w:val="0"/>
          <w:w w:val="100"/>
          <w:sz w:val="32"/>
          <w:szCs w:val="32"/>
          <w:lang w:val="en-US" w:eastAsia="zh-CN"/>
        </w:rPr>
        <w:t>，促进当地群众及村集体收入，提升乡村基础设施配套，增强</w:t>
      </w:r>
      <w:r>
        <w:rPr>
          <w:rFonts w:hint="eastAsia" w:ascii="Times New Roman" w:hAnsi="Times New Roman" w:cs="Times New Roman"/>
          <w:b w:val="0"/>
          <w:bCs w:val="0"/>
          <w:color w:val="auto"/>
          <w:spacing w:val="0"/>
          <w:w w:val="100"/>
          <w:sz w:val="32"/>
          <w:szCs w:val="32"/>
          <w:lang w:val="en-US" w:eastAsia="zh-CN"/>
        </w:rPr>
        <w:t>了</w:t>
      </w:r>
      <w:r>
        <w:rPr>
          <w:rFonts w:hint="default" w:ascii="Times New Roman" w:hAnsi="Times New Roman" w:cs="Times New Roman"/>
          <w:b w:val="0"/>
          <w:bCs w:val="0"/>
          <w:color w:val="auto"/>
          <w:spacing w:val="0"/>
          <w:w w:val="100"/>
          <w:sz w:val="32"/>
          <w:szCs w:val="32"/>
          <w:lang w:val="en-US" w:eastAsia="zh-CN"/>
        </w:rPr>
        <w:t>乡村服务职能和承载能力，为各村庄建设事业打下坚实的基础</w:t>
      </w:r>
      <w:r>
        <w:rPr>
          <w:rFonts w:hint="default" w:ascii="Times New Roman" w:hAnsi="Times New Roman" w:eastAsia="仿宋_GB2312" w:cs="Times New Roman"/>
          <w:color w:val="auto"/>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color w:val="auto"/>
          <w:spacing w:val="0"/>
          <w:w w:val="100"/>
          <w:kern w:val="0"/>
          <w:sz w:val="32"/>
          <w:szCs w:val="32"/>
          <w:lang w:val="en-US" w:eastAsia="zh-CN" w:bidi="ar-SA"/>
        </w:rPr>
      </w:pP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楷体_GB2312" w:cs="Times New Roman"/>
          <w:b/>
          <w:bCs/>
          <w:color w:val="auto"/>
          <w:spacing w:val="0"/>
          <w:w w:val="100"/>
          <w:sz w:val="32"/>
          <w:szCs w:val="32"/>
          <w:lang w:val="en-US" w:eastAsia="zh-CN"/>
        </w:rPr>
        <w:t>3</w:t>
      </w:r>
      <w:r>
        <w:rPr>
          <w:rFonts w:hint="default" w:ascii="Times New Roman" w:hAnsi="Times New Roman" w:eastAsia="楷体_GB2312" w:cs="Times New Roman"/>
          <w:b/>
          <w:bCs/>
          <w:color w:val="auto"/>
          <w:spacing w:val="0"/>
          <w:w w:val="100"/>
          <w:sz w:val="32"/>
          <w:szCs w:val="32"/>
          <w:lang w:eastAsia="zh-CN"/>
        </w:rPr>
        <w:t>）生态效益。</w:t>
      </w:r>
      <w:r>
        <w:rPr>
          <w:rFonts w:hint="default" w:ascii="Times New Roman" w:hAnsi="Times New Roman" w:eastAsia="仿宋_GB2312" w:cs="Times New Roman"/>
          <w:spacing w:val="0"/>
          <w:w w:val="100"/>
          <w:kern w:val="0"/>
          <w:sz w:val="32"/>
          <w:szCs w:val="32"/>
          <w:lang w:val="en-US" w:eastAsia="zh-CN" w:bidi="ar-SA"/>
        </w:rPr>
        <w:t>新建流量一体化污水泵站，有效收集、处理农村生活污水，避免污水随意排放污染土壤与水体；金积镇河渠拜村、板桥乡高家湖村、马莲渠乡汉北堡村分别铺设植草砖护坡，可增强水土保持能力，减少雨水冲刷引发的水土流失，同时辅助调节局部微气候；扁担沟镇黄沙窝村实施的退水沟毛石基础砌筑工程，能规范退水排放路径、稳固沟体，进一步降低水土流失风险；此外，各村推进的C25素混凝土道路硬化、面包砖人行道铺装及球墨铸铁雨水算子安装等工程，可减少地表裸露面积以降低扬尘污染，还能实现雨水有序疏导，减少地表径流对环境的影响，整体推动农村生态环境优化。</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lang w:eastAsia="zh-CN"/>
        </w:rPr>
        <w:t>（1）</w:t>
      </w:r>
      <w:r>
        <w:rPr>
          <w:rFonts w:hint="default" w:ascii="Times New Roman" w:hAnsi="Times New Roman" w:eastAsia="仿宋_GB2312" w:cs="Times New Roman"/>
          <w:color w:val="auto"/>
          <w:spacing w:val="0"/>
          <w:w w:val="100"/>
          <w:sz w:val="32"/>
          <w:szCs w:val="32"/>
          <w:lang w:val="en-US" w:eastAsia="zh-CN"/>
        </w:rPr>
        <w:t>预算绩效指标明确性有待完善，预算绩效目标设置不清晰</w:t>
      </w:r>
      <w:r>
        <w:rPr>
          <w:rFonts w:hint="eastAsia" w:ascii="Times New Roman" w:hAnsi="Times New Roman" w:cs="Times New Roman"/>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lang w:eastAsia="zh-CN"/>
        </w:rPr>
        <w:t>（2）</w:t>
      </w:r>
      <w:r>
        <w:rPr>
          <w:rFonts w:hint="default" w:ascii="Times New Roman" w:hAnsi="Times New Roman" w:eastAsia="仿宋_GB2312" w:cs="Times New Roman"/>
          <w:color w:val="auto"/>
          <w:spacing w:val="0"/>
          <w:w w:val="100"/>
          <w:sz w:val="32"/>
          <w:szCs w:val="32"/>
          <w:lang w:val="en-US" w:eastAsia="zh-CN"/>
        </w:rPr>
        <w:t>结算、决算工作尚未完成</w:t>
      </w:r>
      <w:r>
        <w:rPr>
          <w:rFonts w:hint="default" w:ascii="Times New Roman" w:hAnsi="Times New Roman" w:eastAsia="仿宋_GB2312" w:cs="Times New Roman"/>
          <w:color w:val="auto"/>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（1）</w:t>
      </w:r>
      <w:r>
        <w:rPr>
          <w:rFonts w:hint="eastAsia" w:ascii="Times New Roman" w:hAnsi="Times New Roman" w:cs="Times New Roman"/>
          <w:b w:val="0"/>
          <w:bCs w:val="0"/>
          <w:spacing w:val="0"/>
          <w:w w:val="100"/>
          <w:sz w:val="32"/>
          <w:szCs w:val="32"/>
          <w:lang w:eastAsia="zh-CN"/>
        </w:rPr>
        <w:t>组织业务人员参加绩效管理培训，提高绩效目标、指标编制水平</w:t>
      </w:r>
      <w:r>
        <w:rPr>
          <w:rFonts w:hint="eastAsia" w:cs="Times New Roman"/>
          <w:b w:val="0"/>
          <w:bCs w:val="0"/>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（2）</w:t>
      </w:r>
      <w:r>
        <w:rPr>
          <w:rFonts w:hint="eastAsia" w:ascii="Times New Roman" w:hAnsi="Times New Roman" w:cs="Times New Roman"/>
          <w:b w:val="0"/>
          <w:bCs w:val="0"/>
          <w:spacing w:val="0"/>
          <w:w w:val="100"/>
          <w:sz w:val="32"/>
          <w:szCs w:val="32"/>
          <w:lang w:val="en-US" w:eastAsia="zh-CN"/>
        </w:rPr>
        <w:t>强化项目序时管理，按时完成项目决算</w:t>
      </w:r>
      <w:r>
        <w:rPr>
          <w:rFonts w:hint="default" w:ascii="Times New Roman" w:hAnsi="Times New Roman" w:eastAsia="仿宋_GB2312" w:cs="Times New Roman"/>
          <w:b w:val="0"/>
          <w:bCs w:val="0"/>
          <w:spacing w:val="0"/>
          <w:w w:val="100"/>
          <w:sz w:val="32"/>
          <w:szCs w:val="32"/>
          <w:lang w:eastAsia="zh-CN"/>
        </w:rPr>
        <w:t>。</w:t>
      </w:r>
    </w:p>
    <w:p>
      <w:pPr>
        <w:pStyle w:val="18"/>
        <w:pageBreakBefore w:val="0"/>
        <w:kinsoku/>
        <w:wordWrap/>
        <w:topLinePunct w:val="0"/>
        <w:bidi w:val="0"/>
        <w:spacing w:beforeLines="0" w:line="576" w:lineRule="exact"/>
        <w:ind w:left="0" w:leftChars="0" w:right="0" w:rightChars="0" w:firstLine="0" w:firstLineChars="0"/>
        <w:jc w:val="both"/>
        <w:textAlignment w:val="auto"/>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十七</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2024年增发国债高标准农田建设项目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color w:val="auto"/>
          <w:spacing w:val="0"/>
          <w:w w:val="100"/>
          <w:sz w:val="32"/>
          <w:szCs w:val="32"/>
          <w:lang w:val="en-US" w:eastAsia="zh-CN"/>
        </w:rPr>
      </w:pPr>
      <w:r>
        <w:rPr>
          <w:rFonts w:hint="default" w:ascii="Times New Roman" w:hAnsi="Times New Roman" w:eastAsia="仿宋_GB2312" w:cs="Times New Roman"/>
          <w:b w:val="0"/>
          <w:bCs/>
          <w:color w:val="auto"/>
          <w:spacing w:val="0"/>
          <w:w w:val="100"/>
          <w:sz w:val="32"/>
          <w:szCs w:val="32"/>
          <w:lang w:val="en-US" w:eastAsia="zh-CN"/>
        </w:rPr>
        <w:t>为认真贯彻落实党中央、国务院及</w:t>
      </w:r>
      <w:r>
        <w:rPr>
          <w:rFonts w:hint="eastAsia" w:ascii="Times New Roman" w:eastAsia="仿宋_GB2312" w:cs="Times New Roman"/>
          <w:b w:val="0"/>
          <w:bCs/>
          <w:color w:val="auto"/>
          <w:spacing w:val="0"/>
          <w:w w:val="100"/>
          <w:sz w:val="32"/>
          <w:szCs w:val="32"/>
          <w:lang w:val="en-US" w:eastAsia="zh-CN"/>
        </w:rPr>
        <w:t>自治区党委、人民政府</w:t>
      </w:r>
      <w:r>
        <w:rPr>
          <w:rFonts w:hint="default" w:ascii="Times New Roman" w:hAnsi="Times New Roman" w:eastAsia="仿宋_GB2312" w:cs="Times New Roman"/>
          <w:b w:val="0"/>
          <w:bCs/>
          <w:color w:val="auto"/>
          <w:spacing w:val="0"/>
          <w:w w:val="100"/>
          <w:sz w:val="32"/>
          <w:szCs w:val="32"/>
          <w:lang w:val="en-US" w:eastAsia="zh-CN"/>
        </w:rPr>
        <w:t>关于高标准农田建设决策部署和《全国高标准农田建设规划（2021—2030年）》，坚定不移抓好高标准农田建设，巩固和提高粮食生产能力，保障国家粮食安全，根据《农田建设补助资金管理办法</w:t>
      </w:r>
      <w:r>
        <w:rPr>
          <w:rFonts w:hint="eastAsia" w:ascii="Times New Roman" w:eastAsia="仿宋_GB2312" w:cs="Times New Roman"/>
          <w:b w:val="0"/>
          <w:bCs/>
          <w:color w:val="auto"/>
          <w:spacing w:val="0"/>
          <w:w w:val="100"/>
          <w:sz w:val="32"/>
          <w:szCs w:val="32"/>
          <w:lang w:val="en-US" w:eastAsia="zh-CN"/>
        </w:rPr>
        <w:t>》《</w:t>
      </w:r>
      <w:r>
        <w:rPr>
          <w:rFonts w:hint="default" w:ascii="Times New Roman" w:hAnsi="Times New Roman" w:eastAsia="仿宋_GB2312" w:cs="Times New Roman"/>
          <w:b w:val="0"/>
          <w:bCs/>
          <w:color w:val="auto"/>
          <w:spacing w:val="0"/>
          <w:w w:val="100"/>
          <w:sz w:val="32"/>
          <w:szCs w:val="32"/>
          <w:lang w:val="en-US" w:eastAsia="zh-CN"/>
        </w:rPr>
        <w:t>增发2023年国债资金管理办法》和自治区财政厅、农业农村厅《宁夏回族自治区农田建设补助资金管理实施细则》等要求，统筹考虑各地资源禀赋、建设规划、工作绩效、需求申报等，自治区下达吴忠市利通区高标准农田建设任务8071亩。近年来，吴忠市</w:t>
      </w:r>
      <w:r>
        <w:rPr>
          <w:rFonts w:hint="eastAsia" w:ascii="Times New Roman" w:eastAsia="仿宋_GB2312" w:cs="Times New Roman"/>
          <w:b w:val="0"/>
          <w:bCs/>
          <w:color w:val="auto"/>
          <w:spacing w:val="0"/>
          <w:w w:val="100"/>
          <w:sz w:val="32"/>
          <w:szCs w:val="32"/>
          <w:lang w:val="en-US" w:eastAsia="zh-CN"/>
        </w:rPr>
        <w:t>利通区</w:t>
      </w:r>
      <w:r>
        <w:rPr>
          <w:rFonts w:hint="default" w:ascii="Times New Roman" w:hAnsi="Times New Roman" w:eastAsia="仿宋_GB2312" w:cs="Times New Roman"/>
          <w:b w:val="0"/>
          <w:bCs/>
          <w:color w:val="auto"/>
          <w:spacing w:val="0"/>
          <w:w w:val="100"/>
          <w:sz w:val="32"/>
          <w:szCs w:val="32"/>
          <w:lang w:val="en-US" w:eastAsia="zh-CN"/>
        </w:rPr>
        <w:t>紧紧围绕稳粮、优供、增效目标，贯彻落实“藏粮于地、藏粮于技”战略，高效有序推进高标准农田建设，加快补齐农田基础设施短板，助推农业增效、农民增收。</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lang w:val="en-US" w:eastAsia="zh-CN"/>
        </w:rPr>
        <w:t>91.82</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优</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（1）经济效益。</w:t>
      </w:r>
      <w:r>
        <w:rPr>
          <w:rFonts w:hint="default" w:ascii="Times New Roman" w:hAnsi="Times New Roman" w:cs="Times New Roman"/>
          <w:b w:val="0"/>
          <w:bCs w:val="0"/>
          <w:spacing w:val="0"/>
          <w:w w:val="100"/>
          <w:kern w:val="0"/>
          <w:sz w:val="32"/>
          <w:szCs w:val="32"/>
          <w:lang w:val="en-US" w:eastAsia="zh-CN" w:bidi="ar-SA"/>
        </w:rPr>
        <w:t>高标准农田建设改善了农田基础设施条件，实现了精准用水、精准控水，避免了因灌溉不及时或过度灌溉导致的作物生长不良或病虫害滋生等问题，提高了农作物生长质量和产量。项目实施为农业规模化、专业化、标准化生产经营提供了有力支持，</w:t>
      </w:r>
      <w:r>
        <w:rPr>
          <w:rFonts w:hint="eastAsia" w:ascii="Times New Roman" w:hAnsi="Times New Roman" w:cs="Times New Roman"/>
          <w:b w:val="0"/>
          <w:bCs w:val="0"/>
          <w:spacing w:val="0"/>
          <w:w w:val="100"/>
          <w:kern w:val="0"/>
          <w:sz w:val="32"/>
          <w:szCs w:val="32"/>
          <w:lang w:val="en-US" w:eastAsia="zh-CN" w:bidi="ar-SA"/>
        </w:rPr>
        <w:t>使</w:t>
      </w:r>
      <w:r>
        <w:rPr>
          <w:rFonts w:hint="default" w:ascii="Times New Roman" w:hAnsi="Times New Roman" w:cs="Times New Roman"/>
          <w:b w:val="0"/>
          <w:bCs w:val="0"/>
          <w:spacing w:val="0"/>
          <w:w w:val="100"/>
          <w:kern w:val="0"/>
          <w:sz w:val="32"/>
          <w:szCs w:val="32"/>
          <w:lang w:val="en-US" w:eastAsia="zh-CN" w:bidi="ar-SA"/>
        </w:rPr>
        <w:t>土地流转和农业产业化经营更加便利。农民可以通过土地流转获得租金收入，也可在农业产业化企业或合作社中就业，获得工资收入。同时，标准化的生产经营模式有助于提高农产品质量和市场竞争力，增加农产品附加值，进一步促进农民增收。</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（2）社会效益。</w:t>
      </w:r>
      <w:r>
        <w:rPr>
          <w:rFonts w:hint="default" w:ascii="Times New Roman" w:hAnsi="Times New Roman" w:cs="Times New Roman"/>
          <w:b w:val="0"/>
          <w:bCs w:val="0"/>
          <w:spacing w:val="0"/>
          <w:w w:val="100"/>
          <w:kern w:val="0"/>
          <w:sz w:val="32"/>
          <w:szCs w:val="32"/>
          <w:lang w:val="en-US" w:eastAsia="zh-CN" w:bidi="ar-SA"/>
        </w:rPr>
        <w:t>道路设施得到显著改善，机械化耕作水平提高，增强了农田防灾抗灾减灾能力，为保障粮食安全、促进粮食丰产丰收</w:t>
      </w:r>
      <w:r>
        <w:rPr>
          <w:rFonts w:hint="eastAsia" w:ascii="Times New Roman" w:hAnsi="Times New Roman" w:cs="Times New Roman"/>
          <w:b w:val="0"/>
          <w:bCs w:val="0"/>
          <w:spacing w:val="0"/>
          <w:w w:val="100"/>
          <w:kern w:val="0"/>
          <w:sz w:val="32"/>
          <w:szCs w:val="32"/>
          <w:lang w:val="en-US" w:eastAsia="zh-CN" w:bidi="ar-SA"/>
        </w:rPr>
        <w:t>提供</w:t>
      </w:r>
      <w:r>
        <w:rPr>
          <w:rFonts w:hint="default" w:ascii="Times New Roman" w:hAnsi="Times New Roman" w:cs="Times New Roman"/>
          <w:b w:val="0"/>
          <w:bCs w:val="0"/>
          <w:spacing w:val="0"/>
          <w:w w:val="100"/>
          <w:kern w:val="0"/>
          <w:sz w:val="32"/>
          <w:szCs w:val="32"/>
          <w:lang w:val="en-US" w:eastAsia="zh-CN" w:bidi="ar-SA"/>
        </w:rPr>
        <w:t>了有力支撑。2024年利通区实施增发国债高标准农田建设项目8071亩，推动了当地农业发展，有助于稳定粮食产量，保障区域粮食供应。</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（3）生态效益。</w:t>
      </w:r>
      <w:r>
        <w:rPr>
          <w:rFonts w:hint="default" w:ascii="Times New Roman" w:hAnsi="Times New Roman" w:cs="Times New Roman"/>
          <w:b w:val="0"/>
          <w:bCs w:val="0"/>
          <w:spacing w:val="0"/>
          <w:w w:val="100"/>
          <w:kern w:val="0"/>
          <w:sz w:val="32"/>
          <w:szCs w:val="32"/>
          <w:lang w:val="en-US" w:eastAsia="zh-CN" w:bidi="ar-SA"/>
        </w:rPr>
        <w:t>通过实施土壤改良措施，利通区项目区土壤施有机肥面积达8071亩，有助于改善土壤结构，增加土壤肥力，提高土壤保水保肥能力，促进土壤生态系统良性循环。该项目将传统渠道灌溉改为高效节水灌溉，折算至干渠，按照实际用水量，减少总用水量97.71万立方米。高效节水工程建成后，灌溉水有效利用系数可提高10%以上，亩均节水率达10%以上，有助于缓解区域水资源紧张状况，提高水资源利用效率。</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spacing w:val="0"/>
          <w:w w:val="100"/>
          <w:lang w:val="en-US" w:eastAsia="zh-CN"/>
        </w:rPr>
      </w:pPr>
      <w:r>
        <w:rPr>
          <w:rFonts w:hint="default" w:ascii="Times New Roman" w:hAnsi="Times New Roman" w:eastAsia="楷体_GB2312" w:cs="Times New Roman"/>
          <w:b/>
          <w:bCs/>
          <w:spacing w:val="0"/>
          <w:w w:val="100"/>
          <w:kern w:val="0"/>
          <w:sz w:val="32"/>
          <w:szCs w:val="32"/>
          <w:lang w:val="en-US" w:eastAsia="zh-CN" w:bidi="ar-SA"/>
        </w:rPr>
        <w:t>（4）可持续影响。</w:t>
      </w:r>
      <w:r>
        <w:rPr>
          <w:rFonts w:hint="default" w:ascii="Times New Roman" w:hAnsi="Times New Roman" w:cs="Times New Roman"/>
          <w:b/>
          <w:bCs/>
          <w:spacing w:val="0"/>
          <w:w w:val="100"/>
          <w:kern w:val="0"/>
          <w:sz w:val="32"/>
          <w:szCs w:val="32"/>
          <w:lang w:val="en-US" w:eastAsia="zh-CN" w:bidi="ar-SA"/>
        </w:rPr>
        <w:t>一是</w:t>
      </w:r>
      <w:r>
        <w:rPr>
          <w:rFonts w:hint="default" w:ascii="Times New Roman" w:hAnsi="Times New Roman" w:cs="Times New Roman"/>
          <w:b w:val="0"/>
          <w:bCs w:val="0"/>
          <w:spacing w:val="0"/>
          <w:w w:val="100"/>
          <w:kern w:val="0"/>
          <w:sz w:val="32"/>
          <w:szCs w:val="32"/>
          <w:lang w:val="en-US" w:eastAsia="zh-CN" w:bidi="ar-SA"/>
        </w:rPr>
        <w:t>提升土地生产力。高标准农田建设通过土地整理和精准灌溉技术，使耕地更适宜高效种植，避免因土地退化和自然灾害造成生产损失。</w:t>
      </w:r>
      <w:r>
        <w:rPr>
          <w:rFonts w:hint="default" w:ascii="Times New Roman" w:hAnsi="Times New Roman" w:cs="Times New Roman"/>
          <w:b/>
          <w:bCs/>
          <w:spacing w:val="0"/>
          <w:w w:val="100"/>
          <w:kern w:val="0"/>
          <w:sz w:val="32"/>
          <w:szCs w:val="32"/>
          <w:lang w:val="en-US" w:eastAsia="zh-CN" w:bidi="ar-SA"/>
        </w:rPr>
        <w:t>二是</w:t>
      </w:r>
      <w:r>
        <w:rPr>
          <w:rFonts w:hint="default" w:ascii="Times New Roman" w:hAnsi="Times New Roman" w:cs="Times New Roman"/>
          <w:b w:val="0"/>
          <w:bCs w:val="0"/>
          <w:spacing w:val="0"/>
          <w:w w:val="100"/>
          <w:kern w:val="0"/>
          <w:sz w:val="32"/>
          <w:szCs w:val="32"/>
          <w:lang w:val="en-US" w:eastAsia="zh-CN" w:bidi="ar-SA"/>
        </w:rPr>
        <w:t>推动农业现代化。高标准农田建设不仅是对土地</w:t>
      </w:r>
      <w:r>
        <w:rPr>
          <w:rFonts w:hint="eastAsia" w:ascii="Times New Roman" w:hAnsi="Times New Roman" w:cs="Times New Roman"/>
          <w:b w:val="0"/>
          <w:bCs w:val="0"/>
          <w:spacing w:val="0"/>
          <w:w w:val="100"/>
          <w:kern w:val="0"/>
          <w:sz w:val="32"/>
          <w:szCs w:val="32"/>
          <w:lang w:val="en-US" w:eastAsia="zh-CN" w:bidi="ar-SA"/>
        </w:rPr>
        <w:t>的</w:t>
      </w:r>
      <w:r>
        <w:rPr>
          <w:rFonts w:hint="default" w:ascii="Times New Roman" w:hAnsi="Times New Roman" w:cs="Times New Roman"/>
          <w:b w:val="0"/>
          <w:bCs w:val="0"/>
          <w:spacing w:val="0"/>
          <w:w w:val="100"/>
          <w:kern w:val="0"/>
          <w:sz w:val="32"/>
          <w:szCs w:val="32"/>
          <w:lang w:val="en-US" w:eastAsia="zh-CN" w:bidi="ar-SA"/>
        </w:rPr>
        <w:t>硬件投资，更是农田管理模式的创新。通过信息化、机械化、智能化手段，农民可以实时掌握土地气候变化、土壤情况等数据，从而做出更加精准的种植决策。</w:t>
      </w:r>
      <w:r>
        <w:rPr>
          <w:rFonts w:hint="default" w:ascii="Times New Roman" w:hAnsi="Times New Roman" w:cs="Times New Roman"/>
          <w:b/>
          <w:bCs/>
          <w:spacing w:val="0"/>
          <w:w w:val="100"/>
          <w:kern w:val="0"/>
          <w:sz w:val="32"/>
          <w:szCs w:val="32"/>
          <w:lang w:val="en-US" w:eastAsia="zh-CN" w:bidi="ar-SA"/>
        </w:rPr>
        <w:t>三是</w:t>
      </w:r>
      <w:r>
        <w:rPr>
          <w:rFonts w:hint="default" w:ascii="Times New Roman" w:hAnsi="Times New Roman" w:cs="Times New Roman"/>
          <w:b w:val="0"/>
          <w:bCs w:val="0"/>
          <w:spacing w:val="0"/>
          <w:w w:val="100"/>
          <w:kern w:val="0"/>
          <w:sz w:val="32"/>
          <w:szCs w:val="32"/>
          <w:lang w:val="en-US" w:eastAsia="zh-CN" w:bidi="ar-SA"/>
        </w:rPr>
        <w:t>促进生态平衡与可持续发展。高标准农田建设也注重生态环境保护。在保证农业高产的同时，通过合理的土地利用规划和生态保护措施，确保农业生产与自然环境和谐共生。</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项目实施进度滞后</w:t>
      </w:r>
      <w:r>
        <w:rPr>
          <w:rFonts w:hint="eastAsia" w:ascii="Times New Roman" w:hAnsi="Times New Roman" w:cs="Times New Roman"/>
          <w:b w:val="0"/>
          <w:bCs w:val="0"/>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预算绩效目标设置不清晰</w:t>
      </w:r>
      <w:r>
        <w:rPr>
          <w:rFonts w:hint="default" w:ascii="Times New Roman" w:hAnsi="Times New Roman" w:eastAsia="仿宋_GB2312" w:cs="Times New Roman"/>
          <w:b w:val="0"/>
          <w:bCs w:val="0"/>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分析原因制定赶工计划</w:t>
      </w:r>
      <w:r>
        <w:rPr>
          <w:rFonts w:hint="default" w:ascii="Times New Roman" w:hAnsi="Times New Roman" w:cs="Times New Roman"/>
          <w:b w:val="0"/>
          <w:bCs w:val="0"/>
          <w:spacing w:val="0"/>
          <w:w w:val="100"/>
          <w:sz w:val="32"/>
          <w:szCs w:val="32"/>
          <w:lang w:val="en-US" w:eastAsia="zh-CN"/>
        </w:rPr>
        <w:t>，确保各项工作</w:t>
      </w:r>
      <w:r>
        <w:rPr>
          <w:rFonts w:hint="eastAsia" w:ascii="Times New Roman" w:hAnsi="Times New Roman" w:cs="Times New Roman"/>
          <w:b w:val="0"/>
          <w:bCs w:val="0"/>
          <w:spacing w:val="0"/>
          <w:w w:val="100"/>
          <w:sz w:val="32"/>
          <w:szCs w:val="32"/>
          <w:lang w:val="en-US" w:eastAsia="zh-CN"/>
        </w:rPr>
        <w:t>按时完成</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在社会效益、生态效益、经济效益、可持续影响四大维度下，按“核心指标+辅助指标”分层设置，</w:t>
      </w:r>
      <w:r>
        <w:rPr>
          <w:rFonts w:hint="eastAsia" w:ascii="Times New Roman" w:hAnsi="Times New Roman" w:cs="Times New Roman"/>
          <w:b w:val="0"/>
          <w:bCs w:val="0"/>
          <w:spacing w:val="0"/>
          <w:w w:val="100"/>
          <w:sz w:val="32"/>
          <w:szCs w:val="32"/>
          <w:lang w:val="en-US" w:eastAsia="zh-CN"/>
        </w:rPr>
        <w:t>制定</w:t>
      </w:r>
      <w:r>
        <w:rPr>
          <w:rFonts w:hint="default" w:ascii="Times New Roman" w:hAnsi="Times New Roman" w:eastAsia="仿宋_GB2312" w:cs="Times New Roman"/>
          <w:b w:val="0"/>
          <w:bCs w:val="0"/>
          <w:spacing w:val="0"/>
          <w:w w:val="100"/>
          <w:sz w:val="32"/>
          <w:szCs w:val="32"/>
          <w:lang w:val="en-US" w:eastAsia="zh-CN"/>
        </w:rPr>
        <w:t>“定量为主、定性为辅、层次分明”的指标体系</w:t>
      </w:r>
      <w:r>
        <w:rPr>
          <w:rFonts w:hint="default" w:ascii="Times New Roman" w:hAnsi="Times New Roman" w:eastAsia="仿宋_GB2312" w:cs="Times New Roman"/>
          <w:b w:val="0"/>
          <w:bCs w:val="0"/>
          <w:spacing w:val="0"/>
          <w:w w:val="100"/>
          <w:sz w:val="32"/>
          <w:szCs w:val="32"/>
        </w:rPr>
        <w:t>。</w:t>
      </w:r>
    </w:p>
    <w:p>
      <w:pPr>
        <w:pStyle w:val="2"/>
        <w:pageBreakBefore w:val="0"/>
        <w:kinsoku/>
        <w:wordWrap/>
        <w:topLinePunct w:val="0"/>
        <w:bidi w:val="0"/>
        <w:spacing w:line="576" w:lineRule="exact"/>
        <w:ind w:left="0" w:leftChars="0" w:right="0" w:rightChars="0"/>
        <w:jc w:val="both"/>
        <w:textAlignment w:val="auto"/>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十八</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利通区奶业科技创新中心建设项目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2"/>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lang w:eastAsia="zh-CN"/>
        </w:rPr>
      </w:pPr>
      <w:r>
        <w:rPr>
          <w:rFonts w:hint="default" w:ascii="Times New Roman" w:hAnsi="Times New Roman" w:cs="Times New Roman"/>
          <w:spacing w:val="0"/>
          <w:w w:val="100"/>
          <w:sz w:val="32"/>
          <w:szCs w:val="32"/>
          <w:lang w:val="en-US" w:eastAsia="zh-CN"/>
        </w:rPr>
        <w:t>为贯彻落实《关于推进农业高新技术产业示范区建设发展的指导意见》（国办发〔2018〕4号），牢固树立新发展理念，以实施创新驱动发展战略和乡村振兴战略为引领，以深入推进农业供给侧结构性改革为主线，以服务农业增效、农民增收、农村增绿为主攻方向，充分发挥创新高地优势，集聚各类要素资源，着力打造农业创新驱动发展先行区和农业供给侧结构性改革试验区。根据《自治区财政厅关于下达2023年中央和自治区农业相关资金</w:t>
      </w:r>
      <w:r>
        <w:rPr>
          <w:rFonts w:hint="eastAsia" w:ascii="Times New Roman" w:hAnsi="Times New Roman" w:cs="Times New Roman"/>
          <w:spacing w:val="0"/>
          <w:w w:val="100"/>
          <w:sz w:val="32"/>
          <w:szCs w:val="32"/>
          <w:lang w:val="en-US" w:eastAsia="zh-CN"/>
        </w:rPr>
        <w:t>（</w:t>
      </w:r>
      <w:r>
        <w:rPr>
          <w:rFonts w:hint="default" w:ascii="Times New Roman" w:hAnsi="Times New Roman" w:cs="Times New Roman"/>
          <w:spacing w:val="0"/>
          <w:w w:val="100"/>
          <w:sz w:val="32"/>
          <w:szCs w:val="32"/>
          <w:lang w:val="en-US" w:eastAsia="zh-CN"/>
        </w:rPr>
        <w:t>第二批</w:t>
      </w:r>
      <w:r>
        <w:rPr>
          <w:rFonts w:hint="eastAsia" w:ascii="Times New Roman" w:hAnsi="Times New Roman" w:cs="Times New Roman"/>
          <w:spacing w:val="0"/>
          <w:w w:val="100"/>
          <w:sz w:val="32"/>
          <w:szCs w:val="32"/>
          <w:lang w:val="en-US" w:eastAsia="zh-CN"/>
        </w:rPr>
        <w:t>）</w:t>
      </w:r>
      <w:r>
        <w:rPr>
          <w:rFonts w:hint="default" w:ascii="Times New Roman" w:hAnsi="Times New Roman" w:cs="Times New Roman"/>
          <w:spacing w:val="0"/>
          <w:w w:val="100"/>
          <w:sz w:val="32"/>
          <w:szCs w:val="32"/>
          <w:lang w:val="en-US" w:eastAsia="zh-CN"/>
        </w:rPr>
        <w:t>预算的通知》（宁财〔农〕指标〔2023〕186号）要求，统筹考虑各地资源禀赋、建设规划、工作绩效、需求申报等，自治区下达吴忠市利通区年度奶业科技创新中心建设任务，对奶业科技创新中心进行改造，改造面积为1333平方米。</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lang w:val="en-US" w:eastAsia="zh-CN"/>
        </w:rPr>
        <w:t>85.49</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（1）经济效益。</w:t>
      </w:r>
      <w:r>
        <w:rPr>
          <w:rFonts w:hint="default" w:ascii="Times New Roman" w:hAnsi="Times New Roman" w:cs="Times New Roman"/>
          <w:b w:val="0"/>
          <w:bCs w:val="0"/>
          <w:spacing w:val="0"/>
          <w:w w:val="100"/>
          <w:kern w:val="0"/>
          <w:sz w:val="32"/>
          <w:szCs w:val="32"/>
          <w:lang w:val="en-US" w:eastAsia="zh-CN" w:bidi="ar-SA"/>
        </w:rPr>
        <w:t>项目通过专业化检测与技术服务，直接降低奶业产业链各环节运营成本，减少资源浪费，实现“降本增效”的短期经济价值。项目作为奶业科技服务平台，通过技术辐射与产业联动，间接带动上下游产业发展，形成“以点带面”经济拉动效应。</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（2）社会效益。</w:t>
      </w:r>
      <w:r>
        <w:rPr>
          <w:rFonts w:hint="default" w:ascii="Times New Roman" w:hAnsi="Times New Roman" w:cs="Times New Roman"/>
          <w:b w:val="0"/>
          <w:bCs w:val="0"/>
          <w:spacing w:val="0"/>
          <w:w w:val="100"/>
          <w:kern w:val="0"/>
          <w:sz w:val="32"/>
          <w:szCs w:val="32"/>
          <w:lang w:val="en-US" w:eastAsia="zh-CN" w:bidi="ar-SA"/>
        </w:rPr>
        <w:t>项目以“建立健全奶业数智化机制、夯实科技支撑力量”为核心目标，通过专业化实验室建设与高精度设备配置，为利通区奶业提供全链条技术支撑，推动产业从“传统养殖”向“科技驱动”转型。聚焦“动物疫病检测+乳制品质量监管”两大公共服务需求，填补利通区奶业专项检测能力空白，为区域公共安全提供技术保障。</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（3）生态效益。</w:t>
      </w:r>
      <w:r>
        <w:rPr>
          <w:rFonts w:hint="default" w:ascii="Times New Roman" w:hAnsi="Times New Roman" w:cs="Times New Roman"/>
          <w:b w:val="0"/>
          <w:bCs w:val="0"/>
          <w:spacing w:val="0"/>
          <w:w w:val="100"/>
          <w:kern w:val="0"/>
          <w:sz w:val="32"/>
          <w:szCs w:val="32"/>
          <w:lang w:val="en-US" w:eastAsia="zh-CN" w:bidi="ar-SA"/>
        </w:rPr>
        <w:t>项目以“减污、降碳、循环”为核心，依托硬件设施的升级与技术创新，协同推进奶业发展与生态保护。加强对污染物源头管控和资源化利用，实现实验室污染零排放，推动养殖粪污循环利用，保护区域内生态敏感区域。项目地处黄河流域重要生态区，选址时避开永久基本农田和生态敏感区，对原有建筑进行改造（将3594.78㎡展厅改建成实验室），减少新增</w:t>
      </w:r>
      <w:r>
        <w:rPr>
          <w:rFonts w:hint="default" w:ascii="Times New Roman" w:hAnsi="Times New Roman" w:cs="Times New Roman"/>
          <w:b w:val="0"/>
          <w:bCs w:val="0"/>
          <w:spacing w:val="-6"/>
          <w:w w:val="100"/>
          <w:kern w:val="0"/>
          <w:sz w:val="32"/>
          <w:szCs w:val="32"/>
          <w:lang w:val="en-US" w:eastAsia="zh-CN" w:bidi="ar-SA"/>
        </w:rPr>
        <w:t>用地，节约土地资源；建设消防水池（381.6m³）和雨水回收系统，提高水资源循环利用效率，缓解西北干旱地区水资源短缺问题。</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spacing w:val="0"/>
          <w:w w:val="100"/>
          <w:lang w:val="en-US" w:eastAsia="zh-CN"/>
        </w:rPr>
      </w:pPr>
      <w:r>
        <w:rPr>
          <w:rFonts w:hint="default" w:ascii="Times New Roman" w:hAnsi="Times New Roman" w:eastAsia="楷体_GB2312" w:cs="Times New Roman"/>
          <w:b/>
          <w:bCs/>
          <w:spacing w:val="0"/>
          <w:w w:val="100"/>
          <w:kern w:val="0"/>
          <w:sz w:val="32"/>
          <w:szCs w:val="32"/>
          <w:lang w:val="en-US" w:eastAsia="zh-CN" w:bidi="ar-SA"/>
        </w:rPr>
        <w:t>（4）可持续影响。</w:t>
      </w:r>
      <w:r>
        <w:rPr>
          <w:rFonts w:hint="default" w:ascii="Times New Roman" w:hAnsi="Times New Roman" w:cs="Times New Roman"/>
          <w:b w:val="0"/>
          <w:bCs w:val="0"/>
          <w:spacing w:val="0"/>
          <w:w w:val="100"/>
          <w:kern w:val="0"/>
          <w:sz w:val="32"/>
          <w:szCs w:val="32"/>
          <w:lang w:val="en-US" w:eastAsia="zh-CN" w:bidi="ar-SA"/>
        </w:rPr>
        <w:t>项目以《“十四五”全国畜牧兽医行业发展规划》《病原微生物实验室生物安全管理条例》等政策规范为依据，结合利通区奶业“高产、优质、高效、生态、安全”发展目标，构建“监测预警－检测能力－防控实施-应急响应-效益评估”“五位一体”的动物疫病防控指标体系，覆盖实验室能力建设、</w:t>
      </w:r>
      <w:r>
        <w:rPr>
          <w:rFonts w:hint="default" w:ascii="Times New Roman" w:hAnsi="Times New Roman" w:cs="Times New Roman"/>
          <w:b w:val="0"/>
          <w:bCs w:val="0"/>
          <w:spacing w:val="-6"/>
          <w:w w:val="100"/>
          <w:kern w:val="0"/>
          <w:sz w:val="32"/>
          <w:szCs w:val="32"/>
          <w:lang w:val="en-US" w:eastAsia="zh-CN" w:bidi="ar-SA"/>
        </w:rPr>
        <w:t>疫病防控全流程及长效机制，为区域奶业疫病防控提供量化支撑。</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预算绩效管理制度执行不到位</w:t>
      </w:r>
      <w:r>
        <w:rPr>
          <w:rFonts w:hint="eastAsia" w:ascii="Times New Roman" w:hAnsi="Times New Roman" w:cs="Times New Roman"/>
          <w:b w:val="0"/>
          <w:bCs w:val="0"/>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未按照约定时间开展施工工作</w:t>
      </w:r>
      <w:r>
        <w:rPr>
          <w:rFonts w:hint="default" w:ascii="Times New Roman" w:hAnsi="Times New Roman" w:eastAsia="仿宋_GB2312" w:cs="Times New Roman"/>
          <w:b w:val="0"/>
          <w:bCs w:val="0"/>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严格依照《自治区党委人民政府关于全面实施预算绩效管理的实施意见》（宁党发〔2019〕9号）的通知要求，在以后项目申报与绩效目标编制时，充分结合项目建设</w:t>
      </w:r>
      <w:r>
        <w:rPr>
          <w:rFonts w:hint="eastAsia" w:ascii="Times New Roman" w:hAnsi="Times New Roman" w:cs="Times New Roman"/>
          <w:b w:val="0"/>
          <w:bCs w:val="0"/>
          <w:spacing w:val="0"/>
          <w:w w:val="100"/>
          <w:sz w:val="32"/>
          <w:szCs w:val="32"/>
          <w:lang w:val="en-US" w:eastAsia="zh-CN"/>
        </w:rPr>
        <w:t>目标</w:t>
      </w:r>
      <w:r>
        <w:rPr>
          <w:rFonts w:hint="default" w:ascii="Times New Roman" w:hAnsi="Times New Roman" w:eastAsia="仿宋_GB2312" w:cs="Times New Roman"/>
          <w:b w:val="0"/>
          <w:bCs w:val="0"/>
          <w:spacing w:val="0"/>
          <w:w w:val="100"/>
          <w:sz w:val="32"/>
          <w:szCs w:val="32"/>
          <w:lang w:val="en-US" w:eastAsia="zh-CN"/>
        </w:rPr>
        <w:t>设定绩效目标，合理选择并设置核心关键指标作为绩效指标</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签订工期补充协议</w:t>
      </w:r>
      <w:r>
        <w:rPr>
          <w:rFonts w:hint="default" w:ascii="Times New Roman" w:hAnsi="Times New Roman" w:cs="Times New Roman"/>
          <w:b w:val="0"/>
          <w:bCs w:val="0"/>
          <w:spacing w:val="0"/>
          <w:w w:val="100"/>
          <w:sz w:val="32"/>
          <w:szCs w:val="32"/>
          <w:lang w:val="en-US" w:eastAsia="zh-CN"/>
        </w:rPr>
        <w:t>，明确要求与</w:t>
      </w:r>
      <w:r>
        <w:rPr>
          <w:rFonts w:hint="default" w:ascii="Times New Roman" w:hAnsi="Times New Roman" w:eastAsia="仿宋_GB2312" w:cs="Times New Roman"/>
          <w:b w:val="0"/>
          <w:bCs w:val="0"/>
          <w:spacing w:val="0"/>
          <w:w w:val="100"/>
          <w:sz w:val="32"/>
          <w:szCs w:val="32"/>
          <w:lang w:val="en-US" w:eastAsia="zh-CN"/>
        </w:rPr>
        <w:t>核心条款</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b w:val="0"/>
          <w:bCs w:val="0"/>
          <w:spacing w:val="0"/>
          <w:w w:val="100"/>
          <w:sz w:val="32"/>
          <w:szCs w:val="32"/>
          <w:lang w:eastAsia="zh-CN"/>
        </w:rPr>
      </w:pPr>
      <w:r>
        <w:rPr>
          <w:rFonts w:hint="default" w:ascii="Times New Roman" w:hAnsi="Times New Roman"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提升工程资金管理质效的三大抓手：审查、监管与流程优化</w:t>
      </w:r>
      <w:r>
        <w:rPr>
          <w:rFonts w:hint="default" w:ascii="Times New Roman" w:hAnsi="Times New Roman" w:cs="Times New Roman"/>
          <w:b w:val="0"/>
          <w:bCs w:val="0"/>
          <w:spacing w:val="0"/>
          <w:w w:val="100"/>
          <w:sz w:val="32"/>
          <w:szCs w:val="32"/>
          <w:lang w:eastAsia="zh-CN"/>
        </w:rPr>
        <w:t>。</w:t>
      </w:r>
    </w:p>
    <w:p>
      <w:pPr>
        <w:pageBreakBefore w:val="0"/>
        <w:kinsoku/>
        <w:wordWrap/>
        <w:topLinePunct w:val="0"/>
        <w:bidi w:val="0"/>
        <w:spacing w:line="576" w:lineRule="exact"/>
        <w:ind w:left="0" w:leftChars="0" w:right="0" w:rightChars="0"/>
        <w:jc w:val="both"/>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十九</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渔光湖农村生活污水治理项目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2"/>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lang w:eastAsia="zh-CN"/>
        </w:rPr>
      </w:pPr>
      <w:r>
        <w:rPr>
          <w:rFonts w:hint="default" w:ascii="Times New Roman" w:hAnsi="Times New Roman" w:cs="Times New Roman"/>
          <w:spacing w:val="0"/>
          <w:w w:val="100"/>
          <w:sz w:val="32"/>
          <w:szCs w:val="32"/>
          <w:lang w:val="en-US" w:eastAsia="zh-CN"/>
        </w:rPr>
        <w:t>长期以来，渔光湖村生活污水随意排放，导致水体污染、蚊蝇滋生等，严重影响村庄卫生环境与村民生活质量。建设污水治理项目，能够有效解决渔光湖村生活污水无序排放问题，助力打造生态宜居美丽乡村。《吴忠市利通区农村人居环境整治提升五年行动实施方案（2021—2025年）》提出，到2025年，利通区农村生活污水治理率要达到60%，污水乱倒乱排现象得到有效管控。渔光湖村该项目的建设，是利通区为实现上述五年规划目标，在重点村庄实施的具体工程举措。利通区处在黄河流域，渔光湖村是黄河（吴忠段）干支流沿线村庄。《吴忠市利通区推进污水资源化利用工作方案（2022年度）》强调要推动黄河流域生态保护和高质量发展先行区建设。渔光湖村生活污水治理，就是通过净化污水、降低污染，保护黄河流域水环境质量，契合黄河生态保护战略目标。</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lang w:val="en-US" w:eastAsia="zh-CN"/>
        </w:rPr>
        <w:t>93.2</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良</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（1）社会效益。</w:t>
      </w:r>
      <w:r>
        <w:rPr>
          <w:rFonts w:hint="default" w:ascii="Times New Roman" w:hAnsi="Times New Roman" w:cs="Times New Roman"/>
          <w:b w:val="0"/>
          <w:bCs w:val="0"/>
          <w:spacing w:val="0"/>
          <w:w w:val="100"/>
          <w:kern w:val="0"/>
          <w:sz w:val="32"/>
          <w:szCs w:val="32"/>
          <w:lang w:val="en-US" w:eastAsia="zh-CN" w:bidi="ar-SA"/>
        </w:rPr>
        <w:t>该项目借助配套铺设集污管网、建设污水处理站等举措，切实有效地收集并处理农村生活污水。截至2025年，利通区农村生活污水治理率达到70%，农村卫生环境得到显著改善，污水横流、臭气弥漫等问题大幅减少，为村民营造整洁、舒适生活环境，提高村民生活品质。同时，减少病菌产生源头与传播途径，有助于保障群众身体健康。将利通区孙家滩渔光湖（甜水河水库）和横沟120万立方米蓄水池连通，将苦咸水和黄河水按一定比例混合，达到农田灌溉水质要求，满足抗灾、减灾期用水需求，增加水资源补给量，实现了水资源循环利用，提高了水资源利用效率。</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（2）生态效益。</w:t>
      </w:r>
      <w:r>
        <w:rPr>
          <w:rFonts w:hint="default" w:ascii="Times New Roman" w:hAnsi="Times New Roman" w:cs="Times New Roman"/>
          <w:b w:val="0"/>
          <w:bCs w:val="0"/>
          <w:spacing w:val="0"/>
          <w:w w:val="100"/>
          <w:kern w:val="0"/>
          <w:sz w:val="32"/>
          <w:szCs w:val="32"/>
          <w:lang w:val="en-US" w:eastAsia="zh-CN" w:bidi="ar-SA"/>
        </w:rPr>
        <w:t>项目建成后，污水经过集中处理，实现达标排放或回用，有效减少了生活污水直接排放到自然环境中的</w:t>
      </w:r>
      <w:r>
        <w:rPr>
          <w:rFonts w:hint="eastAsia" w:ascii="Times New Roman" w:hAnsi="Times New Roman" w:cs="Times New Roman"/>
          <w:b w:val="0"/>
          <w:bCs w:val="0"/>
          <w:spacing w:val="0"/>
          <w:w w:val="100"/>
          <w:kern w:val="0"/>
          <w:sz w:val="32"/>
          <w:szCs w:val="32"/>
          <w:lang w:val="en-US" w:eastAsia="zh-CN" w:bidi="ar-SA"/>
        </w:rPr>
        <w:t>数</w:t>
      </w:r>
      <w:r>
        <w:rPr>
          <w:rFonts w:hint="default" w:ascii="Times New Roman" w:hAnsi="Times New Roman" w:cs="Times New Roman"/>
          <w:b w:val="0"/>
          <w:bCs w:val="0"/>
          <w:spacing w:val="0"/>
          <w:w w:val="100"/>
          <w:kern w:val="0"/>
          <w:sz w:val="32"/>
          <w:szCs w:val="32"/>
          <w:lang w:val="en-US" w:eastAsia="zh-CN" w:bidi="ar-SA"/>
        </w:rPr>
        <w:t>量，降低了污水中有机物、氮、磷等污染物对水体和土壤的污染，有助于保护当地水体生态系统，减少对黄河等重要水体污染负荷。道路改造过程中铺设的植草砖坡面和散水设施，能够减少因雨水冲刷造成的土壤流失，进一步保护耕地生态。这为农村生态农业发展创造了良好条件，有效改善了生态环境质量。</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spacing w:val="0"/>
          <w:w w:val="100"/>
          <w:lang w:val="en-US" w:eastAsia="zh-CN"/>
        </w:rPr>
      </w:pPr>
      <w:r>
        <w:rPr>
          <w:rFonts w:hint="default" w:ascii="Times New Roman" w:hAnsi="Times New Roman" w:eastAsia="楷体_GB2312" w:cs="Times New Roman"/>
          <w:b/>
          <w:bCs/>
          <w:spacing w:val="0"/>
          <w:w w:val="100"/>
          <w:kern w:val="0"/>
          <w:sz w:val="32"/>
          <w:szCs w:val="32"/>
          <w:lang w:val="en-US" w:eastAsia="zh-CN" w:bidi="ar-SA"/>
        </w:rPr>
        <w:t>（3）可持续影响。</w:t>
      </w:r>
      <w:r>
        <w:rPr>
          <w:rFonts w:hint="default" w:ascii="Times New Roman" w:hAnsi="Times New Roman" w:cs="Times New Roman"/>
          <w:b w:val="0"/>
          <w:bCs w:val="0"/>
          <w:spacing w:val="0"/>
          <w:w w:val="100"/>
          <w:kern w:val="0"/>
          <w:sz w:val="32"/>
          <w:szCs w:val="32"/>
          <w:lang w:val="en-US" w:eastAsia="zh-CN" w:bidi="ar-SA"/>
        </w:rPr>
        <w:t>为有效保护工程建设成果，认真做好工程管理，运行管理单位制定了相应工程保护办法，明确职责，责任到人。加强污水处理设施运行管理人员上岗培训，提高管理水平和业务素质。保证工程建设、运管等建议信息畅通。渔光湖村农村生活污水治理项目的实施，有助于改善农村生态环境，吸引更多人才和资金投入到乡村建设和产业发展中，促进农村产业结构调整和升级，推动乡村振兴战略实施。</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未能严格按照合同时间要求如期完工</w:t>
      </w:r>
      <w:r>
        <w:rPr>
          <w:rFonts w:hint="eastAsia" w:ascii="Times New Roman" w:hAnsi="Times New Roman" w:cs="Times New Roman"/>
          <w:b w:val="0"/>
          <w:bCs w:val="0"/>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项目竣工验收与结算审核完成</w:t>
      </w:r>
      <w:r>
        <w:rPr>
          <w:rFonts w:hint="default" w:ascii="Times New Roman" w:hAnsi="Times New Roman" w:cs="Times New Roman"/>
          <w:b w:val="0"/>
          <w:bCs w:val="0"/>
          <w:color w:val="auto"/>
          <w:spacing w:val="0"/>
          <w:w w:val="100"/>
          <w:sz w:val="32"/>
          <w:szCs w:val="32"/>
          <w:lang w:val="en-US" w:eastAsia="zh-CN"/>
        </w:rPr>
        <w:t>不及时</w:t>
      </w:r>
      <w:r>
        <w:rPr>
          <w:rFonts w:hint="default" w:ascii="Times New Roman" w:hAnsi="Times New Roman" w:eastAsia="仿宋_GB2312" w:cs="Times New Roman"/>
          <w:b w:val="0"/>
          <w:bCs w:val="0"/>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科学调整施工安排，加大人力、设备等资源投入力度，优化施工组织方案以提速工程推进</w:t>
      </w:r>
      <w:r>
        <w:rPr>
          <w:rFonts w:hint="eastAsia" w:cs="Times New Roman"/>
          <w:b w:val="0"/>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w:t>
      </w:r>
      <w:r>
        <w:rPr>
          <w:rFonts w:hint="eastAsia" w:ascii="Times New Roman" w:hAnsi="Times New Roman" w:cs="Times New Roman"/>
          <w:b w:val="0"/>
          <w:bCs w:val="0"/>
          <w:spacing w:val="0"/>
          <w:w w:val="100"/>
          <w:sz w:val="32"/>
          <w:szCs w:val="32"/>
          <w:lang w:eastAsia="zh-CN"/>
        </w:rPr>
        <w:t>提高工程决算认识，</w:t>
      </w:r>
      <w:r>
        <w:rPr>
          <w:rFonts w:hint="default" w:ascii="Times New Roman" w:hAnsi="Times New Roman" w:eastAsia="仿宋_GB2312" w:cs="Times New Roman"/>
          <w:b w:val="0"/>
          <w:bCs w:val="0"/>
          <w:spacing w:val="0"/>
          <w:w w:val="100"/>
          <w:sz w:val="32"/>
          <w:szCs w:val="32"/>
          <w:lang w:val="en-US" w:eastAsia="zh-CN"/>
        </w:rPr>
        <w:t>优化决算编报流程</w:t>
      </w:r>
      <w:r>
        <w:rPr>
          <w:rFonts w:hint="default" w:ascii="Times New Roman" w:hAnsi="Times New Roman" w:eastAsia="仿宋_GB2312" w:cs="Times New Roman"/>
          <w:b w:val="0"/>
          <w:bCs w:val="0"/>
          <w:spacing w:val="0"/>
          <w:w w:val="100"/>
          <w:sz w:val="32"/>
          <w:szCs w:val="32"/>
        </w:rPr>
        <w:t>。</w:t>
      </w:r>
    </w:p>
    <w:p>
      <w:pPr>
        <w:pStyle w:val="2"/>
        <w:pageBreakBefore w:val="0"/>
        <w:kinsoku/>
        <w:wordWrap/>
        <w:topLinePunct w:val="0"/>
        <w:bidi w:val="0"/>
        <w:spacing w:line="576" w:lineRule="exact"/>
        <w:ind w:left="0" w:leftChars="0" w:right="0" w:rightChars="0"/>
        <w:jc w:val="both"/>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二十</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利通区2023年冬季清洁取暖项目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2"/>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lang w:eastAsia="zh-CN"/>
        </w:rPr>
      </w:pPr>
      <w:r>
        <w:rPr>
          <w:rFonts w:hint="default" w:ascii="Times New Roman" w:hAnsi="Times New Roman" w:cs="Times New Roman"/>
          <w:spacing w:val="0"/>
          <w:w w:val="100"/>
          <w:sz w:val="32"/>
          <w:szCs w:val="32"/>
          <w:lang w:val="en-US" w:eastAsia="zh-CN"/>
        </w:rPr>
        <w:t>根据《吴忠市利通区人民政府办公室关于印发〈吴忠市利通区冬季清洁取暖实施方案〉的通知》（吴利政办发〔2022〕12号）要求，利通区冬季清洁取暖项目总体改造2.85万户，其中：2021年改造3000户，2022年改造15000户，2023年改造10500户。本项目的推进，既是响应国家政策号召、落实“双碳”目标的必然要求，也是改善农村空气质量、提升居民生活品质的现实需求，更是推动农村能源转型、助力乡村振兴的重要举措。本项目的实施，将有效解决传统取暖方式弊端，实现环境效益、社会效益与经济效益有机统一。</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lang w:val="en-US" w:eastAsia="zh-CN"/>
        </w:rPr>
        <w:t>92.36</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优</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（1）经济效益。</w:t>
      </w:r>
      <w:r>
        <w:rPr>
          <w:rFonts w:hint="default" w:ascii="Times New Roman" w:hAnsi="Times New Roman" w:cs="Times New Roman"/>
          <w:b w:val="0"/>
          <w:bCs w:val="0"/>
          <w:spacing w:val="0"/>
          <w:w w:val="100"/>
          <w:kern w:val="0"/>
          <w:sz w:val="32"/>
          <w:szCs w:val="32"/>
          <w:lang w:val="en-US" w:eastAsia="zh-CN" w:bidi="ar-SA"/>
        </w:rPr>
        <w:t>项目实施过程中，设备采购、运输、安装、调试及后期运维等环节创造了大量本地就业岗位，尤其吸纳了农村剩余劳动力和低收入群体参与，直接增加了务工收入。此外，清洁能源产业链的落地，带动了当地小微企业发展，为乡村振兴注入了新动能。</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（2）社会效益。</w:t>
      </w:r>
      <w:r>
        <w:rPr>
          <w:rFonts w:hint="default" w:ascii="Times New Roman" w:hAnsi="Times New Roman" w:cs="Times New Roman"/>
          <w:b w:val="0"/>
          <w:bCs w:val="0"/>
          <w:spacing w:val="0"/>
          <w:w w:val="100"/>
          <w:kern w:val="0"/>
          <w:sz w:val="32"/>
          <w:szCs w:val="32"/>
          <w:lang w:val="en-US" w:eastAsia="zh-CN" w:bidi="ar-SA"/>
        </w:rPr>
        <w:t>项目通过推广天然气壁挂炉、空气能热泵、电采暖等清洁设备，替代农村地区传统散煤燃烧取暖，解决了冬季取暖“温度不稳定、操作繁琐、污染严重”等问题。居民室内环境更清洁，减少了因燃煤产生的粉尘、一氧化碳等对呼吸道的刺激，降低了冬季呼吸道疾病和煤气中毒发生率，直接提升了群众生活舒适度和健康保障水平。项目通过标准化清洁取暖改造，配套完善了燃气管道、电力线路等基础设施，从源头消除了散煤储存、运输、燃烧环节安全隐患。同时，项目推动建立了设备维护、能源供应等长效管理机制，减轻了基层政府冬季安全监管压力，提升了城乡公共服务水平。</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（3）生态效益。</w:t>
      </w:r>
      <w:r>
        <w:rPr>
          <w:rFonts w:hint="default" w:ascii="Times New Roman" w:hAnsi="Times New Roman" w:cs="Times New Roman"/>
          <w:b w:val="0"/>
          <w:bCs w:val="0"/>
          <w:spacing w:val="0"/>
          <w:w w:val="100"/>
          <w:kern w:val="0"/>
          <w:sz w:val="32"/>
          <w:szCs w:val="32"/>
          <w:lang w:val="en-US" w:eastAsia="zh-CN" w:bidi="ar-SA"/>
        </w:rPr>
        <w:t>项目减少了散煤燃烧产生的炉渣、煤灰等固体废弃物，降低了农村垃圾处理和土壤污染风险；同时，清洁能源使用避免了传统燃煤取暖的“烟熏火燎”，与农村人居环境整治、美丽乡村建设形成协同效应，提升了区域生态宜居水平。</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spacing w:val="0"/>
          <w:w w:val="100"/>
          <w:lang w:val="en-US" w:eastAsia="zh-CN"/>
        </w:rPr>
      </w:pPr>
      <w:r>
        <w:rPr>
          <w:rFonts w:hint="default" w:ascii="Times New Roman" w:hAnsi="Times New Roman" w:eastAsia="楷体_GB2312" w:cs="Times New Roman"/>
          <w:b/>
          <w:bCs/>
          <w:spacing w:val="0"/>
          <w:w w:val="100"/>
          <w:kern w:val="0"/>
          <w:sz w:val="32"/>
          <w:szCs w:val="32"/>
          <w:lang w:val="en-US" w:eastAsia="zh-CN" w:bidi="ar-SA"/>
        </w:rPr>
        <w:t>（4）可持续影响。</w:t>
      </w:r>
      <w:r>
        <w:rPr>
          <w:rFonts w:hint="default" w:ascii="Times New Roman" w:hAnsi="Times New Roman" w:cs="Times New Roman"/>
          <w:b w:val="0"/>
          <w:bCs w:val="0"/>
          <w:spacing w:val="0"/>
          <w:w w:val="100"/>
          <w:kern w:val="0"/>
          <w:sz w:val="32"/>
          <w:szCs w:val="32"/>
          <w:lang w:val="en-US" w:eastAsia="zh-CN" w:bidi="ar-SA"/>
        </w:rPr>
        <w:t>项目实施的十个乡镇共设置41个运维服务点，并且提供免费上门服务；各个农户家设置有监督卡，监督卡上有运维工作人员电话号码，可以随时上门服务。每个乡镇都设有1到2个运维服务站，每到冬季取暖时就会正常运行，为采暖群众提供便捷服务，后期运维得到长效保障。</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lang w:eastAsia="zh-CN"/>
        </w:rPr>
        <w:t>）运行成本仍旧偏高，设备利用率低</w:t>
      </w:r>
      <w:r>
        <w:rPr>
          <w:rFonts w:hint="eastAsia" w:ascii="Times New Roman" w:hAnsi="Times New Roman" w:cs="Times New Roman"/>
          <w:b w:val="0"/>
          <w:bCs w:val="0"/>
          <w:color w:val="auto"/>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lang w:eastAsia="zh-CN"/>
        </w:rPr>
        <w:t>）项目决算进度缓慢</w:t>
      </w:r>
      <w:r>
        <w:rPr>
          <w:rFonts w:hint="default" w:ascii="Times New Roman" w:hAnsi="Times New Roman" w:eastAsia="仿宋_GB2312" w:cs="Times New Roman"/>
          <w:b w:val="0"/>
          <w:bCs w:val="0"/>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w:t>
      </w:r>
      <w:r>
        <w:rPr>
          <w:rFonts w:hint="eastAsia" w:ascii="Times New Roman" w:hAnsi="Times New Roman" w:cs="Times New Roman"/>
          <w:b w:val="0"/>
          <w:bCs w:val="0"/>
          <w:spacing w:val="0"/>
          <w:w w:val="100"/>
          <w:sz w:val="32"/>
          <w:szCs w:val="32"/>
          <w:lang w:eastAsia="zh-CN"/>
        </w:rPr>
        <w:t>设法降低运营成本，</w:t>
      </w:r>
      <w:r>
        <w:rPr>
          <w:rFonts w:hint="default" w:ascii="Times New Roman" w:hAnsi="Times New Roman" w:eastAsia="仿宋_GB2312" w:cs="Times New Roman"/>
          <w:b w:val="0"/>
          <w:bCs w:val="0"/>
          <w:spacing w:val="0"/>
          <w:w w:val="100"/>
          <w:sz w:val="32"/>
          <w:szCs w:val="32"/>
          <w:lang w:eastAsia="zh-CN"/>
        </w:rPr>
        <w:t>缓解运行压力</w:t>
      </w:r>
      <w:r>
        <w:rPr>
          <w:rFonts w:hint="eastAsia" w:cs="Times New Roman"/>
          <w:b w:val="0"/>
          <w:bCs w:val="0"/>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）对项目全面梳理，明确每个项目决算进度和责任人员</w:t>
      </w:r>
      <w:r>
        <w:rPr>
          <w:rFonts w:hint="eastAsia" w:ascii="Times New Roman" w:hAnsi="Times New Roman" w:cs="Times New Roman"/>
          <w:b w:val="0"/>
          <w:bCs w:val="0"/>
          <w:spacing w:val="0"/>
          <w:w w:val="100"/>
          <w:sz w:val="32"/>
          <w:szCs w:val="32"/>
          <w:lang w:eastAsia="zh-CN"/>
        </w:rPr>
        <w:t>，加快决算进度</w:t>
      </w:r>
      <w:r>
        <w:rPr>
          <w:rFonts w:hint="default" w:ascii="Times New Roman" w:hAnsi="Times New Roman" w:eastAsia="仿宋_GB2312" w:cs="Times New Roman"/>
          <w:b w:val="0"/>
          <w:bCs w:val="0"/>
          <w:spacing w:val="0"/>
          <w:w w:val="100"/>
          <w:sz w:val="32"/>
          <w:szCs w:val="32"/>
        </w:rPr>
        <w:t>。</w:t>
      </w:r>
    </w:p>
    <w:p>
      <w:pPr>
        <w:pageBreakBefore w:val="0"/>
        <w:kinsoku/>
        <w:wordWrap/>
        <w:topLinePunct w:val="0"/>
        <w:bidi w:val="0"/>
        <w:spacing w:line="576" w:lineRule="exact"/>
        <w:ind w:left="0" w:leftChars="0" w:right="0" w:rightChars="0"/>
        <w:jc w:val="both"/>
        <w:rPr>
          <w:rFonts w:hint="default" w:ascii="Times New Roman" w:hAnsi="Times New Roman" w:cs="Times New Roman"/>
          <w:spacing w:val="0"/>
          <w:w w:val="100"/>
          <w:lang w:val="en-US" w:eastAsia="zh-CN"/>
        </w:rPr>
      </w:pP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楷体_GB2312" w:cs="Times New Roman"/>
          <w:b/>
          <w:spacing w:val="0"/>
          <w:w w:val="100"/>
          <w:sz w:val="32"/>
          <w:szCs w:val="32"/>
          <w:lang w:eastAsia="zh-CN"/>
        </w:rPr>
      </w:pP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color w:val="auto"/>
          <w:spacing w:val="0"/>
          <w:w w:val="100"/>
          <w:sz w:val="32"/>
          <w:szCs w:val="32"/>
          <w:lang w:eastAsia="zh-CN"/>
        </w:rPr>
        <w:t>二十一</w:t>
      </w:r>
      <w:r>
        <w:rPr>
          <w:rFonts w:hint="default" w:ascii="Times New Roman" w:hAnsi="Times New Roman" w:eastAsia="楷体_GB2312" w:cs="Times New Roman"/>
          <w:b/>
          <w:color w:val="auto"/>
          <w:spacing w:val="0"/>
          <w:w w:val="100"/>
          <w:sz w:val="32"/>
          <w:szCs w:val="32"/>
        </w:rPr>
        <w:t>）</w:t>
      </w:r>
      <w:r>
        <w:rPr>
          <w:rFonts w:hint="default" w:ascii="Times New Roman" w:hAnsi="Times New Roman" w:eastAsia="楷体_GB2312" w:cs="Times New Roman"/>
          <w:b/>
          <w:spacing w:val="0"/>
          <w:w w:val="100"/>
          <w:sz w:val="32"/>
          <w:szCs w:val="32"/>
        </w:rPr>
        <w:t>利通区2023年建筑能效提升工程项目</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1</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项目基本情况</w:t>
      </w:r>
    </w:p>
    <w:p>
      <w:pPr>
        <w:pStyle w:val="2"/>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cs="Times New Roman"/>
          <w:spacing w:val="0"/>
          <w:w w:val="100"/>
          <w:lang w:eastAsia="zh-CN"/>
        </w:rPr>
      </w:pPr>
      <w:r>
        <w:rPr>
          <w:rFonts w:hint="default" w:ascii="Times New Roman" w:hAnsi="Times New Roman" w:cs="Times New Roman"/>
          <w:spacing w:val="0"/>
          <w:w w:val="100"/>
          <w:sz w:val="32"/>
          <w:szCs w:val="32"/>
          <w:lang w:val="en-US" w:eastAsia="zh-CN"/>
        </w:rPr>
        <w:t>吴忠市利通区各乡镇农宅居民目前主要取暖方式是烤火炉、水暖炉、炕，主要以煤作为日常生活所需燃料</w:t>
      </w:r>
      <w:r>
        <w:rPr>
          <w:rFonts w:hint="eastAsia" w:ascii="Times New Roman" w:hAnsi="Times New Roman" w:cs="Times New Roman"/>
          <w:spacing w:val="0"/>
          <w:w w:val="100"/>
          <w:sz w:val="32"/>
          <w:szCs w:val="32"/>
          <w:lang w:val="en-US" w:eastAsia="zh-CN"/>
        </w:rPr>
        <w:t>，</w:t>
      </w:r>
      <w:r>
        <w:rPr>
          <w:rFonts w:hint="default" w:ascii="Times New Roman" w:hAnsi="Times New Roman" w:cs="Times New Roman"/>
          <w:spacing w:val="0"/>
          <w:w w:val="100"/>
          <w:sz w:val="32"/>
          <w:szCs w:val="32"/>
          <w:lang w:val="en-US" w:eastAsia="zh-CN"/>
        </w:rPr>
        <w:t>结合各乡镇实际，大部分农户已参与北方冬季清洁取暖工程，但房屋建筑能效较低。各村居民住房主要为自建房，大多已建成使用20～30年，普遍存在外墙和屋面无保温措施、门窗陈旧且密封性和保温差、能耗高现象。由于建筑保温性能恶劣，许多建筑在采暖季室内温度不足18℃，通暖后保温性不能满足节能要求且增加供暖成本，无法</w:t>
      </w:r>
      <w:r>
        <w:rPr>
          <w:rFonts w:hint="eastAsia" w:ascii="Times New Roman" w:hAnsi="Times New Roman" w:cs="Times New Roman"/>
          <w:spacing w:val="0"/>
          <w:w w:val="100"/>
          <w:sz w:val="32"/>
          <w:szCs w:val="32"/>
          <w:lang w:val="en-US" w:eastAsia="zh-CN"/>
        </w:rPr>
        <w:t>提供</w:t>
      </w:r>
      <w:r>
        <w:rPr>
          <w:rFonts w:hint="default" w:ascii="Times New Roman" w:hAnsi="Times New Roman" w:cs="Times New Roman"/>
          <w:spacing w:val="0"/>
          <w:w w:val="100"/>
          <w:sz w:val="32"/>
          <w:szCs w:val="32"/>
          <w:lang w:val="en-US" w:eastAsia="zh-CN"/>
        </w:rPr>
        <w:t>温馨舒适的生活条件。近年来居民反映投诉越来越多，迫切希望改变农村房屋建筑能效低现状，政府亦高度关注此问题。通过对吴忠市利通区农村房屋建筑能效提升改造工作，既能解决农村自建房保温差、能耗高问题，又极大地改善农村人居环境、提升居民生活质量，并推进农村地区冬季清洁取暖工作。</w:t>
      </w:r>
    </w:p>
    <w:p>
      <w:pPr>
        <w:pStyle w:val="19"/>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color w:val="auto"/>
          <w:spacing w:val="0"/>
          <w:w w:val="100"/>
          <w:sz w:val="32"/>
          <w:szCs w:val="32"/>
        </w:rPr>
      </w:pPr>
      <w:r>
        <w:rPr>
          <w:rFonts w:hint="default" w:ascii="Times New Roman" w:hAnsi="Times New Roman" w:eastAsia="仿宋_GB2312" w:cs="Times New Roman"/>
          <w:b/>
          <w:color w:val="auto"/>
          <w:spacing w:val="0"/>
          <w:w w:val="100"/>
          <w:sz w:val="32"/>
          <w:szCs w:val="32"/>
        </w:rPr>
        <w:t>2</w:t>
      </w:r>
      <w:r>
        <w:rPr>
          <w:rFonts w:hint="eastAsia" w:ascii="Times New Roman" w:eastAsia="仿宋_GB2312" w:cs="Times New Roman"/>
          <w:b/>
          <w:color w:val="auto"/>
          <w:spacing w:val="0"/>
          <w:w w:val="100"/>
          <w:sz w:val="32"/>
          <w:szCs w:val="32"/>
          <w:lang w:val="en-US" w:eastAsia="zh-CN"/>
        </w:rPr>
        <w:t>.</w:t>
      </w:r>
      <w:r>
        <w:rPr>
          <w:rFonts w:hint="default" w:ascii="Times New Roman" w:hAnsi="Times New Roman" w:eastAsia="仿宋_GB2312" w:cs="Times New Roman"/>
          <w:b/>
          <w:color w:val="auto"/>
          <w:spacing w:val="0"/>
          <w:w w:val="100"/>
          <w:sz w:val="32"/>
          <w:szCs w:val="32"/>
        </w:rPr>
        <w:t>项目评价结果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经考评，项目综合得分为</w:t>
      </w:r>
      <w:r>
        <w:rPr>
          <w:rFonts w:hint="default" w:ascii="Times New Roman" w:hAnsi="Times New Roman" w:eastAsia="仿宋" w:cs="Times New Roman"/>
          <w:spacing w:val="0"/>
          <w:w w:val="100"/>
          <w:sz w:val="32"/>
          <w:szCs w:val="32"/>
          <w:lang w:val="en-US" w:eastAsia="zh-CN"/>
        </w:rPr>
        <w:t>91.87</w:t>
      </w:r>
      <w:r>
        <w:rPr>
          <w:rFonts w:hint="default" w:ascii="Times New Roman" w:hAnsi="Times New Roman" w:eastAsia="仿宋_GB2312" w:cs="Times New Roman"/>
          <w:color w:val="auto"/>
          <w:spacing w:val="0"/>
          <w:w w:val="100"/>
          <w:sz w:val="32"/>
          <w:szCs w:val="32"/>
        </w:rPr>
        <w:t>分，财政支出绩效评价结果为“</w:t>
      </w:r>
      <w:r>
        <w:rPr>
          <w:rFonts w:hint="default" w:ascii="Times New Roman" w:hAnsi="Times New Roman" w:cs="Times New Roman"/>
          <w:color w:val="auto"/>
          <w:spacing w:val="0"/>
          <w:w w:val="100"/>
          <w:sz w:val="32"/>
          <w:szCs w:val="32"/>
          <w:lang w:eastAsia="zh-CN"/>
        </w:rPr>
        <w:t>优</w:t>
      </w:r>
      <w:r>
        <w:rPr>
          <w:rFonts w:hint="default" w:ascii="Times New Roman" w:hAnsi="Times New Roman" w:eastAsia="仿宋_GB2312" w:cs="Times New Roman"/>
          <w:color w:val="auto"/>
          <w:spacing w:val="0"/>
          <w:w w:val="100"/>
          <w:sz w:val="32"/>
          <w:szCs w:val="32"/>
        </w:rPr>
        <w:t>”。</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spacing w:val="0"/>
          <w:w w:val="100"/>
          <w:sz w:val="32"/>
          <w:szCs w:val="32"/>
        </w:rPr>
        <w:t>3</w:t>
      </w:r>
      <w:r>
        <w:rPr>
          <w:rFonts w:hint="eastAsia" w:cs="Times New Roman"/>
          <w:b/>
          <w:spacing w:val="0"/>
          <w:w w:val="100"/>
          <w:sz w:val="32"/>
          <w:szCs w:val="32"/>
          <w:lang w:val="en-US" w:eastAsia="zh-CN"/>
        </w:rPr>
        <w:t>.</w:t>
      </w:r>
      <w:r>
        <w:rPr>
          <w:rFonts w:hint="default" w:ascii="Times New Roman" w:hAnsi="Times New Roman" w:eastAsia="仿宋_GB2312" w:cs="Times New Roman"/>
          <w:b/>
          <w:bCs/>
          <w:spacing w:val="0"/>
          <w:w w:val="100"/>
          <w:sz w:val="32"/>
          <w:szCs w:val="32"/>
        </w:rPr>
        <w:t>项目效益情况</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（1）经济效益。</w:t>
      </w:r>
      <w:r>
        <w:rPr>
          <w:rFonts w:hint="default" w:ascii="Times New Roman" w:hAnsi="Times New Roman" w:cs="Times New Roman"/>
          <w:b w:val="0"/>
          <w:bCs w:val="0"/>
          <w:spacing w:val="0"/>
          <w:w w:val="100"/>
          <w:kern w:val="0"/>
          <w:sz w:val="32"/>
          <w:szCs w:val="32"/>
          <w:lang w:val="en-US" w:eastAsia="zh-CN" w:bidi="ar-SA"/>
        </w:rPr>
        <w:t>通过该项目的实施，带动就业增收，助力乡村振兴。在项目实施过程中，门窗等设备采购、运输、安装等环节创造了大量本地就业岗位，尤其吸纳了农村剩余劳动力和低收入群体参与，直接增加了务工收入。</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（2）社会效益。</w:t>
      </w:r>
      <w:r>
        <w:rPr>
          <w:rFonts w:hint="default" w:ascii="Times New Roman" w:hAnsi="Times New Roman" w:cs="Times New Roman"/>
          <w:b w:val="0"/>
          <w:bCs w:val="0"/>
          <w:spacing w:val="0"/>
          <w:w w:val="100"/>
          <w:kern w:val="0"/>
          <w:sz w:val="32"/>
          <w:szCs w:val="32"/>
          <w:lang w:val="en-US" w:eastAsia="zh-CN" w:bidi="ar-SA"/>
        </w:rPr>
        <w:t>项目重点针对2022年、2023年安装清洁取暖设备的农户进行能效提升改造，更换节能门窗有效改善了室内热环境质量。改造后，严寒期室内温度稳定保持在18-22℃，温差波动≤2℃，极大提升了居民冬季取暖舒适度，为居民创造了更为宜居生活环境。</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b w:val="0"/>
          <w:bCs w:val="0"/>
          <w:spacing w:val="0"/>
          <w:w w:val="100"/>
          <w:kern w:val="0"/>
          <w:sz w:val="32"/>
          <w:szCs w:val="32"/>
          <w:lang w:val="en-US" w:eastAsia="zh-CN" w:bidi="ar-SA"/>
        </w:rPr>
      </w:pPr>
      <w:r>
        <w:rPr>
          <w:rFonts w:hint="default" w:ascii="Times New Roman" w:hAnsi="Times New Roman" w:eastAsia="楷体_GB2312" w:cs="Times New Roman"/>
          <w:b/>
          <w:bCs/>
          <w:spacing w:val="0"/>
          <w:w w:val="100"/>
          <w:kern w:val="0"/>
          <w:sz w:val="32"/>
          <w:szCs w:val="32"/>
          <w:lang w:val="en-US" w:eastAsia="zh-CN" w:bidi="ar-SA"/>
        </w:rPr>
        <w:t>（3）生态效益。</w:t>
      </w:r>
      <w:r>
        <w:rPr>
          <w:rFonts w:hint="default" w:ascii="Times New Roman" w:hAnsi="Times New Roman" w:cs="Times New Roman"/>
          <w:b w:val="0"/>
          <w:bCs w:val="0"/>
          <w:spacing w:val="0"/>
          <w:w w:val="100"/>
          <w:kern w:val="0"/>
          <w:sz w:val="32"/>
          <w:szCs w:val="32"/>
          <w:lang w:val="en-US" w:eastAsia="zh-CN" w:bidi="ar-SA"/>
        </w:rPr>
        <w:t>通过该项目的实施，燃煤导致的二氧化硫、PM2.5等污染物排放明显下降，项目区农村空气质量得到有效改善。通过更换节能门窗以及推广煤改电等措施，有效降低了冬季取暖能源消耗。</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cs="Times New Roman"/>
          <w:spacing w:val="0"/>
          <w:w w:val="100"/>
          <w:lang w:val="en-US" w:eastAsia="zh-CN"/>
        </w:rPr>
      </w:pPr>
      <w:r>
        <w:rPr>
          <w:rFonts w:hint="default" w:ascii="Times New Roman" w:hAnsi="Times New Roman" w:eastAsia="楷体_GB2312" w:cs="Times New Roman"/>
          <w:b/>
          <w:bCs/>
          <w:spacing w:val="0"/>
          <w:w w:val="100"/>
          <w:kern w:val="0"/>
          <w:sz w:val="32"/>
          <w:szCs w:val="32"/>
          <w:lang w:val="en-US" w:eastAsia="zh-CN" w:bidi="ar-SA"/>
        </w:rPr>
        <w:t>（4）可持续影响。</w:t>
      </w:r>
      <w:r>
        <w:rPr>
          <w:rFonts w:hint="default" w:ascii="Times New Roman" w:hAnsi="Times New Roman" w:cs="Times New Roman"/>
          <w:b w:val="0"/>
          <w:bCs w:val="0"/>
          <w:spacing w:val="0"/>
          <w:w w:val="100"/>
          <w:kern w:val="0"/>
          <w:sz w:val="32"/>
          <w:szCs w:val="32"/>
          <w:lang w:val="en-US" w:eastAsia="zh-CN" w:bidi="ar-SA"/>
        </w:rPr>
        <w:t>项目在实施过程中，依据《建筑外门窗气密、水密、抗风压性能分级及检测方法》（GB/T 7106-2019）、《民用建筑热工设计规范》（GB 50176-2016）等技术规范，在不破坏主体结构前提下，通过整村推进、集中连片改造，实现区域保温效果叠加，减少因冷热应力造成的结构损伤。改造后室内热量散失减少约30%，平均室温提升，降低了因温差应力导致的墙体裂缝、门窗变形等耐久性问题，从而有效延长建筑整体使用寿命。</w:t>
      </w:r>
    </w:p>
    <w:p>
      <w:pPr>
        <w:pageBreakBefore w:val="0"/>
        <w:kinsoku/>
        <w:wordWrap/>
        <w:topLinePunct w:val="0"/>
        <w:bidi w:val="0"/>
        <w:spacing w:line="576" w:lineRule="exact"/>
        <w:ind w:left="0" w:leftChars="0" w:right="0" w:rightChars="0" w:firstLine="642" w:firstLineChars="200"/>
        <w:jc w:val="both"/>
        <w:textAlignment w:val="auto"/>
        <w:rPr>
          <w:rFonts w:hint="default" w:ascii="Times New Roman" w:hAnsi="Times New Roman" w:eastAsia="仿宋_GB2312" w:cs="Times New Roman"/>
          <w:b/>
          <w:bCs/>
          <w:spacing w:val="0"/>
          <w:w w:val="100"/>
          <w:sz w:val="32"/>
          <w:szCs w:val="32"/>
        </w:rPr>
      </w:pPr>
      <w:r>
        <w:rPr>
          <w:rFonts w:hint="default" w:ascii="Times New Roman" w:hAnsi="Times New Roman" w:eastAsia="仿宋_GB2312" w:cs="Times New Roman"/>
          <w:b/>
          <w:bCs/>
          <w:spacing w:val="0"/>
          <w:w w:val="100"/>
          <w:sz w:val="32"/>
          <w:szCs w:val="32"/>
        </w:rPr>
        <w:t>4</w:t>
      </w:r>
      <w:r>
        <w:rPr>
          <w:rFonts w:hint="eastAsia" w:cs="Times New Roman"/>
          <w:b/>
          <w:bCs/>
          <w:spacing w:val="0"/>
          <w:w w:val="100"/>
          <w:sz w:val="32"/>
          <w:szCs w:val="32"/>
          <w:lang w:val="en-US" w:eastAsia="zh-CN"/>
        </w:rPr>
        <w:t>.</w:t>
      </w:r>
      <w:r>
        <w:rPr>
          <w:rFonts w:hint="default" w:ascii="Times New Roman" w:hAnsi="Times New Roman" w:eastAsia="仿宋_GB2312" w:cs="Times New Roman"/>
          <w:b/>
          <w:bCs/>
          <w:spacing w:val="0"/>
          <w:w w:val="100"/>
          <w:sz w:val="32"/>
          <w:szCs w:val="32"/>
        </w:rPr>
        <w:t>绩效评价过程中发现的问题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lang w:eastAsia="zh-CN"/>
        </w:rPr>
        <w:t>）部分居民对建筑能效提升改造的积极性不高</w:t>
      </w:r>
      <w:r>
        <w:rPr>
          <w:rFonts w:hint="eastAsia" w:ascii="Times New Roman" w:hAnsi="Times New Roman" w:cs="Times New Roman"/>
          <w:b w:val="0"/>
          <w:bCs w:val="0"/>
          <w:color w:val="auto"/>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lang w:eastAsia="zh-CN"/>
        </w:rPr>
        <w:t>）居民节能意识淡薄</w:t>
      </w:r>
      <w:r>
        <w:rPr>
          <w:rFonts w:hint="eastAsia" w:ascii="Times New Roman" w:hAnsi="Times New Roman" w:cs="Times New Roman"/>
          <w:b w:val="0"/>
          <w:bCs w:val="0"/>
          <w:color w:val="auto"/>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cs="Times New Roman"/>
          <w:b w:val="0"/>
          <w:bCs w:val="0"/>
          <w:color w:val="auto"/>
          <w:spacing w:val="0"/>
          <w:w w:val="100"/>
          <w:sz w:val="32"/>
          <w:szCs w:val="32"/>
          <w:lang w:val="en-US" w:eastAsia="zh-CN"/>
        </w:rPr>
        <w:t>3</w:t>
      </w:r>
      <w:r>
        <w:rPr>
          <w:rFonts w:hint="default" w:ascii="Times New Roman" w:hAnsi="Times New Roman" w:eastAsia="仿宋_GB2312" w:cs="Times New Roman"/>
          <w:b w:val="0"/>
          <w:bCs w:val="0"/>
          <w:color w:val="auto"/>
          <w:spacing w:val="0"/>
          <w:w w:val="100"/>
          <w:sz w:val="32"/>
          <w:szCs w:val="32"/>
          <w:lang w:eastAsia="zh-CN"/>
        </w:rPr>
        <w:t>）项目决算进度缓慢</w:t>
      </w:r>
      <w:r>
        <w:rPr>
          <w:rFonts w:hint="default" w:ascii="Times New Roman" w:hAnsi="Times New Roman" w:eastAsia="仿宋_GB2312" w:cs="Times New Roman"/>
          <w:b w:val="0"/>
          <w:bCs w:val="0"/>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bCs/>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5</w:t>
      </w:r>
      <w:r>
        <w:rPr>
          <w:rFonts w:hint="eastAsia"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lang w:val="en-US" w:eastAsia="zh-CN"/>
        </w:rPr>
        <w:t>整改建议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1</w:t>
      </w:r>
      <w:r>
        <w:rPr>
          <w:rFonts w:hint="default" w:ascii="Times New Roman" w:hAnsi="Times New Roman" w:eastAsia="仿宋_GB2312" w:cs="Times New Roman"/>
          <w:b w:val="0"/>
          <w:bCs w:val="0"/>
          <w:spacing w:val="0"/>
          <w:w w:val="100"/>
          <w:sz w:val="32"/>
          <w:szCs w:val="32"/>
          <w:lang w:eastAsia="zh-CN"/>
        </w:rPr>
        <w:t>）加大政策宣传与引导，完善资金扶持政策</w:t>
      </w:r>
      <w:r>
        <w:rPr>
          <w:rFonts w:hint="eastAsia" w:cs="Times New Roman"/>
          <w:b w:val="0"/>
          <w:bCs w:val="0"/>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val="en-US" w:eastAsia="zh-CN"/>
        </w:rPr>
        <w:t>2</w:t>
      </w:r>
      <w:r>
        <w:rPr>
          <w:rFonts w:hint="default" w:ascii="Times New Roman" w:hAnsi="Times New Roman" w:eastAsia="仿宋_GB2312" w:cs="Times New Roman"/>
          <w:b w:val="0"/>
          <w:bCs w:val="0"/>
          <w:spacing w:val="0"/>
          <w:w w:val="100"/>
          <w:sz w:val="32"/>
          <w:szCs w:val="32"/>
          <w:lang w:eastAsia="zh-CN"/>
        </w:rPr>
        <w:t>）分层化宣传、激励化保障，提升居民节能意识</w:t>
      </w:r>
      <w:r>
        <w:rPr>
          <w:rFonts w:hint="eastAsia" w:cs="Times New Roman"/>
          <w:b w:val="0"/>
          <w:bCs w:val="0"/>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rPr>
          <w:rFonts w:hint="default" w:ascii="Times New Roman" w:hAnsi="Times New Roman" w:cs="Times New Roman"/>
          <w:spacing w:val="0"/>
          <w:w w:val="100"/>
          <w:lang w:val="en-US" w:eastAsia="zh-CN"/>
        </w:rPr>
      </w:pPr>
      <w:r>
        <w:rPr>
          <w:rFonts w:hint="default" w:ascii="Times New Roman" w:hAnsi="Times New Roman" w:cs="Times New Roman"/>
          <w:b w:val="0"/>
          <w:bCs w:val="0"/>
          <w:spacing w:val="0"/>
          <w:w w:val="100"/>
          <w:sz w:val="32"/>
          <w:szCs w:val="32"/>
          <w:lang w:eastAsia="zh-CN"/>
        </w:rPr>
        <w:t>（</w:t>
      </w:r>
      <w:r>
        <w:rPr>
          <w:rFonts w:hint="default" w:ascii="Times New Roman" w:hAnsi="Times New Roman" w:cs="Times New Roman"/>
          <w:b w:val="0"/>
          <w:bCs w:val="0"/>
          <w:spacing w:val="0"/>
          <w:w w:val="100"/>
          <w:sz w:val="32"/>
          <w:szCs w:val="32"/>
          <w:lang w:val="en-US" w:eastAsia="zh-CN"/>
        </w:rPr>
        <w:t>3</w:t>
      </w:r>
      <w:r>
        <w:rPr>
          <w:rFonts w:hint="default" w:ascii="Times New Roman" w:hAnsi="Times New Roman" w:cs="Times New Roman"/>
          <w:b w:val="0"/>
          <w:bCs w:val="0"/>
          <w:spacing w:val="0"/>
          <w:w w:val="100"/>
          <w:sz w:val="32"/>
          <w:szCs w:val="32"/>
          <w:lang w:eastAsia="zh-CN"/>
        </w:rPr>
        <w:t>）对项目全面梳理，明确每个项目决算进度和责任人员</w:t>
      </w:r>
      <w:r>
        <w:rPr>
          <w:rFonts w:hint="eastAsia" w:ascii="Times New Roman" w:hAnsi="Times New Roman" w:cs="Times New Roman"/>
          <w:b w:val="0"/>
          <w:bCs w:val="0"/>
          <w:spacing w:val="0"/>
          <w:w w:val="100"/>
          <w:sz w:val="32"/>
          <w:szCs w:val="32"/>
          <w:lang w:eastAsia="zh-CN"/>
        </w:rPr>
        <w:t>，确保决算工作合规高效落地</w:t>
      </w:r>
      <w:r>
        <w:rPr>
          <w:rFonts w:hint="default" w:ascii="Times New Roman" w:hAnsi="Times New Roman" w:cs="Times New Roman"/>
          <w:b w:val="0"/>
          <w:bCs w:val="0"/>
          <w:spacing w:val="0"/>
          <w:w w:val="100"/>
          <w:sz w:val="32"/>
          <w:szCs w:val="32"/>
          <w:lang w:eastAsia="zh-CN"/>
        </w:rPr>
        <w:t>。</w:t>
      </w:r>
    </w:p>
    <w:p>
      <w:pPr>
        <w:pageBreakBefore w:val="0"/>
        <w:kinsoku/>
        <w:wordWrap/>
        <w:topLinePunct w:val="0"/>
        <w:bidi w:val="0"/>
        <w:spacing w:line="576" w:lineRule="exact"/>
        <w:ind w:left="0" w:leftChars="0" w:right="0" w:rightChars="0" w:firstLine="562"/>
        <w:jc w:val="both"/>
        <w:textAlignment w:val="auto"/>
        <w:rPr>
          <w:rFonts w:hint="default" w:ascii="Times New Roman" w:hAnsi="Times New Roman" w:eastAsia="黑体" w:cs="Times New Roman"/>
          <w:spacing w:val="0"/>
          <w:w w:val="100"/>
          <w:sz w:val="32"/>
          <w:szCs w:val="32"/>
          <w:lang w:eastAsia="zh-CN"/>
        </w:rPr>
      </w:pPr>
    </w:p>
    <w:p>
      <w:pPr>
        <w:pageBreakBefore w:val="0"/>
        <w:kinsoku/>
        <w:wordWrap/>
        <w:topLinePunct w:val="0"/>
        <w:bidi w:val="0"/>
        <w:spacing w:line="576" w:lineRule="exact"/>
        <w:ind w:left="0" w:leftChars="0" w:right="0" w:rightChars="0" w:firstLine="562"/>
        <w:jc w:val="both"/>
        <w:textAlignment w:val="auto"/>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lang w:eastAsia="zh-CN"/>
        </w:rPr>
        <w:t>五</w:t>
      </w:r>
      <w:r>
        <w:rPr>
          <w:rFonts w:hint="default" w:ascii="Times New Roman" w:hAnsi="Times New Roman" w:eastAsia="黑体" w:cs="Times New Roman"/>
          <w:spacing w:val="0"/>
          <w:w w:val="100"/>
          <w:sz w:val="32"/>
          <w:szCs w:val="32"/>
        </w:rPr>
        <w:t>、</w:t>
      </w:r>
      <w:r>
        <w:rPr>
          <w:rFonts w:hint="eastAsia" w:ascii="Times New Roman" w:hAnsi="Times New Roman" w:eastAsia="黑体" w:cs="Times New Roman"/>
          <w:spacing w:val="0"/>
          <w:w w:val="100"/>
          <w:sz w:val="32"/>
          <w:szCs w:val="32"/>
          <w:lang w:eastAsia="zh-CN"/>
        </w:rPr>
        <w:t>财政支出</w:t>
      </w:r>
      <w:r>
        <w:rPr>
          <w:rFonts w:hint="default" w:ascii="Times New Roman" w:hAnsi="Times New Roman" w:eastAsia="黑体" w:cs="Times New Roman"/>
          <w:spacing w:val="0"/>
          <w:w w:val="100"/>
          <w:sz w:val="32"/>
          <w:szCs w:val="32"/>
        </w:rPr>
        <w:t>绩效评价特点</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rPr>
        <w:t>1</w:t>
      </w:r>
      <w:r>
        <w:rPr>
          <w:rFonts w:hint="eastAsia" w:cs="Times New Roman"/>
          <w:spacing w:val="0"/>
          <w:w w:val="100"/>
          <w:sz w:val="32"/>
          <w:szCs w:val="32"/>
          <w:lang w:val="en-US" w:eastAsia="zh-CN"/>
        </w:rPr>
        <w:t>.</w:t>
      </w:r>
      <w:r>
        <w:rPr>
          <w:rFonts w:hint="default" w:ascii="Times New Roman" w:hAnsi="Times New Roman" w:cs="Times New Roman"/>
          <w:spacing w:val="0"/>
          <w:w w:val="100"/>
          <w:sz w:val="32"/>
          <w:szCs w:val="32"/>
          <w:lang w:eastAsia="zh-CN"/>
        </w:rPr>
        <w:t>利通区</w:t>
      </w:r>
      <w:r>
        <w:rPr>
          <w:rFonts w:hint="default" w:ascii="Times New Roman" w:hAnsi="Times New Roman" w:eastAsia="仿宋_GB2312" w:cs="Times New Roman"/>
          <w:spacing w:val="0"/>
          <w:w w:val="100"/>
          <w:sz w:val="32"/>
          <w:szCs w:val="32"/>
        </w:rPr>
        <w:t>政府投资项目范围广、类别多、资金量大</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pacing w:val="0"/>
          <w:w w:val="100"/>
          <w:sz w:val="32"/>
          <w:szCs w:val="32"/>
        </w:rPr>
        <w:t>经征求多方意见，反复筛选后，选取了涉及水利、农业、教育等领域</w:t>
      </w:r>
      <w:r>
        <w:rPr>
          <w:rFonts w:hint="default" w:ascii="Times New Roman" w:hAnsi="Times New Roman" w:eastAsia="仿宋_GB2312" w:cs="Times New Roman"/>
          <w:spacing w:val="0"/>
          <w:w w:val="100"/>
          <w:sz w:val="32"/>
          <w:szCs w:val="32"/>
          <w:lang w:eastAsia="zh-CN"/>
        </w:rPr>
        <w:t>，共</w:t>
      </w:r>
      <w:r>
        <w:rPr>
          <w:rFonts w:hint="default" w:ascii="Times New Roman" w:hAnsi="Times New Roman" w:cs="Times New Roman"/>
          <w:spacing w:val="0"/>
          <w:w w:val="100"/>
          <w:sz w:val="32"/>
          <w:szCs w:val="32"/>
          <w:lang w:val="en-US" w:eastAsia="zh-CN"/>
        </w:rPr>
        <w:t>21</w:t>
      </w:r>
      <w:r>
        <w:rPr>
          <w:rFonts w:hint="default" w:ascii="Times New Roman" w:hAnsi="Times New Roman" w:eastAsia="仿宋_GB2312" w:cs="Times New Roman"/>
          <w:spacing w:val="0"/>
          <w:w w:val="100"/>
          <w:sz w:val="32"/>
          <w:szCs w:val="32"/>
        </w:rPr>
        <w:t>个覆盖面广、影响力大、社会关注度高的重点项目</w:t>
      </w:r>
      <w:r>
        <w:rPr>
          <w:rFonts w:hint="eastAsia" w:ascii="Times New Roman" w:hAnsi="Times New Roman" w:cs="Times New Roman"/>
          <w:spacing w:val="0"/>
          <w:w w:val="100"/>
          <w:sz w:val="32"/>
          <w:szCs w:val="32"/>
          <w:lang w:eastAsia="zh-CN"/>
        </w:rPr>
        <w:t>，</w:t>
      </w:r>
      <w:r>
        <w:rPr>
          <w:rFonts w:hint="default" w:ascii="Times New Roman" w:hAnsi="Times New Roman" w:cs="Times New Roman"/>
          <w:spacing w:val="0"/>
          <w:w w:val="100"/>
          <w:sz w:val="32"/>
          <w:szCs w:val="32"/>
          <w:lang w:eastAsia="zh-CN"/>
        </w:rPr>
        <w:t>同时选取</w:t>
      </w:r>
      <w:r>
        <w:rPr>
          <w:rFonts w:hint="eastAsia" w:ascii="Times New Roman" w:hAnsi="Times New Roman" w:cs="Times New Roman"/>
          <w:spacing w:val="0"/>
          <w:w w:val="100"/>
          <w:sz w:val="32"/>
          <w:szCs w:val="32"/>
          <w:lang w:eastAsia="zh-CN"/>
        </w:rPr>
        <w:t>了</w:t>
      </w:r>
      <w:r>
        <w:rPr>
          <w:rFonts w:hint="default" w:ascii="Times New Roman" w:hAnsi="Times New Roman" w:cs="Times New Roman"/>
          <w:spacing w:val="0"/>
          <w:w w:val="100"/>
          <w:sz w:val="32"/>
          <w:szCs w:val="32"/>
          <w:lang w:val="en-US" w:eastAsia="zh-CN"/>
        </w:rPr>
        <w:t>2个</w:t>
      </w:r>
      <w:r>
        <w:rPr>
          <w:rFonts w:hint="default" w:ascii="Times New Roman" w:hAnsi="Times New Roman" w:eastAsia="仿宋_GB2312" w:cs="Times New Roman"/>
          <w:spacing w:val="0"/>
          <w:w w:val="100"/>
          <w:sz w:val="32"/>
          <w:szCs w:val="32"/>
          <w:lang w:val="en-US" w:eastAsia="zh-CN"/>
        </w:rPr>
        <w:t>部门</w:t>
      </w:r>
      <w:r>
        <w:rPr>
          <w:rFonts w:hint="eastAsia" w:ascii="Times New Roman" w:hAnsi="Times New Roman" w:cs="Times New Roman"/>
          <w:spacing w:val="0"/>
          <w:w w:val="100"/>
          <w:sz w:val="32"/>
          <w:szCs w:val="32"/>
          <w:lang w:val="en-US" w:eastAsia="zh-CN"/>
        </w:rPr>
        <w:t>进行</w:t>
      </w:r>
      <w:r>
        <w:rPr>
          <w:rFonts w:hint="default" w:ascii="Times New Roman" w:hAnsi="Times New Roman" w:eastAsia="仿宋_GB2312" w:cs="Times New Roman"/>
          <w:spacing w:val="0"/>
          <w:w w:val="100"/>
          <w:sz w:val="32"/>
          <w:szCs w:val="32"/>
          <w:lang w:val="en-US" w:eastAsia="zh-CN"/>
        </w:rPr>
        <w:t>整体支出</w:t>
      </w:r>
      <w:r>
        <w:rPr>
          <w:rFonts w:hint="default" w:ascii="Times New Roman" w:hAnsi="Times New Roman" w:eastAsia="仿宋_GB2312" w:cs="Times New Roman"/>
          <w:spacing w:val="0"/>
          <w:w w:val="100"/>
          <w:sz w:val="32"/>
          <w:szCs w:val="32"/>
        </w:rPr>
        <w:t>绩效评价</w:t>
      </w:r>
      <w:r>
        <w:rPr>
          <w:rFonts w:hint="default" w:ascii="Times New Roman" w:hAnsi="Times New Roman" w:cs="Times New Roman"/>
          <w:spacing w:val="0"/>
          <w:w w:val="100"/>
          <w:sz w:val="32"/>
          <w:szCs w:val="32"/>
          <w:lang w:eastAsia="zh-CN"/>
        </w:rPr>
        <w:t>。</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2</w:t>
      </w:r>
      <w:r>
        <w:rPr>
          <w:rFonts w:hint="eastAsia" w:cs="Times New Roman"/>
          <w:spacing w:val="0"/>
          <w:w w:val="100"/>
          <w:sz w:val="32"/>
          <w:szCs w:val="32"/>
          <w:lang w:val="en-US" w:eastAsia="zh-CN"/>
        </w:rPr>
        <w:t>.</w:t>
      </w:r>
      <w:r>
        <w:rPr>
          <w:rFonts w:hint="default" w:ascii="Times New Roman" w:hAnsi="Times New Roman" w:eastAsia="仿宋_GB2312" w:cs="Times New Roman"/>
          <w:spacing w:val="0"/>
          <w:w w:val="100"/>
          <w:sz w:val="32"/>
          <w:szCs w:val="32"/>
        </w:rPr>
        <w:t>绩效评价指标体系设置全面。评价指标体系的设置，是绩效评价的关键，本次绩效评价指标体系由各评价公司根据项目情况进行设置，效评价指标体系分三级共三十余项不等。既有共性评价指标，又依据项目特性设置了个性化指标，尽可能真实反映项目评价结果。</w:t>
      </w:r>
    </w:p>
    <w:p>
      <w:pPr>
        <w:pageBreakBefore w:val="0"/>
        <w:widowControl/>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3</w:t>
      </w:r>
      <w:r>
        <w:rPr>
          <w:rFonts w:hint="eastAsia" w:cs="Times New Roman"/>
          <w:spacing w:val="0"/>
          <w:w w:val="100"/>
          <w:sz w:val="32"/>
          <w:szCs w:val="32"/>
          <w:lang w:val="en-US" w:eastAsia="zh-CN"/>
        </w:rPr>
        <w:t>.</w:t>
      </w:r>
      <w:bookmarkStart w:id="2" w:name="_GoBack"/>
      <w:bookmarkEnd w:id="2"/>
      <w:r>
        <w:rPr>
          <w:rFonts w:hint="default" w:ascii="Times New Roman" w:hAnsi="Times New Roman" w:eastAsia="仿宋_GB2312" w:cs="Times New Roman"/>
          <w:spacing w:val="0"/>
          <w:w w:val="100"/>
          <w:sz w:val="32"/>
          <w:szCs w:val="32"/>
        </w:rPr>
        <w:t>本次受评价的</w:t>
      </w:r>
      <w:r>
        <w:rPr>
          <w:rFonts w:hint="default" w:ascii="Times New Roman" w:hAnsi="Times New Roman" w:cs="Times New Roman"/>
          <w:spacing w:val="0"/>
          <w:w w:val="100"/>
          <w:sz w:val="32"/>
          <w:szCs w:val="32"/>
          <w:lang w:val="en-US" w:eastAsia="zh-CN"/>
        </w:rPr>
        <w:t>2个部门中，达到</w:t>
      </w:r>
      <w:r>
        <w:rPr>
          <w:rFonts w:hint="default" w:ascii="Times New Roman" w:hAnsi="Times New Roman" w:eastAsia="仿宋_GB2312" w:cs="Times New Roman"/>
          <w:spacing w:val="0"/>
          <w:w w:val="100"/>
          <w:sz w:val="32"/>
          <w:szCs w:val="32"/>
        </w:rPr>
        <w:t>“优”</w:t>
      </w:r>
      <w:r>
        <w:rPr>
          <w:rFonts w:hint="default" w:ascii="Times New Roman" w:hAnsi="Times New Roman" w:cs="Times New Roman"/>
          <w:spacing w:val="0"/>
          <w:w w:val="100"/>
          <w:sz w:val="32"/>
          <w:szCs w:val="32"/>
          <w:lang w:eastAsia="zh-CN"/>
        </w:rPr>
        <w:t>等级的</w:t>
      </w:r>
      <w:r>
        <w:rPr>
          <w:rFonts w:hint="default" w:ascii="Times New Roman" w:hAnsi="Times New Roman" w:cs="Times New Roman"/>
          <w:spacing w:val="0"/>
          <w:w w:val="100"/>
          <w:sz w:val="32"/>
          <w:szCs w:val="32"/>
          <w:lang w:val="en-US" w:eastAsia="zh-CN"/>
        </w:rPr>
        <w:t>2个；</w:t>
      </w:r>
      <w:r>
        <w:rPr>
          <w:rFonts w:hint="default" w:ascii="Times New Roman" w:hAnsi="Times New Roman" w:cs="Times New Roman"/>
          <w:spacing w:val="0"/>
          <w:w w:val="100"/>
          <w:sz w:val="32"/>
          <w:szCs w:val="32"/>
          <w:lang w:eastAsia="zh-CN"/>
        </w:rPr>
        <w:t>受评价的</w:t>
      </w:r>
      <w:r>
        <w:rPr>
          <w:rFonts w:hint="default" w:ascii="Times New Roman" w:hAnsi="Times New Roman" w:cs="Times New Roman"/>
          <w:spacing w:val="0"/>
          <w:w w:val="100"/>
          <w:sz w:val="32"/>
          <w:szCs w:val="32"/>
          <w:lang w:val="en-US" w:eastAsia="zh-CN"/>
        </w:rPr>
        <w:t>21</w:t>
      </w:r>
      <w:r>
        <w:rPr>
          <w:rFonts w:hint="default" w:ascii="Times New Roman" w:hAnsi="Times New Roman" w:eastAsia="仿宋_GB2312" w:cs="Times New Roman"/>
          <w:spacing w:val="0"/>
          <w:w w:val="100"/>
          <w:sz w:val="32"/>
          <w:szCs w:val="32"/>
        </w:rPr>
        <w:t>个项目中：达到“优”等级的1</w:t>
      </w:r>
      <w:r>
        <w:rPr>
          <w:rFonts w:hint="default" w:ascii="Times New Roman" w:hAnsi="Times New Roman" w:cs="Times New Roman"/>
          <w:spacing w:val="0"/>
          <w:w w:val="100"/>
          <w:sz w:val="32"/>
          <w:szCs w:val="32"/>
          <w:lang w:val="en-US" w:eastAsia="zh-CN"/>
        </w:rPr>
        <w:t>2</w:t>
      </w:r>
      <w:r>
        <w:rPr>
          <w:rFonts w:hint="default" w:ascii="Times New Roman" w:hAnsi="Times New Roman" w:eastAsia="仿宋_GB2312" w:cs="Times New Roman"/>
          <w:spacing w:val="0"/>
          <w:w w:val="100"/>
          <w:sz w:val="32"/>
          <w:szCs w:val="32"/>
        </w:rPr>
        <w:t>个；达到“良”等级的</w:t>
      </w:r>
      <w:r>
        <w:rPr>
          <w:rFonts w:hint="default" w:ascii="Times New Roman" w:hAnsi="Times New Roman" w:cs="Times New Roman"/>
          <w:spacing w:val="0"/>
          <w:w w:val="100"/>
          <w:sz w:val="32"/>
          <w:szCs w:val="32"/>
          <w:lang w:val="en-US" w:eastAsia="zh-CN"/>
        </w:rPr>
        <w:t>9</w:t>
      </w:r>
      <w:r>
        <w:rPr>
          <w:rFonts w:hint="default" w:ascii="Times New Roman" w:hAnsi="Times New Roman" w:eastAsia="仿宋_GB2312" w:cs="Times New Roman"/>
          <w:spacing w:val="0"/>
          <w:w w:val="100"/>
          <w:sz w:val="32"/>
          <w:szCs w:val="32"/>
        </w:rPr>
        <w:t>个。通过本年度绩效评价，发现我区项目执行和</w:t>
      </w:r>
      <w:r>
        <w:rPr>
          <w:rFonts w:hint="default" w:ascii="Times New Roman" w:hAnsi="Times New Roman" w:cs="Times New Roman"/>
          <w:spacing w:val="0"/>
          <w:w w:val="100"/>
          <w:sz w:val="32"/>
          <w:szCs w:val="32"/>
          <w:lang w:eastAsia="zh-CN"/>
        </w:rPr>
        <w:t>绩效</w:t>
      </w:r>
      <w:r>
        <w:rPr>
          <w:rFonts w:hint="default" w:ascii="Times New Roman" w:hAnsi="Times New Roman" w:eastAsia="仿宋_GB2312" w:cs="Times New Roman"/>
          <w:spacing w:val="0"/>
          <w:w w:val="100"/>
          <w:sz w:val="32"/>
          <w:szCs w:val="32"/>
        </w:rPr>
        <w:t>管理水平还有待提高，要加强项目审批、实施、验收全程跟踪，确保财政资金发挥预期作用。要按照“事前审核、事中检查、事后评价”的要求对财政资金实施全过程监督，</w:t>
      </w:r>
      <w:r>
        <w:rPr>
          <w:rFonts w:hint="eastAsia" w:ascii="Times New Roman" w:hAnsi="Times New Roman" w:cs="Times New Roman"/>
          <w:spacing w:val="0"/>
          <w:w w:val="100"/>
          <w:sz w:val="32"/>
          <w:szCs w:val="32"/>
          <w:lang w:eastAsia="zh-CN"/>
        </w:rPr>
        <w:t>明确</w:t>
      </w:r>
      <w:r>
        <w:rPr>
          <w:rFonts w:hint="default" w:ascii="Times New Roman" w:hAnsi="Times New Roman" w:eastAsia="仿宋_GB2312" w:cs="Times New Roman"/>
          <w:spacing w:val="0"/>
          <w:w w:val="100"/>
          <w:sz w:val="32"/>
          <w:szCs w:val="32"/>
        </w:rPr>
        <w:t>项目实施前绩效目标，</w:t>
      </w:r>
      <w:r>
        <w:rPr>
          <w:rFonts w:hint="eastAsia" w:ascii="Times New Roman" w:hAnsi="Times New Roman" w:cs="Times New Roman"/>
          <w:spacing w:val="0"/>
          <w:w w:val="100"/>
          <w:sz w:val="32"/>
          <w:szCs w:val="32"/>
          <w:lang w:eastAsia="zh-CN"/>
        </w:rPr>
        <w:t>并</w:t>
      </w:r>
      <w:r>
        <w:rPr>
          <w:rFonts w:hint="default" w:ascii="Times New Roman" w:hAnsi="Times New Roman" w:eastAsia="仿宋_GB2312" w:cs="Times New Roman"/>
          <w:spacing w:val="0"/>
          <w:w w:val="100"/>
          <w:sz w:val="32"/>
          <w:szCs w:val="32"/>
        </w:rPr>
        <w:t>为后期项目绩效评价提供对比依据，切实将财政资金分配、监督检查与绩效评价结合，建立科学完善的财政资金监管制度。</w:t>
      </w:r>
    </w:p>
    <w:p>
      <w:pPr>
        <w:pStyle w:val="19"/>
        <w:pageBreakBefore w:val="0"/>
        <w:kinsoku/>
        <w:wordWrap/>
        <w:topLinePunct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spacing w:val="0"/>
          <w:w w:val="100"/>
          <w:sz w:val="32"/>
          <w:szCs w:val="32"/>
        </w:rPr>
        <w:t>以上是我局202</w:t>
      </w:r>
      <w:r>
        <w:rPr>
          <w:rFonts w:hint="default" w:ascii="Times New Roman" w:hAnsi="Times New Roman" w:eastAsia="仿宋_GB2312"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年对相关财政资金开展绩效评价</w:t>
      </w:r>
      <w:r>
        <w:rPr>
          <w:rFonts w:hint="eastAsia" w:ascii="Times New Roman" w:hAnsi="Times New Roman" w:eastAsia="仿宋_GB2312" w:cs="Times New Roman"/>
          <w:spacing w:val="0"/>
          <w:w w:val="100"/>
          <w:sz w:val="32"/>
          <w:szCs w:val="32"/>
          <w:lang w:eastAsia="zh-CN"/>
        </w:rPr>
        <w:t>的</w:t>
      </w:r>
      <w:r>
        <w:rPr>
          <w:rFonts w:hint="default" w:ascii="Times New Roman" w:hAnsi="Times New Roman" w:eastAsia="仿宋_GB2312" w:cs="Times New Roman"/>
          <w:spacing w:val="0"/>
          <w:w w:val="100"/>
          <w:sz w:val="32"/>
          <w:szCs w:val="32"/>
        </w:rPr>
        <w:t>情况总结，下一步我们将利用绩效评价结果，对相关部门实施项目加强指导，并将评价结果报有关领导决策时参考，同时在202</w:t>
      </w:r>
      <w:r>
        <w:rPr>
          <w:rFonts w:hint="default" w:ascii="Times New Roman" w:hAnsi="Times New Roman" w:eastAsia="仿宋_GB2312" w:cs="Times New Roman"/>
          <w:spacing w:val="0"/>
          <w:w w:val="100"/>
          <w:sz w:val="32"/>
          <w:szCs w:val="32"/>
          <w:lang w:val="en-US" w:eastAsia="zh-CN"/>
        </w:rPr>
        <w:t>6</w:t>
      </w:r>
      <w:r>
        <w:rPr>
          <w:rFonts w:hint="default" w:ascii="Times New Roman" w:hAnsi="Times New Roman" w:eastAsia="仿宋_GB2312" w:cs="Times New Roman"/>
          <w:spacing w:val="0"/>
          <w:w w:val="100"/>
          <w:sz w:val="32"/>
          <w:szCs w:val="32"/>
        </w:rPr>
        <w:t>年财政资金安排方面，进一步加强绩效评价结果应用，</w:t>
      </w:r>
      <w:r>
        <w:rPr>
          <w:rFonts w:hint="eastAsia" w:ascii="Times New Roman" w:hAnsi="Times New Roman" w:eastAsia="仿宋_GB2312" w:cs="Times New Roman"/>
          <w:spacing w:val="0"/>
          <w:w w:val="100"/>
          <w:sz w:val="32"/>
          <w:szCs w:val="32"/>
          <w:lang w:eastAsia="zh-CN"/>
        </w:rPr>
        <w:t>发挥预算约束作用</w:t>
      </w:r>
      <w:r>
        <w:rPr>
          <w:rFonts w:hint="default" w:ascii="Times New Roman" w:hAnsi="Times New Roman" w:eastAsia="仿宋_GB2312" w:cs="Times New Roman"/>
          <w:spacing w:val="0"/>
          <w:w w:val="100"/>
          <w:sz w:val="32"/>
          <w:szCs w:val="32"/>
        </w:rPr>
        <w:t>，</w:t>
      </w:r>
      <w:r>
        <w:rPr>
          <w:rFonts w:hint="eastAsia" w:ascii="Times New Roman" w:hAnsi="Times New Roman" w:eastAsia="仿宋_GB2312" w:cs="Times New Roman"/>
          <w:spacing w:val="0"/>
          <w:w w:val="100"/>
          <w:sz w:val="32"/>
          <w:szCs w:val="32"/>
          <w:lang w:eastAsia="zh-CN"/>
        </w:rPr>
        <w:t>帮助</w:t>
      </w:r>
      <w:r>
        <w:rPr>
          <w:rFonts w:hint="default" w:ascii="Times New Roman" w:hAnsi="Times New Roman" w:eastAsia="仿宋_GB2312" w:cs="Times New Roman"/>
          <w:spacing w:val="0"/>
          <w:w w:val="100"/>
          <w:sz w:val="32"/>
          <w:szCs w:val="32"/>
        </w:rPr>
        <w:t>项目实施单位</w:t>
      </w:r>
      <w:r>
        <w:rPr>
          <w:rFonts w:hint="eastAsia" w:ascii="Times New Roman" w:hAnsi="Times New Roman" w:eastAsia="仿宋_GB2312" w:cs="Times New Roman"/>
          <w:spacing w:val="0"/>
          <w:w w:val="100"/>
          <w:sz w:val="32"/>
          <w:szCs w:val="32"/>
          <w:lang w:eastAsia="zh-CN"/>
        </w:rPr>
        <w:t>提高</w:t>
      </w:r>
      <w:r>
        <w:rPr>
          <w:rFonts w:hint="default" w:ascii="Times New Roman" w:hAnsi="Times New Roman" w:eastAsia="仿宋_GB2312" w:cs="Times New Roman"/>
          <w:spacing w:val="0"/>
          <w:w w:val="100"/>
          <w:sz w:val="32"/>
          <w:szCs w:val="32"/>
        </w:rPr>
        <w:t>财政资金</w:t>
      </w:r>
      <w:r>
        <w:rPr>
          <w:rFonts w:hint="eastAsia" w:ascii="Times New Roman" w:hAnsi="Times New Roman" w:eastAsia="仿宋_GB2312" w:cs="Times New Roman"/>
          <w:spacing w:val="0"/>
          <w:w w:val="100"/>
          <w:sz w:val="32"/>
          <w:szCs w:val="32"/>
          <w:lang w:eastAsia="zh-CN"/>
        </w:rPr>
        <w:t>绩效管理水平</w:t>
      </w:r>
      <w:r>
        <w:rPr>
          <w:rFonts w:hint="default" w:ascii="Times New Roman" w:hAnsi="Times New Roman" w:eastAsia="仿宋_GB2312" w:cs="Times New Roman"/>
          <w:spacing w:val="0"/>
          <w:w w:val="100"/>
          <w:sz w:val="32"/>
          <w:szCs w:val="32"/>
        </w:rPr>
        <w:t>。</w:t>
      </w:r>
    </w:p>
    <w:p>
      <w:pPr>
        <w:pStyle w:val="19"/>
        <w:pageBreakBefore w:val="0"/>
        <w:kinsoku/>
        <w:wordWrap/>
        <w:topLinePunct w:val="0"/>
        <w:bidi w:val="0"/>
        <w:spacing w:line="576" w:lineRule="exact"/>
        <w:ind w:left="0" w:leftChars="0" w:right="0" w:rightChars="0"/>
        <w:jc w:val="both"/>
        <w:textAlignment w:val="auto"/>
        <w:rPr>
          <w:rFonts w:hint="default" w:ascii="Times New Roman" w:hAnsi="Times New Roman" w:eastAsia="仿宋_GB2312" w:cs="Times New Roman"/>
          <w:color w:val="auto"/>
          <w:spacing w:val="0"/>
          <w:w w:val="100"/>
          <w:sz w:val="32"/>
          <w:szCs w:val="32"/>
        </w:rPr>
      </w:pPr>
    </w:p>
    <w:p>
      <w:pPr>
        <w:pStyle w:val="19"/>
        <w:pageBreakBefore w:val="0"/>
        <w:kinsoku/>
        <w:wordWrap/>
        <w:topLinePunct w:val="0"/>
        <w:bidi w:val="0"/>
        <w:spacing w:line="576" w:lineRule="exact"/>
        <w:ind w:left="0" w:leftChars="0" w:right="0" w:rightChars="0"/>
        <w:jc w:val="both"/>
        <w:textAlignment w:val="auto"/>
        <w:rPr>
          <w:rFonts w:hint="default" w:ascii="Times New Roman" w:hAnsi="Times New Roman" w:eastAsia="仿宋_GB2312" w:cs="Times New Roman"/>
          <w:color w:val="auto"/>
          <w:spacing w:val="0"/>
          <w:w w:val="100"/>
          <w:sz w:val="32"/>
          <w:szCs w:val="32"/>
          <w:lang w:val="en-US" w:eastAsia="zh-CN"/>
        </w:rPr>
      </w:pPr>
    </w:p>
    <w:sectPr>
      <w:footerReference r:id="rId5" w:type="default"/>
      <w:pgSz w:w="11906" w:h="16838"/>
      <w:pgMar w:top="2098" w:right="1474" w:bottom="1984" w:left="1587" w:header="851" w:footer="992" w:gutter="0"/>
      <w:pgNumType w:fmt="numberInDash"/>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-129540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0.2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kTyUDtYAAAAIAQAADwAAAAAAAAABACAAAAA4AAAAZHJzL2Rvd25yZXYueG1s&#10;UEsBAhQAFAAAAAgAh07iQCrcv4UdAgAAKwQAAA4AAAAAAAAAAQAgAAAAOwEAAGRycy9lMm9Eb2Mu&#10;eG1sUEsFBgAAAAAGAAYAWQEAAMoFAAAAAA==&#10;">
              <v:fill on="f" focussize="0,0"/>
              <v:stroke on="f" weight="0.5pt"/>
              <v:imagedata o:title=""/>
              <o:lock v:ext="edit" aspectratio="f"/>
              <v:textbox inset="0mm,0mm,0mm,0mm" style="mso-fit-shape-to-text:t;">
                <w:txbxContent>
                  <w:p>
                    <w:pPr>
                      <w:pStyle w:val="11"/>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8DED0D"/>
    <w:rsid w:val="02BFB86B"/>
    <w:rsid w:val="04F5D618"/>
    <w:rsid w:val="06A5EE64"/>
    <w:rsid w:val="07BF447F"/>
    <w:rsid w:val="08D3E1A7"/>
    <w:rsid w:val="08DC536D"/>
    <w:rsid w:val="08EDFE45"/>
    <w:rsid w:val="09DBE2AA"/>
    <w:rsid w:val="09EF7C62"/>
    <w:rsid w:val="0BBFE9B3"/>
    <w:rsid w:val="0BF9A26A"/>
    <w:rsid w:val="0BFB7824"/>
    <w:rsid w:val="0E91CD3D"/>
    <w:rsid w:val="0ECF7F29"/>
    <w:rsid w:val="0EDC1D6D"/>
    <w:rsid w:val="0EDE445C"/>
    <w:rsid w:val="0EFF0D4C"/>
    <w:rsid w:val="0EFFDF49"/>
    <w:rsid w:val="0F5F8CAE"/>
    <w:rsid w:val="0F95C874"/>
    <w:rsid w:val="0FBCE189"/>
    <w:rsid w:val="0FC94D35"/>
    <w:rsid w:val="0FDF23BD"/>
    <w:rsid w:val="0FFB0642"/>
    <w:rsid w:val="0FFB23F6"/>
    <w:rsid w:val="0FFDD325"/>
    <w:rsid w:val="11E7A6D3"/>
    <w:rsid w:val="12FCD257"/>
    <w:rsid w:val="136E9C87"/>
    <w:rsid w:val="1377C8B1"/>
    <w:rsid w:val="1379C9C2"/>
    <w:rsid w:val="13CFA31A"/>
    <w:rsid w:val="13DF8E7E"/>
    <w:rsid w:val="14EFECC6"/>
    <w:rsid w:val="14FDEE8C"/>
    <w:rsid w:val="15FF23BA"/>
    <w:rsid w:val="15FF94C2"/>
    <w:rsid w:val="16FF3763"/>
    <w:rsid w:val="173B2241"/>
    <w:rsid w:val="17BA77B4"/>
    <w:rsid w:val="17D3B011"/>
    <w:rsid w:val="17EDA2EE"/>
    <w:rsid w:val="17FD60DE"/>
    <w:rsid w:val="17FE0C5B"/>
    <w:rsid w:val="17FFC48A"/>
    <w:rsid w:val="19DF9B75"/>
    <w:rsid w:val="1A779127"/>
    <w:rsid w:val="1ACA8FD9"/>
    <w:rsid w:val="1AFE4182"/>
    <w:rsid w:val="1B6F9233"/>
    <w:rsid w:val="1B7C1B91"/>
    <w:rsid w:val="1B7FA864"/>
    <w:rsid w:val="1B9B1B4D"/>
    <w:rsid w:val="1BBBB60D"/>
    <w:rsid w:val="1BFCC7B9"/>
    <w:rsid w:val="1C6FC8B5"/>
    <w:rsid w:val="1CBB0D3E"/>
    <w:rsid w:val="1CF55B15"/>
    <w:rsid w:val="1D420CD1"/>
    <w:rsid w:val="1D7BC0E4"/>
    <w:rsid w:val="1DA3097B"/>
    <w:rsid w:val="1DBDD64E"/>
    <w:rsid w:val="1DBFFF14"/>
    <w:rsid w:val="1DDFDBCA"/>
    <w:rsid w:val="1DE650F2"/>
    <w:rsid w:val="1DE757F0"/>
    <w:rsid w:val="1DEA516D"/>
    <w:rsid w:val="1DEAE9E6"/>
    <w:rsid w:val="1DFD6B0A"/>
    <w:rsid w:val="1DFF2E1E"/>
    <w:rsid w:val="1E47BC93"/>
    <w:rsid w:val="1E7BC00B"/>
    <w:rsid w:val="1EC6E56A"/>
    <w:rsid w:val="1EDEEFF9"/>
    <w:rsid w:val="1F2DDFFC"/>
    <w:rsid w:val="1F6B4A72"/>
    <w:rsid w:val="1F6B671F"/>
    <w:rsid w:val="1F7BFE4D"/>
    <w:rsid w:val="1F7E7834"/>
    <w:rsid w:val="1F975D62"/>
    <w:rsid w:val="1F98B63E"/>
    <w:rsid w:val="1F9F9FB9"/>
    <w:rsid w:val="1FB280FC"/>
    <w:rsid w:val="1FB6585F"/>
    <w:rsid w:val="1FBF1944"/>
    <w:rsid w:val="1FCBA735"/>
    <w:rsid w:val="1FCE9BCD"/>
    <w:rsid w:val="1FCF7787"/>
    <w:rsid w:val="1FD39941"/>
    <w:rsid w:val="1FDE3DC5"/>
    <w:rsid w:val="1FE0AFE9"/>
    <w:rsid w:val="1FF725BF"/>
    <w:rsid w:val="1FF73DAB"/>
    <w:rsid w:val="1FFB3398"/>
    <w:rsid w:val="1FFBB342"/>
    <w:rsid w:val="1FFD5A48"/>
    <w:rsid w:val="1FFF6BAF"/>
    <w:rsid w:val="21FFAFA0"/>
    <w:rsid w:val="22FE8889"/>
    <w:rsid w:val="249F1820"/>
    <w:rsid w:val="26A6EB23"/>
    <w:rsid w:val="26CF238A"/>
    <w:rsid w:val="26EB724D"/>
    <w:rsid w:val="26FAF3F6"/>
    <w:rsid w:val="26FD2129"/>
    <w:rsid w:val="2774364B"/>
    <w:rsid w:val="277EE7F2"/>
    <w:rsid w:val="277F339A"/>
    <w:rsid w:val="278AD205"/>
    <w:rsid w:val="27BF3164"/>
    <w:rsid w:val="27BFE893"/>
    <w:rsid w:val="27C8DE03"/>
    <w:rsid w:val="292F9479"/>
    <w:rsid w:val="295FCA06"/>
    <w:rsid w:val="29BF1950"/>
    <w:rsid w:val="29DCF2C7"/>
    <w:rsid w:val="29E8E189"/>
    <w:rsid w:val="2B2F17D1"/>
    <w:rsid w:val="2B93CF9C"/>
    <w:rsid w:val="2BAB4011"/>
    <w:rsid w:val="2BD7E941"/>
    <w:rsid w:val="2BDCB8DC"/>
    <w:rsid w:val="2BDF21E5"/>
    <w:rsid w:val="2BFE911E"/>
    <w:rsid w:val="2BFFF243"/>
    <w:rsid w:val="2C433B0B"/>
    <w:rsid w:val="2C7C1F96"/>
    <w:rsid w:val="2CD5984C"/>
    <w:rsid w:val="2CEFA498"/>
    <w:rsid w:val="2CF6C522"/>
    <w:rsid w:val="2D7CA111"/>
    <w:rsid w:val="2D8BDBFB"/>
    <w:rsid w:val="2DBFE37A"/>
    <w:rsid w:val="2DDB1E9C"/>
    <w:rsid w:val="2DEF02AD"/>
    <w:rsid w:val="2DF63DF8"/>
    <w:rsid w:val="2DFECBCB"/>
    <w:rsid w:val="2DFF3265"/>
    <w:rsid w:val="2E76CC3F"/>
    <w:rsid w:val="2E7BBDB3"/>
    <w:rsid w:val="2E8B6394"/>
    <w:rsid w:val="2EB670B3"/>
    <w:rsid w:val="2ECF562F"/>
    <w:rsid w:val="2ED7F5F1"/>
    <w:rsid w:val="2EEB2F51"/>
    <w:rsid w:val="2EEF3C46"/>
    <w:rsid w:val="2EFE98A2"/>
    <w:rsid w:val="2F3AFD2B"/>
    <w:rsid w:val="2F934C5F"/>
    <w:rsid w:val="2F9A8952"/>
    <w:rsid w:val="2FBF4409"/>
    <w:rsid w:val="2FDB6DCD"/>
    <w:rsid w:val="2FDF5721"/>
    <w:rsid w:val="2FDFB8CB"/>
    <w:rsid w:val="2FE71E41"/>
    <w:rsid w:val="2FEEA935"/>
    <w:rsid w:val="2FF6DCDD"/>
    <w:rsid w:val="2FFBE5AD"/>
    <w:rsid w:val="2FFE2D10"/>
    <w:rsid w:val="2FFE53D2"/>
    <w:rsid w:val="2FFF48C9"/>
    <w:rsid w:val="2FFFC4B9"/>
    <w:rsid w:val="32E61AA1"/>
    <w:rsid w:val="332E1697"/>
    <w:rsid w:val="337F737A"/>
    <w:rsid w:val="33B6A6A6"/>
    <w:rsid w:val="34D7E743"/>
    <w:rsid w:val="34D9EE07"/>
    <w:rsid w:val="357CEA85"/>
    <w:rsid w:val="357EE42F"/>
    <w:rsid w:val="357FBBF6"/>
    <w:rsid w:val="35A95849"/>
    <w:rsid w:val="35DE0EB0"/>
    <w:rsid w:val="35F723F5"/>
    <w:rsid w:val="35FD5FFC"/>
    <w:rsid w:val="367F12D1"/>
    <w:rsid w:val="367F6F0D"/>
    <w:rsid w:val="36D1DCC7"/>
    <w:rsid w:val="36D6E435"/>
    <w:rsid w:val="373B19C0"/>
    <w:rsid w:val="375D6467"/>
    <w:rsid w:val="37777C53"/>
    <w:rsid w:val="377F3473"/>
    <w:rsid w:val="377F8E39"/>
    <w:rsid w:val="37B144AD"/>
    <w:rsid w:val="37B9271E"/>
    <w:rsid w:val="37BE64EF"/>
    <w:rsid w:val="37D7CDD0"/>
    <w:rsid w:val="37D929A1"/>
    <w:rsid w:val="37DD401C"/>
    <w:rsid w:val="37DDDFD7"/>
    <w:rsid w:val="37E7C8C9"/>
    <w:rsid w:val="37F31460"/>
    <w:rsid w:val="37F3DFE6"/>
    <w:rsid w:val="37F5F02D"/>
    <w:rsid w:val="37F6D389"/>
    <w:rsid w:val="37F7D147"/>
    <w:rsid w:val="37FF469B"/>
    <w:rsid w:val="38F407AE"/>
    <w:rsid w:val="38FFF902"/>
    <w:rsid w:val="393B9415"/>
    <w:rsid w:val="394F1381"/>
    <w:rsid w:val="399F5F80"/>
    <w:rsid w:val="39DEE5C3"/>
    <w:rsid w:val="39DF9E93"/>
    <w:rsid w:val="39EDCDF2"/>
    <w:rsid w:val="39FE1C19"/>
    <w:rsid w:val="3A4EFF2C"/>
    <w:rsid w:val="3A6F4E6F"/>
    <w:rsid w:val="3AA32E06"/>
    <w:rsid w:val="3ABB21BC"/>
    <w:rsid w:val="3AF4A397"/>
    <w:rsid w:val="3AFB5CA7"/>
    <w:rsid w:val="3AFF0EBC"/>
    <w:rsid w:val="3AFFCDF5"/>
    <w:rsid w:val="3B5BF90A"/>
    <w:rsid w:val="3B5F53E6"/>
    <w:rsid w:val="3B7B06B0"/>
    <w:rsid w:val="3B7B517E"/>
    <w:rsid w:val="3B7C2587"/>
    <w:rsid w:val="3B7D1F53"/>
    <w:rsid w:val="3B7F4523"/>
    <w:rsid w:val="3BA617B0"/>
    <w:rsid w:val="3BAE8914"/>
    <w:rsid w:val="3BB10BBF"/>
    <w:rsid w:val="3BBEEA24"/>
    <w:rsid w:val="3BBF0E34"/>
    <w:rsid w:val="3BC587CC"/>
    <w:rsid w:val="3BC6B8CD"/>
    <w:rsid w:val="3BEE06AC"/>
    <w:rsid w:val="3BEEC8C3"/>
    <w:rsid w:val="3BFB4B37"/>
    <w:rsid w:val="3BFDE23B"/>
    <w:rsid w:val="3BFE71A4"/>
    <w:rsid w:val="3BFFB0DA"/>
    <w:rsid w:val="3C37D991"/>
    <w:rsid w:val="3CBC4045"/>
    <w:rsid w:val="3CBEC84A"/>
    <w:rsid w:val="3CCF43BA"/>
    <w:rsid w:val="3CEF9D70"/>
    <w:rsid w:val="3CFF7CCF"/>
    <w:rsid w:val="3D2F7BA9"/>
    <w:rsid w:val="3D77201C"/>
    <w:rsid w:val="3D79C0F5"/>
    <w:rsid w:val="3D7B4700"/>
    <w:rsid w:val="3D7F15A2"/>
    <w:rsid w:val="3D7F7858"/>
    <w:rsid w:val="3D7F9277"/>
    <w:rsid w:val="3D9FB2E1"/>
    <w:rsid w:val="3DB35561"/>
    <w:rsid w:val="3DB3EDD2"/>
    <w:rsid w:val="3DBB8093"/>
    <w:rsid w:val="3DBE4B10"/>
    <w:rsid w:val="3DC78476"/>
    <w:rsid w:val="3DCF6995"/>
    <w:rsid w:val="3DDB26AC"/>
    <w:rsid w:val="3DDF4F79"/>
    <w:rsid w:val="3DDFB14E"/>
    <w:rsid w:val="3DDFE65D"/>
    <w:rsid w:val="3DEDD3B4"/>
    <w:rsid w:val="3DEFAF4D"/>
    <w:rsid w:val="3DFD2209"/>
    <w:rsid w:val="3DFFDFD2"/>
    <w:rsid w:val="3E3296EE"/>
    <w:rsid w:val="3E4B7240"/>
    <w:rsid w:val="3E55F650"/>
    <w:rsid w:val="3E5F92BC"/>
    <w:rsid w:val="3E9CFC8A"/>
    <w:rsid w:val="3EB5B2FB"/>
    <w:rsid w:val="3EBE6947"/>
    <w:rsid w:val="3EBF7841"/>
    <w:rsid w:val="3EDFEF35"/>
    <w:rsid w:val="3EF5CAF7"/>
    <w:rsid w:val="3EF7E252"/>
    <w:rsid w:val="3EF97741"/>
    <w:rsid w:val="3EF9E133"/>
    <w:rsid w:val="3EFADD8A"/>
    <w:rsid w:val="3EFBBFE0"/>
    <w:rsid w:val="3EFDA6AE"/>
    <w:rsid w:val="3EFEC86E"/>
    <w:rsid w:val="3EFF1178"/>
    <w:rsid w:val="3EFF6D7E"/>
    <w:rsid w:val="3EFFF92F"/>
    <w:rsid w:val="3F1F5E1D"/>
    <w:rsid w:val="3F1FA28D"/>
    <w:rsid w:val="3F2F78E0"/>
    <w:rsid w:val="3F367717"/>
    <w:rsid w:val="3F3B6874"/>
    <w:rsid w:val="3F3E5BB8"/>
    <w:rsid w:val="3F5637B2"/>
    <w:rsid w:val="3F5FDB0E"/>
    <w:rsid w:val="3F676715"/>
    <w:rsid w:val="3F67CE4E"/>
    <w:rsid w:val="3F6F583C"/>
    <w:rsid w:val="3F6FBCA3"/>
    <w:rsid w:val="3F770C61"/>
    <w:rsid w:val="3F7E9465"/>
    <w:rsid w:val="3F7EE729"/>
    <w:rsid w:val="3F7F2F0E"/>
    <w:rsid w:val="3F953638"/>
    <w:rsid w:val="3FB7C350"/>
    <w:rsid w:val="3FBF1F2D"/>
    <w:rsid w:val="3FBF9BE3"/>
    <w:rsid w:val="3FBFB9FB"/>
    <w:rsid w:val="3FBFE128"/>
    <w:rsid w:val="3FBFF116"/>
    <w:rsid w:val="3FC9899F"/>
    <w:rsid w:val="3FCB5A85"/>
    <w:rsid w:val="3FCFCAAD"/>
    <w:rsid w:val="3FD77153"/>
    <w:rsid w:val="3FDEBEBC"/>
    <w:rsid w:val="3FDF277B"/>
    <w:rsid w:val="3FE53BCC"/>
    <w:rsid w:val="3FE7EF72"/>
    <w:rsid w:val="3FED05A7"/>
    <w:rsid w:val="3FEFDBA8"/>
    <w:rsid w:val="3FF598DC"/>
    <w:rsid w:val="3FF72B85"/>
    <w:rsid w:val="3FFAC2D5"/>
    <w:rsid w:val="3FFB2B26"/>
    <w:rsid w:val="3FFB7607"/>
    <w:rsid w:val="3FFCD863"/>
    <w:rsid w:val="3FFCEC60"/>
    <w:rsid w:val="3FFD5E53"/>
    <w:rsid w:val="3FFD763A"/>
    <w:rsid w:val="3FFDEEC8"/>
    <w:rsid w:val="3FFDF31D"/>
    <w:rsid w:val="3FFE15FD"/>
    <w:rsid w:val="3FFE76EE"/>
    <w:rsid w:val="3FFEAA8D"/>
    <w:rsid w:val="3FFF1625"/>
    <w:rsid w:val="3FFF35F2"/>
    <w:rsid w:val="3FFF924D"/>
    <w:rsid w:val="3FFFDC21"/>
    <w:rsid w:val="3FFFE15E"/>
    <w:rsid w:val="3FFFE1A3"/>
    <w:rsid w:val="3FFFF280"/>
    <w:rsid w:val="4156C0D0"/>
    <w:rsid w:val="42DE3463"/>
    <w:rsid w:val="42FFAC01"/>
    <w:rsid w:val="43B5503C"/>
    <w:rsid w:val="43DF7EFB"/>
    <w:rsid w:val="44EF697A"/>
    <w:rsid w:val="44F7EA38"/>
    <w:rsid w:val="467C5BD1"/>
    <w:rsid w:val="46BBB0B8"/>
    <w:rsid w:val="46FE3725"/>
    <w:rsid w:val="476D5357"/>
    <w:rsid w:val="477FC77D"/>
    <w:rsid w:val="477FD68E"/>
    <w:rsid w:val="479F26BD"/>
    <w:rsid w:val="47E7BD4A"/>
    <w:rsid w:val="47EF6EDF"/>
    <w:rsid w:val="47F44F32"/>
    <w:rsid w:val="47FCEC35"/>
    <w:rsid w:val="49BBB8DC"/>
    <w:rsid w:val="49BF95E9"/>
    <w:rsid w:val="49CF1298"/>
    <w:rsid w:val="49DF1433"/>
    <w:rsid w:val="49FF6703"/>
    <w:rsid w:val="4A7CA694"/>
    <w:rsid w:val="4ABC72C7"/>
    <w:rsid w:val="4B67BE20"/>
    <w:rsid w:val="4B75AB5C"/>
    <w:rsid w:val="4B794E75"/>
    <w:rsid w:val="4B7EC315"/>
    <w:rsid w:val="4B9B75E2"/>
    <w:rsid w:val="4BBACF96"/>
    <w:rsid w:val="4BDB3A62"/>
    <w:rsid w:val="4BFF8782"/>
    <w:rsid w:val="4BFFCC6C"/>
    <w:rsid w:val="4CEE39D8"/>
    <w:rsid w:val="4CFF9F42"/>
    <w:rsid w:val="4D5A9137"/>
    <w:rsid w:val="4DBDB981"/>
    <w:rsid w:val="4DC72602"/>
    <w:rsid w:val="4DEF94CD"/>
    <w:rsid w:val="4DFD8E9F"/>
    <w:rsid w:val="4E374578"/>
    <w:rsid w:val="4E5FDB2F"/>
    <w:rsid w:val="4E6A1612"/>
    <w:rsid w:val="4E7E1EAF"/>
    <w:rsid w:val="4E9F4200"/>
    <w:rsid w:val="4EBF2669"/>
    <w:rsid w:val="4EBF2E97"/>
    <w:rsid w:val="4EEFAECE"/>
    <w:rsid w:val="4EFA81DC"/>
    <w:rsid w:val="4EFE0171"/>
    <w:rsid w:val="4EFF29FD"/>
    <w:rsid w:val="4F37802E"/>
    <w:rsid w:val="4F54BAAB"/>
    <w:rsid w:val="4F5B386E"/>
    <w:rsid w:val="4F5FB929"/>
    <w:rsid w:val="4F6C87E9"/>
    <w:rsid w:val="4F6E71B1"/>
    <w:rsid w:val="4F6FCFFA"/>
    <w:rsid w:val="4F7D704A"/>
    <w:rsid w:val="4F7FBAC0"/>
    <w:rsid w:val="4F8E9927"/>
    <w:rsid w:val="4F97B6F2"/>
    <w:rsid w:val="4FAFBA8F"/>
    <w:rsid w:val="4FAFFEA5"/>
    <w:rsid w:val="4FB65E58"/>
    <w:rsid w:val="4FB981C5"/>
    <w:rsid w:val="4FDF11AD"/>
    <w:rsid w:val="4FDFF509"/>
    <w:rsid w:val="4FE4A263"/>
    <w:rsid w:val="4FE76478"/>
    <w:rsid w:val="4FED7D35"/>
    <w:rsid w:val="4FF5587F"/>
    <w:rsid w:val="4FF5CD48"/>
    <w:rsid w:val="4FFB091E"/>
    <w:rsid w:val="4FFDB6DD"/>
    <w:rsid w:val="4FFE298C"/>
    <w:rsid w:val="4FFF2FEC"/>
    <w:rsid w:val="4FFFA373"/>
    <w:rsid w:val="515D29FA"/>
    <w:rsid w:val="521FC43F"/>
    <w:rsid w:val="527FE9F1"/>
    <w:rsid w:val="52DABB2A"/>
    <w:rsid w:val="52DC907E"/>
    <w:rsid w:val="536DB17F"/>
    <w:rsid w:val="537F4247"/>
    <w:rsid w:val="539FCEF3"/>
    <w:rsid w:val="53D7D30F"/>
    <w:rsid w:val="53DAE7D5"/>
    <w:rsid w:val="53F6820D"/>
    <w:rsid w:val="53FDBBE3"/>
    <w:rsid w:val="54EF12CB"/>
    <w:rsid w:val="554F2BA4"/>
    <w:rsid w:val="559FAFAA"/>
    <w:rsid w:val="55BADD8B"/>
    <w:rsid w:val="55BB988F"/>
    <w:rsid w:val="55BBF658"/>
    <w:rsid w:val="55D7D6C9"/>
    <w:rsid w:val="55F6334F"/>
    <w:rsid w:val="55FBF004"/>
    <w:rsid w:val="55FCAD19"/>
    <w:rsid w:val="55FDAA1F"/>
    <w:rsid w:val="56CB9EF0"/>
    <w:rsid w:val="56E6B0C6"/>
    <w:rsid w:val="572D66A3"/>
    <w:rsid w:val="573C6EB7"/>
    <w:rsid w:val="573FE7A4"/>
    <w:rsid w:val="575775EB"/>
    <w:rsid w:val="577D77B9"/>
    <w:rsid w:val="57BF1F9B"/>
    <w:rsid w:val="57BF89D3"/>
    <w:rsid w:val="57BFB169"/>
    <w:rsid w:val="57DDD6B8"/>
    <w:rsid w:val="57DF72D5"/>
    <w:rsid w:val="57E18012"/>
    <w:rsid w:val="57E6B69D"/>
    <w:rsid w:val="57EF5D57"/>
    <w:rsid w:val="57EFBBB9"/>
    <w:rsid w:val="57EFF7A0"/>
    <w:rsid w:val="57F68172"/>
    <w:rsid w:val="57F70F20"/>
    <w:rsid w:val="57FC13D6"/>
    <w:rsid w:val="57FF4A03"/>
    <w:rsid w:val="57FF4FBB"/>
    <w:rsid w:val="57FFDFC8"/>
    <w:rsid w:val="58A8F829"/>
    <w:rsid w:val="58CFB3C4"/>
    <w:rsid w:val="5939613A"/>
    <w:rsid w:val="597F4FFA"/>
    <w:rsid w:val="59B74C86"/>
    <w:rsid w:val="59DFB2FA"/>
    <w:rsid w:val="59EF1178"/>
    <w:rsid w:val="59EFE03B"/>
    <w:rsid w:val="59F629E7"/>
    <w:rsid w:val="59F7248E"/>
    <w:rsid w:val="59F7272B"/>
    <w:rsid w:val="59F7F23E"/>
    <w:rsid w:val="5A0BB3D1"/>
    <w:rsid w:val="5AB7F206"/>
    <w:rsid w:val="5ADD1D00"/>
    <w:rsid w:val="5AEB6A05"/>
    <w:rsid w:val="5AFF2604"/>
    <w:rsid w:val="5B3E603A"/>
    <w:rsid w:val="5B55080C"/>
    <w:rsid w:val="5B7DA1C2"/>
    <w:rsid w:val="5B7DE8FF"/>
    <w:rsid w:val="5B7F7D49"/>
    <w:rsid w:val="5B7FA226"/>
    <w:rsid w:val="5B8E9B19"/>
    <w:rsid w:val="5BD9E092"/>
    <w:rsid w:val="5BDF905D"/>
    <w:rsid w:val="5BE7D479"/>
    <w:rsid w:val="5BE94B2F"/>
    <w:rsid w:val="5BEBB4FA"/>
    <w:rsid w:val="5BED435E"/>
    <w:rsid w:val="5BEE3E4B"/>
    <w:rsid w:val="5BF32EE9"/>
    <w:rsid w:val="5BF39975"/>
    <w:rsid w:val="5BF6815D"/>
    <w:rsid w:val="5BF75F75"/>
    <w:rsid w:val="5BF9685C"/>
    <w:rsid w:val="5BFB7E88"/>
    <w:rsid w:val="5BFDDF72"/>
    <w:rsid w:val="5BFE1A0D"/>
    <w:rsid w:val="5BFF67B2"/>
    <w:rsid w:val="5C32D05F"/>
    <w:rsid w:val="5C6DB882"/>
    <w:rsid w:val="5C73DC01"/>
    <w:rsid w:val="5C7F7EBA"/>
    <w:rsid w:val="5C7F9C38"/>
    <w:rsid w:val="5C9E2C42"/>
    <w:rsid w:val="5CBD80DF"/>
    <w:rsid w:val="5CE938D7"/>
    <w:rsid w:val="5CFA2F10"/>
    <w:rsid w:val="5CFF0FAF"/>
    <w:rsid w:val="5CFFFBFB"/>
    <w:rsid w:val="5D3BBD99"/>
    <w:rsid w:val="5D3BC1EB"/>
    <w:rsid w:val="5D473E72"/>
    <w:rsid w:val="5D6F78AB"/>
    <w:rsid w:val="5D77DC7F"/>
    <w:rsid w:val="5D77E6F5"/>
    <w:rsid w:val="5D7C6420"/>
    <w:rsid w:val="5DAF91FE"/>
    <w:rsid w:val="5DAFEDC7"/>
    <w:rsid w:val="5DB3AB0C"/>
    <w:rsid w:val="5DBF0A36"/>
    <w:rsid w:val="5DCA208F"/>
    <w:rsid w:val="5DCC1186"/>
    <w:rsid w:val="5DE78D5A"/>
    <w:rsid w:val="5DEDE57F"/>
    <w:rsid w:val="5DEF6941"/>
    <w:rsid w:val="5DF72007"/>
    <w:rsid w:val="5DF79BC4"/>
    <w:rsid w:val="5DFAA536"/>
    <w:rsid w:val="5DFAA611"/>
    <w:rsid w:val="5DFB5499"/>
    <w:rsid w:val="5DFD514D"/>
    <w:rsid w:val="5DFDDE81"/>
    <w:rsid w:val="5DFED665"/>
    <w:rsid w:val="5DFFA0F0"/>
    <w:rsid w:val="5DFFB612"/>
    <w:rsid w:val="5DFFBD36"/>
    <w:rsid w:val="5E3B2788"/>
    <w:rsid w:val="5E3F3740"/>
    <w:rsid w:val="5E3FFFDB"/>
    <w:rsid w:val="5E767713"/>
    <w:rsid w:val="5E7F59B7"/>
    <w:rsid w:val="5EB704FC"/>
    <w:rsid w:val="5EBF31EA"/>
    <w:rsid w:val="5EBFAF07"/>
    <w:rsid w:val="5EDBAAAF"/>
    <w:rsid w:val="5EDF4A6A"/>
    <w:rsid w:val="5EF5D452"/>
    <w:rsid w:val="5EF7EC6C"/>
    <w:rsid w:val="5EFB69FE"/>
    <w:rsid w:val="5EFCF787"/>
    <w:rsid w:val="5EFDE9B6"/>
    <w:rsid w:val="5EFE6043"/>
    <w:rsid w:val="5EFFDED6"/>
    <w:rsid w:val="5EFFFBD3"/>
    <w:rsid w:val="5F0DFF48"/>
    <w:rsid w:val="5F3BADD2"/>
    <w:rsid w:val="5F3EA81B"/>
    <w:rsid w:val="5F3FFDFD"/>
    <w:rsid w:val="5F4B7BA9"/>
    <w:rsid w:val="5F4C85AD"/>
    <w:rsid w:val="5F63B090"/>
    <w:rsid w:val="5F67FCD5"/>
    <w:rsid w:val="5F6A6BDB"/>
    <w:rsid w:val="5F6F7A6A"/>
    <w:rsid w:val="5F7366F1"/>
    <w:rsid w:val="5F73FB44"/>
    <w:rsid w:val="5F7729A3"/>
    <w:rsid w:val="5F776CE5"/>
    <w:rsid w:val="5F7E1BB3"/>
    <w:rsid w:val="5F7F7F5A"/>
    <w:rsid w:val="5F7FCEF2"/>
    <w:rsid w:val="5F8F5D60"/>
    <w:rsid w:val="5F8FBDB9"/>
    <w:rsid w:val="5F9EBAE3"/>
    <w:rsid w:val="5FA50224"/>
    <w:rsid w:val="5FA5D99F"/>
    <w:rsid w:val="5FAD7DE0"/>
    <w:rsid w:val="5FAF2B35"/>
    <w:rsid w:val="5FB32506"/>
    <w:rsid w:val="5FB7FD88"/>
    <w:rsid w:val="5FBD3E3B"/>
    <w:rsid w:val="5FBE156C"/>
    <w:rsid w:val="5FBE5F48"/>
    <w:rsid w:val="5FD4461A"/>
    <w:rsid w:val="5FDC9063"/>
    <w:rsid w:val="5FDD71F8"/>
    <w:rsid w:val="5FDF710A"/>
    <w:rsid w:val="5FE36154"/>
    <w:rsid w:val="5FEC55EE"/>
    <w:rsid w:val="5FED19C3"/>
    <w:rsid w:val="5FED85B4"/>
    <w:rsid w:val="5FEE5B70"/>
    <w:rsid w:val="5FEF27CE"/>
    <w:rsid w:val="5FEF5642"/>
    <w:rsid w:val="5FEFD0E1"/>
    <w:rsid w:val="5FEFFDBC"/>
    <w:rsid w:val="5FF288C3"/>
    <w:rsid w:val="5FF5EF11"/>
    <w:rsid w:val="5FF7BE0B"/>
    <w:rsid w:val="5FFB208E"/>
    <w:rsid w:val="5FFB6861"/>
    <w:rsid w:val="5FFB824F"/>
    <w:rsid w:val="5FFBC20E"/>
    <w:rsid w:val="5FFBF942"/>
    <w:rsid w:val="5FFD5CB9"/>
    <w:rsid w:val="5FFDD345"/>
    <w:rsid w:val="5FFDDF8D"/>
    <w:rsid w:val="5FFDEB85"/>
    <w:rsid w:val="5FFE9097"/>
    <w:rsid w:val="5FFEB4E8"/>
    <w:rsid w:val="5FFF0E97"/>
    <w:rsid w:val="5FFF5DA0"/>
    <w:rsid w:val="5FFF65BF"/>
    <w:rsid w:val="5FFF6652"/>
    <w:rsid w:val="5FFF8439"/>
    <w:rsid w:val="5FFF8A8D"/>
    <w:rsid w:val="5FFFB65B"/>
    <w:rsid w:val="5FFFED51"/>
    <w:rsid w:val="6057F6B8"/>
    <w:rsid w:val="60BF3289"/>
    <w:rsid w:val="61D7E1BC"/>
    <w:rsid w:val="63AD3B8E"/>
    <w:rsid w:val="63B757AB"/>
    <w:rsid w:val="63DD362F"/>
    <w:rsid w:val="63EFB29E"/>
    <w:rsid w:val="63F66ED7"/>
    <w:rsid w:val="63FA05FC"/>
    <w:rsid w:val="63FA7AD8"/>
    <w:rsid w:val="63FBE1A3"/>
    <w:rsid w:val="63FFEC06"/>
    <w:rsid w:val="646DCDE4"/>
    <w:rsid w:val="6519D1BD"/>
    <w:rsid w:val="657F9AEE"/>
    <w:rsid w:val="65BF25C0"/>
    <w:rsid w:val="65DA9ED0"/>
    <w:rsid w:val="65E6E36C"/>
    <w:rsid w:val="65F19CD4"/>
    <w:rsid w:val="65FD8825"/>
    <w:rsid w:val="65FF5EFD"/>
    <w:rsid w:val="661BA240"/>
    <w:rsid w:val="663CE2C3"/>
    <w:rsid w:val="66473CFA"/>
    <w:rsid w:val="66FD840C"/>
    <w:rsid w:val="66FE0F9E"/>
    <w:rsid w:val="66FF6D34"/>
    <w:rsid w:val="6717ED7E"/>
    <w:rsid w:val="673779FB"/>
    <w:rsid w:val="673CDBB0"/>
    <w:rsid w:val="673EDC22"/>
    <w:rsid w:val="673FA85C"/>
    <w:rsid w:val="674F8259"/>
    <w:rsid w:val="6757A9A2"/>
    <w:rsid w:val="675E2419"/>
    <w:rsid w:val="676D7DDD"/>
    <w:rsid w:val="676F1559"/>
    <w:rsid w:val="6776A76E"/>
    <w:rsid w:val="677CE90F"/>
    <w:rsid w:val="677FE695"/>
    <w:rsid w:val="679B0FDD"/>
    <w:rsid w:val="679CCA6E"/>
    <w:rsid w:val="679F0327"/>
    <w:rsid w:val="679F5F69"/>
    <w:rsid w:val="67B7A1B9"/>
    <w:rsid w:val="67C78FA5"/>
    <w:rsid w:val="67D761AD"/>
    <w:rsid w:val="67D86122"/>
    <w:rsid w:val="67DB97AE"/>
    <w:rsid w:val="67EA4B62"/>
    <w:rsid w:val="67EFDC5B"/>
    <w:rsid w:val="67F59825"/>
    <w:rsid w:val="67FA8D3F"/>
    <w:rsid w:val="67FC2FC3"/>
    <w:rsid w:val="67FDD033"/>
    <w:rsid w:val="67FE658B"/>
    <w:rsid w:val="67FECEAA"/>
    <w:rsid w:val="67FFF8D4"/>
    <w:rsid w:val="6847368A"/>
    <w:rsid w:val="6959AA5A"/>
    <w:rsid w:val="69B37436"/>
    <w:rsid w:val="69BDBDEC"/>
    <w:rsid w:val="69F346B1"/>
    <w:rsid w:val="69FB4481"/>
    <w:rsid w:val="69FBC215"/>
    <w:rsid w:val="69FECD34"/>
    <w:rsid w:val="69FF227B"/>
    <w:rsid w:val="6A5AD16A"/>
    <w:rsid w:val="6A5B9093"/>
    <w:rsid w:val="6A7FDD2A"/>
    <w:rsid w:val="6A9D7F21"/>
    <w:rsid w:val="6AFD053B"/>
    <w:rsid w:val="6AFE57A0"/>
    <w:rsid w:val="6B2B4A69"/>
    <w:rsid w:val="6B2BD2DB"/>
    <w:rsid w:val="6B5FA963"/>
    <w:rsid w:val="6B649B0A"/>
    <w:rsid w:val="6B728577"/>
    <w:rsid w:val="6B79C2E5"/>
    <w:rsid w:val="6B7F7AD0"/>
    <w:rsid w:val="6B8DF1CA"/>
    <w:rsid w:val="6BBF3792"/>
    <w:rsid w:val="6BD65EB8"/>
    <w:rsid w:val="6BD8BB99"/>
    <w:rsid w:val="6BDB70AE"/>
    <w:rsid w:val="6BDD7482"/>
    <w:rsid w:val="6BDE1504"/>
    <w:rsid w:val="6BE7B3A2"/>
    <w:rsid w:val="6BE93360"/>
    <w:rsid w:val="6BED977C"/>
    <w:rsid w:val="6BEF6CB1"/>
    <w:rsid w:val="6BF54724"/>
    <w:rsid w:val="6BF76EF4"/>
    <w:rsid w:val="6BFA71D5"/>
    <w:rsid w:val="6BFB7BFE"/>
    <w:rsid w:val="6BFBAA69"/>
    <w:rsid w:val="6BFBFB4A"/>
    <w:rsid w:val="6BFE4227"/>
    <w:rsid w:val="6BFE66F4"/>
    <w:rsid w:val="6BFF0568"/>
    <w:rsid w:val="6BFF4936"/>
    <w:rsid w:val="6BFF761E"/>
    <w:rsid w:val="6BFFA329"/>
    <w:rsid w:val="6BFFF22F"/>
    <w:rsid w:val="6BFFF537"/>
    <w:rsid w:val="6C17E925"/>
    <w:rsid w:val="6C3F1017"/>
    <w:rsid w:val="6C4F74FF"/>
    <w:rsid w:val="6C7ED908"/>
    <w:rsid w:val="6CBAD753"/>
    <w:rsid w:val="6CD7BDA0"/>
    <w:rsid w:val="6CDF0E00"/>
    <w:rsid w:val="6CDF53D7"/>
    <w:rsid w:val="6CF76F5B"/>
    <w:rsid w:val="6CFBD00E"/>
    <w:rsid w:val="6CFF540A"/>
    <w:rsid w:val="6D3F1589"/>
    <w:rsid w:val="6D3F4BDB"/>
    <w:rsid w:val="6D53E4D4"/>
    <w:rsid w:val="6D7E8B0C"/>
    <w:rsid w:val="6DBB621B"/>
    <w:rsid w:val="6DBE6FF9"/>
    <w:rsid w:val="6DBF7338"/>
    <w:rsid w:val="6DE36833"/>
    <w:rsid w:val="6DE699F4"/>
    <w:rsid w:val="6DE6EEA2"/>
    <w:rsid w:val="6DEB39D2"/>
    <w:rsid w:val="6DED575E"/>
    <w:rsid w:val="6DEE0409"/>
    <w:rsid w:val="6DEF3065"/>
    <w:rsid w:val="6DFD19EA"/>
    <w:rsid w:val="6DFF8AA1"/>
    <w:rsid w:val="6DFFFB14"/>
    <w:rsid w:val="6E07D323"/>
    <w:rsid w:val="6E3FD9F5"/>
    <w:rsid w:val="6E4B924C"/>
    <w:rsid w:val="6E728F28"/>
    <w:rsid w:val="6E76F69F"/>
    <w:rsid w:val="6E7F97D8"/>
    <w:rsid w:val="6E8B6510"/>
    <w:rsid w:val="6E8FDF33"/>
    <w:rsid w:val="6E99AB19"/>
    <w:rsid w:val="6EB7B3E2"/>
    <w:rsid w:val="6EBA7B87"/>
    <w:rsid w:val="6EBD44F8"/>
    <w:rsid w:val="6ECB4968"/>
    <w:rsid w:val="6ECF034F"/>
    <w:rsid w:val="6EE72687"/>
    <w:rsid w:val="6EF75D49"/>
    <w:rsid w:val="6EF9B512"/>
    <w:rsid w:val="6F34B0C6"/>
    <w:rsid w:val="6F34D0F0"/>
    <w:rsid w:val="6F3E27E5"/>
    <w:rsid w:val="6F3F350F"/>
    <w:rsid w:val="6F3FD8AE"/>
    <w:rsid w:val="6F5EC3B6"/>
    <w:rsid w:val="6F67BA96"/>
    <w:rsid w:val="6F7AF3EA"/>
    <w:rsid w:val="6F7DE2EF"/>
    <w:rsid w:val="6F959280"/>
    <w:rsid w:val="6F9F3AEB"/>
    <w:rsid w:val="6FAC5443"/>
    <w:rsid w:val="6FB483ED"/>
    <w:rsid w:val="6FB991DC"/>
    <w:rsid w:val="6FBCB35E"/>
    <w:rsid w:val="6FBE6B82"/>
    <w:rsid w:val="6FBF2D53"/>
    <w:rsid w:val="6FBF42F7"/>
    <w:rsid w:val="6FBF8B24"/>
    <w:rsid w:val="6FC7D433"/>
    <w:rsid w:val="6FD234D5"/>
    <w:rsid w:val="6FDDF068"/>
    <w:rsid w:val="6FDE2B93"/>
    <w:rsid w:val="6FDF2C14"/>
    <w:rsid w:val="6FEB08F2"/>
    <w:rsid w:val="6FEB3FFD"/>
    <w:rsid w:val="6FEE545F"/>
    <w:rsid w:val="6FEF301C"/>
    <w:rsid w:val="6FEF54CC"/>
    <w:rsid w:val="6FEFD960"/>
    <w:rsid w:val="6FF257B0"/>
    <w:rsid w:val="6FF3BFCD"/>
    <w:rsid w:val="6FF3F4D7"/>
    <w:rsid w:val="6FF5748B"/>
    <w:rsid w:val="6FF6144D"/>
    <w:rsid w:val="6FF7ABA5"/>
    <w:rsid w:val="6FF7D80D"/>
    <w:rsid w:val="6FF7F993"/>
    <w:rsid w:val="6FFA2052"/>
    <w:rsid w:val="6FFA2466"/>
    <w:rsid w:val="6FFB3350"/>
    <w:rsid w:val="6FFB88A0"/>
    <w:rsid w:val="6FFC02B3"/>
    <w:rsid w:val="6FFC99FB"/>
    <w:rsid w:val="6FFD7290"/>
    <w:rsid w:val="6FFD7E50"/>
    <w:rsid w:val="6FFE0FB3"/>
    <w:rsid w:val="6FFEAD27"/>
    <w:rsid w:val="6FFECBF4"/>
    <w:rsid w:val="6FFF3055"/>
    <w:rsid w:val="6FFF484A"/>
    <w:rsid w:val="6FFF6629"/>
    <w:rsid w:val="6FFF7F99"/>
    <w:rsid w:val="6FFF8243"/>
    <w:rsid w:val="6FFF8A09"/>
    <w:rsid w:val="6FFF9082"/>
    <w:rsid w:val="6FFFB0CE"/>
    <w:rsid w:val="6FFFB364"/>
    <w:rsid w:val="6FFFC141"/>
    <w:rsid w:val="6FFFD8D9"/>
    <w:rsid w:val="6FFFE21C"/>
    <w:rsid w:val="6FFFFAB7"/>
    <w:rsid w:val="71BD1F11"/>
    <w:rsid w:val="71C52C97"/>
    <w:rsid w:val="71DCD09D"/>
    <w:rsid w:val="71EEDEB4"/>
    <w:rsid w:val="71FD5E64"/>
    <w:rsid w:val="71FDBBD7"/>
    <w:rsid w:val="729F7F2C"/>
    <w:rsid w:val="72D4264C"/>
    <w:rsid w:val="72DB2616"/>
    <w:rsid w:val="72FB10BD"/>
    <w:rsid w:val="72FF2D2D"/>
    <w:rsid w:val="734F1E43"/>
    <w:rsid w:val="735F4584"/>
    <w:rsid w:val="73770E27"/>
    <w:rsid w:val="737E63C3"/>
    <w:rsid w:val="737F08B5"/>
    <w:rsid w:val="737F39DD"/>
    <w:rsid w:val="73BFA306"/>
    <w:rsid w:val="73CFB5B2"/>
    <w:rsid w:val="73D26735"/>
    <w:rsid w:val="73D7FCD2"/>
    <w:rsid w:val="73EF2E17"/>
    <w:rsid w:val="73EFD9A8"/>
    <w:rsid w:val="73FE9DB7"/>
    <w:rsid w:val="73FFE210"/>
    <w:rsid w:val="74AF5326"/>
    <w:rsid w:val="74F92D6E"/>
    <w:rsid w:val="74FF2590"/>
    <w:rsid w:val="753538CD"/>
    <w:rsid w:val="753C32D7"/>
    <w:rsid w:val="75798E82"/>
    <w:rsid w:val="757F3600"/>
    <w:rsid w:val="757FE2E4"/>
    <w:rsid w:val="758BE1B3"/>
    <w:rsid w:val="75BCF7EC"/>
    <w:rsid w:val="75BE661F"/>
    <w:rsid w:val="75D1F2D4"/>
    <w:rsid w:val="75D75AE0"/>
    <w:rsid w:val="75DFE5EE"/>
    <w:rsid w:val="75EB4EE5"/>
    <w:rsid w:val="75EE9828"/>
    <w:rsid w:val="75EEE2AC"/>
    <w:rsid w:val="75EF02D2"/>
    <w:rsid w:val="75F77B67"/>
    <w:rsid w:val="75FB41CC"/>
    <w:rsid w:val="75FDC40F"/>
    <w:rsid w:val="75FFA88D"/>
    <w:rsid w:val="75FFE55C"/>
    <w:rsid w:val="760627C0"/>
    <w:rsid w:val="763D0ED3"/>
    <w:rsid w:val="763FC0DB"/>
    <w:rsid w:val="764EBCE5"/>
    <w:rsid w:val="765B1F28"/>
    <w:rsid w:val="7675AF02"/>
    <w:rsid w:val="7675D23B"/>
    <w:rsid w:val="7677311B"/>
    <w:rsid w:val="769FB17A"/>
    <w:rsid w:val="76AE18C2"/>
    <w:rsid w:val="76B95785"/>
    <w:rsid w:val="76BB70C5"/>
    <w:rsid w:val="76BD2B3C"/>
    <w:rsid w:val="76BDD91C"/>
    <w:rsid w:val="76BFB569"/>
    <w:rsid w:val="76CF5C72"/>
    <w:rsid w:val="76D73880"/>
    <w:rsid w:val="76D7EE45"/>
    <w:rsid w:val="76EA9458"/>
    <w:rsid w:val="76ED7C90"/>
    <w:rsid w:val="76EFF7EE"/>
    <w:rsid w:val="76F34757"/>
    <w:rsid w:val="76F749C5"/>
    <w:rsid w:val="76F94561"/>
    <w:rsid w:val="76FDAAAB"/>
    <w:rsid w:val="76FEC5B2"/>
    <w:rsid w:val="76FF3281"/>
    <w:rsid w:val="76FFBF2C"/>
    <w:rsid w:val="76FFCE97"/>
    <w:rsid w:val="76FFD575"/>
    <w:rsid w:val="771E65BD"/>
    <w:rsid w:val="773F4A46"/>
    <w:rsid w:val="77437668"/>
    <w:rsid w:val="775D99BA"/>
    <w:rsid w:val="775E1FCB"/>
    <w:rsid w:val="776BD49F"/>
    <w:rsid w:val="776EBB78"/>
    <w:rsid w:val="7773A842"/>
    <w:rsid w:val="7773CF28"/>
    <w:rsid w:val="777721E8"/>
    <w:rsid w:val="777B7641"/>
    <w:rsid w:val="777B82E2"/>
    <w:rsid w:val="777D35AA"/>
    <w:rsid w:val="777D4D2F"/>
    <w:rsid w:val="777F359A"/>
    <w:rsid w:val="777FC816"/>
    <w:rsid w:val="779F556C"/>
    <w:rsid w:val="77BB2F42"/>
    <w:rsid w:val="77BB899C"/>
    <w:rsid w:val="77BDEE9D"/>
    <w:rsid w:val="77BE3DC8"/>
    <w:rsid w:val="77BEA662"/>
    <w:rsid w:val="77BF0765"/>
    <w:rsid w:val="77BF1E71"/>
    <w:rsid w:val="77BFC37F"/>
    <w:rsid w:val="77CDB37E"/>
    <w:rsid w:val="77D0DBDD"/>
    <w:rsid w:val="77DB03CD"/>
    <w:rsid w:val="77DC5444"/>
    <w:rsid w:val="77DD4BD4"/>
    <w:rsid w:val="77DEF6EE"/>
    <w:rsid w:val="77DF4EB8"/>
    <w:rsid w:val="77DFABC8"/>
    <w:rsid w:val="77E00D54"/>
    <w:rsid w:val="77E2295F"/>
    <w:rsid w:val="77E37EA1"/>
    <w:rsid w:val="77E38246"/>
    <w:rsid w:val="77EB5492"/>
    <w:rsid w:val="77EBB22C"/>
    <w:rsid w:val="77EF279D"/>
    <w:rsid w:val="77EF3057"/>
    <w:rsid w:val="77EF33CA"/>
    <w:rsid w:val="77EF897A"/>
    <w:rsid w:val="77EFDE39"/>
    <w:rsid w:val="77F20E2F"/>
    <w:rsid w:val="77F37C27"/>
    <w:rsid w:val="77F6FB2C"/>
    <w:rsid w:val="77F72CF7"/>
    <w:rsid w:val="77F947EE"/>
    <w:rsid w:val="77FA32FD"/>
    <w:rsid w:val="77FAB39F"/>
    <w:rsid w:val="77FB24BA"/>
    <w:rsid w:val="77FBF472"/>
    <w:rsid w:val="77FD38CA"/>
    <w:rsid w:val="77FD821E"/>
    <w:rsid w:val="77FECDA2"/>
    <w:rsid w:val="77FF0D4F"/>
    <w:rsid w:val="77FF1C5F"/>
    <w:rsid w:val="77FF2A94"/>
    <w:rsid w:val="77FF3034"/>
    <w:rsid w:val="77FF3FE1"/>
    <w:rsid w:val="77FF4B3B"/>
    <w:rsid w:val="77FF8418"/>
    <w:rsid w:val="77FF8DCC"/>
    <w:rsid w:val="77FFBCA4"/>
    <w:rsid w:val="77FFC74B"/>
    <w:rsid w:val="77FFC94A"/>
    <w:rsid w:val="78B7A24B"/>
    <w:rsid w:val="78C7F946"/>
    <w:rsid w:val="78DB4291"/>
    <w:rsid w:val="78EECDB6"/>
    <w:rsid w:val="78F3759F"/>
    <w:rsid w:val="791F9986"/>
    <w:rsid w:val="79674727"/>
    <w:rsid w:val="79776F2B"/>
    <w:rsid w:val="797B324C"/>
    <w:rsid w:val="797FB724"/>
    <w:rsid w:val="79871CB3"/>
    <w:rsid w:val="79995EF7"/>
    <w:rsid w:val="79B7F889"/>
    <w:rsid w:val="79BBFDB3"/>
    <w:rsid w:val="79BFFAD3"/>
    <w:rsid w:val="79CF7966"/>
    <w:rsid w:val="79E513FF"/>
    <w:rsid w:val="79E76021"/>
    <w:rsid w:val="79EA1CA6"/>
    <w:rsid w:val="79EBC724"/>
    <w:rsid w:val="79EF6582"/>
    <w:rsid w:val="79EF782B"/>
    <w:rsid w:val="79F7623A"/>
    <w:rsid w:val="79F7C039"/>
    <w:rsid w:val="79F7D0C8"/>
    <w:rsid w:val="79FABACE"/>
    <w:rsid w:val="79FE1341"/>
    <w:rsid w:val="79FEC242"/>
    <w:rsid w:val="79FF3EF6"/>
    <w:rsid w:val="79FF9ED5"/>
    <w:rsid w:val="79FFE711"/>
    <w:rsid w:val="79FFFF90"/>
    <w:rsid w:val="7A1DCDD4"/>
    <w:rsid w:val="7A5635E6"/>
    <w:rsid w:val="7A5C77A8"/>
    <w:rsid w:val="7A5D4525"/>
    <w:rsid w:val="7A75EF0B"/>
    <w:rsid w:val="7A77F32D"/>
    <w:rsid w:val="7A7B76B6"/>
    <w:rsid w:val="7AB1780A"/>
    <w:rsid w:val="7AB3C6BC"/>
    <w:rsid w:val="7ABF73D5"/>
    <w:rsid w:val="7ACFC2E1"/>
    <w:rsid w:val="7AD71F32"/>
    <w:rsid w:val="7AEDA12E"/>
    <w:rsid w:val="7AF616AF"/>
    <w:rsid w:val="7AF91326"/>
    <w:rsid w:val="7AFBB7B8"/>
    <w:rsid w:val="7AFBB9CD"/>
    <w:rsid w:val="7AFC5CBF"/>
    <w:rsid w:val="7AFD9CB9"/>
    <w:rsid w:val="7AFE5F36"/>
    <w:rsid w:val="7AFEE4F7"/>
    <w:rsid w:val="7AFF0EBA"/>
    <w:rsid w:val="7AFF39D5"/>
    <w:rsid w:val="7AFF6ACD"/>
    <w:rsid w:val="7AFF7BC6"/>
    <w:rsid w:val="7AFFBD48"/>
    <w:rsid w:val="7B1736BC"/>
    <w:rsid w:val="7B1A577C"/>
    <w:rsid w:val="7B1F0CE3"/>
    <w:rsid w:val="7B1FF982"/>
    <w:rsid w:val="7B37A51A"/>
    <w:rsid w:val="7B3C6227"/>
    <w:rsid w:val="7B3E5641"/>
    <w:rsid w:val="7B3FE95F"/>
    <w:rsid w:val="7B462E5A"/>
    <w:rsid w:val="7B534DD6"/>
    <w:rsid w:val="7B596150"/>
    <w:rsid w:val="7B5C2C8F"/>
    <w:rsid w:val="7B5E0DF0"/>
    <w:rsid w:val="7B67AC1F"/>
    <w:rsid w:val="7B6F48DE"/>
    <w:rsid w:val="7B772665"/>
    <w:rsid w:val="7B7A0948"/>
    <w:rsid w:val="7B7AB4AB"/>
    <w:rsid w:val="7B7C6C70"/>
    <w:rsid w:val="7B7DA91B"/>
    <w:rsid w:val="7B956947"/>
    <w:rsid w:val="7B962405"/>
    <w:rsid w:val="7B97FEB8"/>
    <w:rsid w:val="7B9F95C8"/>
    <w:rsid w:val="7BA5951C"/>
    <w:rsid w:val="7BAF95B5"/>
    <w:rsid w:val="7BAF9E3F"/>
    <w:rsid w:val="7BAFCB81"/>
    <w:rsid w:val="7BB69BC7"/>
    <w:rsid w:val="7BBA3848"/>
    <w:rsid w:val="7BBD39B0"/>
    <w:rsid w:val="7BBF7F8B"/>
    <w:rsid w:val="7BCC5EBB"/>
    <w:rsid w:val="7BCD3AF8"/>
    <w:rsid w:val="7BCEDE17"/>
    <w:rsid w:val="7BDA0078"/>
    <w:rsid w:val="7BDA6D0A"/>
    <w:rsid w:val="7BDDF3DC"/>
    <w:rsid w:val="7BDE3465"/>
    <w:rsid w:val="7BDE858C"/>
    <w:rsid w:val="7BDF2CDE"/>
    <w:rsid w:val="7BDFD771"/>
    <w:rsid w:val="7BE18A65"/>
    <w:rsid w:val="7BE6037E"/>
    <w:rsid w:val="7BEB1DB1"/>
    <w:rsid w:val="7BED9C85"/>
    <w:rsid w:val="7BF31C10"/>
    <w:rsid w:val="7BF40093"/>
    <w:rsid w:val="7BF4739A"/>
    <w:rsid w:val="7BF6361E"/>
    <w:rsid w:val="7BF700C6"/>
    <w:rsid w:val="7BF72937"/>
    <w:rsid w:val="7BF7C54D"/>
    <w:rsid w:val="7BF7CB67"/>
    <w:rsid w:val="7BFCEF13"/>
    <w:rsid w:val="7BFD8FD6"/>
    <w:rsid w:val="7BFDB03B"/>
    <w:rsid w:val="7BFDF4F3"/>
    <w:rsid w:val="7BFE8911"/>
    <w:rsid w:val="7BFF5D7C"/>
    <w:rsid w:val="7C375C3B"/>
    <w:rsid w:val="7C5728F7"/>
    <w:rsid w:val="7C5FC818"/>
    <w:rsid w:val="7C6F1542"/>
    <w:rsid w:val="7C7B9BDE"/>
    <w:rsid w:val="7C7F10D9"/>
    <w:rsid w:val="7C7F5548"/>
    <w:rsid w:val="7C9FA91C"/>
    <w:rsid w:val="7CB1DBD5"/>
    <w:rsid w:val="7CB61602"/>
    <w:rsid w:val="7CC9837E"/>
    <w:rsid w:val="7CCD6249"/>
    <w:rsid w:val="7CD1E5E4"/>
    <w:rsid w:val="7CDF0F72"/>
    <w:rsid w:val="7CDF4992"/>
    <w:rsid w:val="7CDF7CA4"/>
    <w:rsid w:val="7CEABF13"/>
    <w:rsid w:val="7CEDC350"/>
    <w:rsid w:val="7CEF483B"/>
    <w:rsid w:val="7CF29FCB"/>
    <w:rsid w:val="7CFD1F84"/>
    <w:rsid w:val="7CFF9797"/>
    <w:rsid w:val="7D170269"/>
    <w:rsid w:val="7D2D744D"/>
    <w:rsid w:val="7D376C90"/>
    <w:rsid w:val="7D3B3A28"/>
    <w:rsid w:val="7D3B53AF"/>
    <w:rsid w:val="7D3DDB94"/>
    <w:rsid w:val="7D3F5E6A"/>
    <w:rsid w:val="7D45A46E"/>
    <w:rsid w:val="7D555BDB"/>
    <w:rsid w:val="7D5F10DF"/>
    <w:rsid w:val="7D6FD549"/>
    <w:rsid w:val="7D73B0A1"/>
    <w:rsid w:val="7D76C712"/>
    <w:rsid w:val="7D77A839"/>
    <w:rsid w:val="7D77B68C"/>
    <w:rsid w:val="7D7F0D88"/>
    <w:rsid w:val="7D7F2B42"/>
    <w:rsid w:val="7D7F3886"/>
    <w:rsid w:val="7D7F3F3C"/>
    <w:rsid w:val="7D8FD805"/>
    <w:rsid w:val="7D95237C"/>
    <w:rsid w:val="7DA1EA1C"/>
    <w:rsid w:val="7DA5CC7B"/>
    <w:rsid w:val="7DBA7617"/>
    <w:rsid w:val="7DBAAD5F"/>
    <w:rsid w:val="7DBAE7D7"/>
    <w:rsid w:val="7DBBB328"/>
    <w:rsid w:val="7DBC0E6D"/>
    <w:rsid w:val="7DBE32E2"/>
    <w:rsid w:val="7DBF81E6"/>
    <w:rsid w:val="7DD6C28A"/>
    <w:rsid w:val="7DD7BE50"/>
    <w:rsid w:val="7DDAC2B6"/>
    <w:rsid w:val="7DDF00EC"/>
    <w:rsid w:val="7DE75AAA"/>
    <w:rsid w:val="7DEF13B5"/>
    <w:rsid w:val="7DF1F2EC"/>
    <w:rsid w:val="7DF3BB22"/>
    <w:rsid w:val="7DF514DC"/>
    <w:rsid w:val="7DF648DE"/>
    <w:rsid w:val="7DF69647"/>
    <w:rsid w:val="7DF90C71"/>
    <w:rsid w:val="7DF9F93A"/>
    <w:rsid w:val="7DFAEC86"/>
    <w:rsid w:val="7DFB03B2"/>
    <w:rsid w:val="7DFC9549"/>
    <w:rsid w:val="7DFD073B"/>
    <w:rsid w:val="7DFD5103"/>
    <w:rsid w:val="7DFE25B8"/>
    <w:rsid w:val="7DFE601B"/>
    <w:rsid w:val="7DFF24F5"/>
    <w:rsid w:val="7DFF4A5F"/>
    <w:rsid w:val="7DFF5A2A"/>
    <w:rsid w:val="7DFFAB83"/>
    <w:rsid w:val="7DFFB04B"/>
    <w:rsid w:val="7DFFB1F4"/>
    <w:rsid w:val="7DFFB76E"/>
    <w:rsid w:val="7E2B1AC2"/>
    <w:rsid w:val="7E2EAC34"/>
    <w:rsid w:val="7E3DFA4A"/>
    <w:rsid w:val="7E4B4003"/>
    <w:rsid w:val="7E5EBDE9"/>
    <w:rsid w:val="7E63A922"/>
    <w:rsid w:val="7E6809BF"/>
    <w:rsid w:val="7E6B2ECA"/>
    <w:rsid w:val="7E6DA446"/>
    <w:rsid w:val="7E6F34E6"/>
    <w:rsid w:val="7E752447"/>
    <w:rsid w:val="7E7B7DF4"/>
    <w:rsid w:val="7E7DE28D"/>
    <w:rsid w:val="7E7EBEC2"/>
    <w:rsid w:val="7E7F55FF"/>
    <w:rsid w:val="7E7FA9FF"/>
    <w:rsid w:val="7E8F6673"/>
    <w:rsid w:val="7EACECC4"/>
    <w:rsid w:val="7EAF7B91"/>
    <w:rsid w:val="7EAFDD61"/>
    <w:rsid w:val="7EB9592F"/>
    <w:rsid w:val="7EBB0430"/>
    <w:rsid w:val="7EBDD68B"/>
    <w:rsid w:val="7EBFA353"/>
    <w:rsid w:val="7EDB43B5"/>
    <w:rsid w:val="7EDF8834"/>
    <w:rsid w:val="7EDFAEFD"/>
    <w:rsid w:val="7EDFC01D"/>
    <w:rsid w:val="7EE2EBCB"/>
    <w:rsid w:val="7EE3D75B"/>
    <w:rsid w:val="7EE65AB0"/>
    <w:rsid w:val="7EEBCE19"/>
    <w:rsid w:val="7EEC49D6"/>
    <w:rsid w:val="7EED87BF"/>
    <w:rsid w:val="7EEE5256"/>
    <w:rsid w:val="7EEF5BF1"/>
    <w:rsid w:val="7EEFAC27"/>
    <w:rsid w:val="7EEFDE11"/>
    <w:rsid w:val="7EEFEE8E"/>
    <w:rsid w:val="7EF063BA"/>
    <w:rsid w:val="7EF2D34E"/>
    <w:rsid w:val="7EF71CBE"/>
    <w:rsid w:val="7EF7DFE0"/>
    <w:rsid w:val="7EFB26A0"/>
    <w:rsid w:val="7EFB3F01"/>
    <w:rsid w:val="7EFB90D0"/>
    <w:rsid w:val="7EFC7178"/>
    <w:rsid w:val="7EFCDDD6"/>
    <w:rsid w:val="7EFD3C89"/>
    <w:rsid w:val="7EFD5B51"/>
    <w:rsid w:val="7EFD9ABF"/>
    <w:rsid w:val="7EFEEDD2"/>
    <w:rsid w:val="7EFF007E"/>
    <w:rsid w:val="7EFF709A"/>
    <w:rsid w:val="7EFFC0E6"/>
    <w:rsid w:val="7EFFFB70"/>
    <w:rsid w:val="7F0D50B3"/>
    <w:rsid w:val="7F16E1BE"/>
    <w:rsid w:val="7F170C5D"/>
    <w:rsid w:val="7F171B39"/>
    <w:rsid w:val="7F27B472"/>
    <w:rsid w:val="7F2B5F86"/>
    <w:rsid w:val="7F2CB974"/>
    <w:rsid w:val="7F2D0725"/>
    <w:rsid w:val="7F2D8E23"/>
    <w:rsid w:val="7F3619B5"/>
    <w:rsid w:val="7F390D4F"/>
    <w:rsid w:val="7F39AECE"/>
    <w:rsid w:val="7F39E878"/>
    <w:rsid w:val="7F3D506C"/>
    <w:rsid w:val="7F3FACAF"/>
    <w:rsid w:val="7F4B5051"/>
    <w:rsid w:val="7F5BABB3"/>
    <w:rsid w:val="7F5BE0B7"/>
    <w:rsid w:val="7F5D1136"/>
    <w:rsid w:val="7F5F437F"/>
    <w:rsid w:val="7F5F4C5B"/>
    <w:rsid w:val="7F5F743D"/>
    <w:rsid w:val="7F5F9A65"/>
    <w:rsid w:val="7F5FA8BD"/>
    <w:rsid w:val="7F5FE281"/>
    <w:rsid w:val="7F660A38"/>
    <w:rsid w:val="7F6733B1"/>
    <w:rsid w:val="7F69EA54"/>
    <w:rsid w:val="7F6A3B87"/>
    <w:rsid w:val="7F6EA140"/>
    <w:rsid w:val="7F73FF9B"/>
    <w:rsid w:val="7F772754"/>
    <w:rsid w:val="7F777F08"/>
    <w:rsid w:val="7F77D0A9"/>
    <w:rsid w:val="7F7A5CCA"/>
    <w:rsid w:val="7F7ABF85"/>
    <w:rsid w:val="7F7B35F2"/>
    <w:rsid w:val="7F7B739F"/>
    <w:rsid w:val="7F7B7F6B"/>
    <w:rsid w:val="7F7BEE46"/>
    <w:rsid w:val="7F7D17F6"/>
    <w:rsid w:val="7F7D3B60"/>
    <w:rsid w:val="7F7D790A"/>
    <w:rsid w:val="7F7EA48A"/>
    <w:rsid w:val="7F7F006B"/>
    <w:rsid w:val="7F7F2E9E"/>
    <w:rsid w:val="7F7F43D4"/>
    <w:rsid w:val="7F7F7C19"/>
    <w:rsid w:val="7F7F8AC4"/>
    <w:rsid w:val="7F7F94B4"/>
    <w:rsid w:val="7F7FB900"/>
    <w:rsid w:val="7F7FD572"/>
    <w:rsid w:val="7F7FD9E4"/>
    <w:rsid w:val="7F8F4751"/>
    <w:rsid w:val="7F8FDBF5"/>
    <w:rsid w:val="7F97552A"/>
    <w:rsid w:val="7F9908A8"/>
    <w:rsid w:val="7F9A782B"/>
    <w:rsid w:val="7F9D06F3"/>
    <w:rsid w:val="7F9F7B04"/>
    <w:rsid w:val="7FA37BDE"/>
    <w:rsid w:val="7FA77C60"/>
    <w:rsid w:val="7FABE96D"/>
    <w:rsid w:val="7FAD02B1"/>
    <w:rsid w:val="7FAD9927"/>
    <w:rsid w:val="7FAE7574"/>
    <w:rsid w:val="7FAF4E05"/>
    <w:rsid w:val="7FB3EBAE"/>
    <w:rsid w:val="7FB71464"/>
    <w:rsid w:val="7FB71A09"/>
    <w:rsid w:val="7FB770A7"/>
    <w:rsid w:val="7FB7C890"/>
    <w:rsid w:val="7FB7CB3E"/>
    <w:rsid w:val="7FB7F370"/>
    <w:rsid w:val="7FB97DF5"/>
    <w:rsid w:val="7FB9DC55"/>
    <w:rsid w:val="7FBA66E5"/>
    <w:rsid w:val="7FBA786D"/>
    <w:rsid w:val="7FBB89FC"/>
    <w:rsid w:val="7FBC2595"/>
    <w:rsid w:val="7FBD89DF"/>
    <w:rsid w:val="7FBDE17C"/>
    <w:rsid w:val="7FBE3755"/>
    <w:rsid w:val="7FBE4463"/>
    <w:rsid w:val="7FBE6245"/>
    <w:rsid w:val="7FBEE002"/>
    <w:rsid w:val="7FBF01D5"/>
    <w:rsid w:val="7FBF3D71"/>
    <w:rsid w:val="7FBF62D6"/>
    <w:rsid w:val="7FBF6C5F"/>
    <w:rsid w:val="7FBF856D"/>
    <w:rsid w:val="7FC9CD34"/>
    <w:rsid w:val="7FCA11D4"/>
    <w:rsid w:val="7FCAF242"/>
    <w:rsid w:val="7FCBD758"/>
    <w:rsid w:val="7FCC4E01"/>
    <w:rsid w:val="7FCDD5E8"/>
    <w:rsid w:val="7FCF1E60"/>
    <w:rsid w:val="7FD2347B"/>
    <w:rsid w:val="7FD5EE7E"/>
    <w:rsid w:val="7FD6412B"/>
    <w:rsid w:val="7FD726E2"/>
    <w:rsid w:val="7FD98C32"/>
    <w:rsid w:val="7FDBA6FE"/>
    <w:rsid w:val="7FDBFC09"/>
    <w:rsid w:val="7FDD9934"/>
    <w:rsid w:val="7FDE1706"/>
    <w:rsid w:val="7FDEFFB0"/>
    <w:rsid w:val="7FDF5E22"/>
    <w:rsid w:val="7FDF6714"/>
    <w:rsid w:val="7FDF75D4"/>
    <w:rsid w:val="7FDFADDD"/>
    <w:rsid w:val="7FE31B36"/>
    <w:rsid w:val="7FE40981"/>
    <w:rsid w:val="7FE70CA9"/>
    <w:rsid w:val="7FE73D7E"/>
    <w:rsid w:val="7FE75E50"/>
    <w:rsid w:val="7FE7AB61"/>
    <w:rsid w:val="7FE7CCAF"/>
    <w:rsid w:val="7FEA4444"/>
    <w:rsid w:val="7FEA56EC"/>
    <w:rsid w:val="7FECA757"/>
    <w:rsid w:val="7FEDACD8"/>
    <w:rsid w:val="7FEDB3EF"/>
    <w:rsid w:val="7FEE4280"/>
    <w:rsid w:val="7FEE4660"/>
    <w:rsid w:val="7FEED5EC"/>
    <w:rsid w:val="7FEEE73E"/>
    <w:rsid w:val="7FEF049B"/>
    <w:rsid w:val="7FEF09AC"/>
    <w:rsid w:val="7FEF4156"/>
    <w:rsid w:val="7FEF7B1F"/>
    <w:rsid w:val="7FEF963B"/>
    <w:rsid w:val="7FEFE8A2"/>
    <w:rsid w:val="7FEFFBCB"/>
    <w:rsid w:val="7FF323C1"/>
    <w:rsid w:val="7FF5BC69"/>
    <w:rsid w:val="7FF5EEF0"/>
    <w:rsid w:val="7FF6B11E"/>
    <w:rsid w:val="7FF74C27"/>
    <w:rsid w:val="7FF79652"/>
    <w:rsid w:val="7FF7CAB6"/>
    <w:rsid w:val="7FF7F12B"/>
    <w:rsid w:val="7FF90730"/>
    <w:rsid w:val="7FF944AD"/>
    <w:rsid w:val="7FF9CFC0"/>
    <w:rsid w:val="7FF9D695"/>
    <w:rsid w:val="7FF9E1F6"/>
    <w:rsid w:val="7FFAA353"/>
    <w:rsid w:val="7FFAEF5B"/>
    <w:rsid w:val="7FFB0A0B"/>
    <w:rsid w:val="7FFB2302"/>
    <w:rsid w:val="7FFB3C65"/>
    <w:rsid w:val="7FFB8D4D"/>
    <w:rsid w:val="7FFBA944"/>
    <w:rsid w:val="7FFBBBFF"/>
    <w:rsid w:val="7FFBC1A7"/>
    <w:rsid w:val="7FFBC8C9"/>
    <w:rsid w:val="7FFBD529"/>
    <w:rsid w:val="7FFBF8B1"/>
    <w:rsid w:val="7FFC2061"/>
    <w:rsid w:val="7FFC21AF"/>
    <w:rsid w:val="7FFC584D"/>
    <w:rsid w:val="7FFC75FA"/>
    <w:rsid w:val="7FFCFBD6"/>
    <w:rsid w:val="7FFD9BE3"/>
    <w:rsid w:val="7FFDDCE5"/>
    <w:rsid w:val="7FFDFEEE"/>
    <w:rsid w:val="7FFE20A9"/>
    <w:rsid w:val="7FFE36A1"/>
    <w:rsid w:val="7FFE9023"/>
    <w:rsid w:val="7FFEC926"/>
    <w:rsid w:val="7FFF1BB9"/>
    <w:rsid w:val="7FFF266B"/>
    <w:rsid w:val="7FFF2FA1"/>
    <w:rsid w:val="7FFF32C6"/>
    <w:rsid w:val="7FFF3377"/>
    <w:rsid w:val="7FFF389E"/>
    <w:rsid w:val="7FFF405D"/>
    <w:rsid w:val="7FFF486E"/>
    <w:rsid w:val="7FFF7771"/>
    <w:rsid w:val="7FFF84A8"/>
    <w:rsid w:val="7FFF8B3E"/>
    <w:rsid w:val="7FFF8B75"/>
    <w:rsid w:val="7FFF8C34"/>
    <w:rsid w:val="7FFF929A"/>
    <w:rsid w:val="7FFFA235"/>
    <w:rsid w:val="7FFFA80A"/>
    <w:rsid w:val="7FFFA8DF"/>
    <w:rsid w:val="7FFFAD10"/>
    <w:rsid w:val="7FFFC195"/>
    <w:rsid w:val="7FFFC6E2"/>
    <w:rsid w:val="7FFFD1DD"/>
    <w:rsid w:val="7FFFE37C"/>
    <w:rsid w:val="7FFFFECD"/>
    <w:rsid w:val="83DD7D9B"/>
    <w:rsid w:val="83FF72FC"/>
    <w:rsid w:val="855B384E"/>
    <w:rsid w:val="867552DB"/>
    <w:rsid w:val="86E31552"/>
    <w:rsid w:val="88D5AD6D"/>
    <w:rsid w:val="8AC8AECD"/>
    <w:rsid w:val="8AD5DDE4"/>
    <w:rsid w:val="8AEF2D87"/>
    <w:rsid w:val="8B3E3DBD"/>
    <w:rsid w:val="8BB3BD36"/>
    <w:rsid w:val="8BFEC7F6"/>
    <w:rsid w:val="8DB1F3F4"/>
    <w:rsid w:val="8DB90DCB"/>
    <w:rsid w:val="8DBFD70C"/>
    <w:rsid w:val="8DFE2ECA"/>
    <w:rsid w:val="8DFFE71D"/>
    <w:rsid w:val="8E76AEA6"/>
    <w:rsid w:val="8F5F83D0"/>
    <w:rsid w:val="8F66928F"/>
    <w:rsid w:val="8FDF0FDB"/>
    <w:rsid w:val="8FFF1468"/>
    <w:rsid w:val="90DF13C3"/>
    <w:rsid w:val="936F649E"/>
    <w:rsid w:val="937D6294"/>
    <w:rsid w:val="93AB4E09"/>
    <w:rsid w:val="93F7B961"/>
    <w:rsid w:val="9529467F"/>
    <w:rsid w:val="95F76B87"/>
    <w:rsid w:val="95FB624C"/>
    <w:rsid w:val="95FFF4EB"/>
    <w:rsid w:val="96DEB2CD"/>
    <w:rsid w:val="96FFA611"/>
    <w:rsid w:val="977D9E4F"/>
    <w:rsid w:val="97DC67D7"/>
    <w:rsid w:val="97EFADAD"/>
    <w:rsid w:val="98F685DF"/>
    <w:rsid w:val="99BFECE7"/>
    <w:rsid w:val="99DF9EDF"/>
    <w:rsid w:val="99E8FD09"/>
    <w:rsid w:val="99FF0570"/>
    <w:rsid w:val="99FFFDEF"/>
    <w:rsid w:val="9AB6C44B"/>
    <w:rsid w:val="9ADBFCD1"/>
    <w:rsid w:val="9AE1A85E"/>
    <w:rsid w:val="9AFFA991"/>
    <w:rsid w:val="9B7E0276"/>
    <w:rsid w:val="9B7F5EAA"/>
    <w:rsid w:val="9BCB7BD5"/>
    <w:rsid w:val="9BD5D96B"/>
    <w:rsid w:val="9BDEF00F"/>
    <w:rsid w:val="9BDFC2CA"/>
    <w:rsid w:val="9BFF262D"/>
    <w:rsid w:val="9CED7371"/>
    <w:rsid w:val="9D2FB8F4"/>
    <w:rsid w:val="9D3F6AE5"/>
    <w:rsid w:val="9D7EDBFD"/>
    <w:rsid w:val="9DB5A04B"/>
    <w:rsid w:val="9DE77CAC"/>
    <w:rsid w:val="9DEFC8E5"/>
    <w:rsid w:val="9DF90822"/>
    <w:rsid w:val="9E68346A"/>
    <w:rsid w:val="9ECF8F34"/>
    <w:rsid w:val="9EDBB06B"/>
    <w:rsid w:val="9EE2A56E"/>
    <w:rsid w:val="9EEDF4FB"/>
    <w:rsid w:val="9EF60E91"/>
    <w:rsid w:val="9F194C03"/>
    <w:rsid w:val="9F372EFB"/>
    <w:rsid w:val="9F3D4F89"/>
    <w:rsid w:val="9F7DE577"/>
    <w:rsid w:val="9F8694CC"/>
    <w:rsid w:val="9F86EDD3"/>
    <w:rsid w:val="9FAA69B6"/>
    <w:rsid w:val="9FCDB3B8"/>
    <w:rsid w:val="9FCF2F50"/>
    <w:rsid w:val="9FD74C8A"/>
    <w:rsid w:val="9FE79836"/>
    <w:rsid w:val="9FEF6161"/>
    <w:rsid w:val="9FF66046"/>
    <w:rsid w:val="9FF777F8"/>
    <w:rsid w:val="9FF922EE"/>
    <w:rsid w:val="9FFD2241"/>
    <w:rsid w:val="9FFF0FC7"/>
    <w:rsid w:val="9FFF6C29"/>
    <w:rsid w:val="9FFF8366"/>
    <w:rsid w:val="A09F0A51"/>
    <w:rsid w:val="A33DDA13"/>
    <w:rsid w:val="A3D38B73"/>
    <w:rsid w:val="A6DAB852"/>
    <w:rsid w:val="A77FD205"/>
    <w:rsid w:val="A78B2A8F"/>
    <w:rsid w:val="A7BFF10B"/>
    <w:rsid w:val="A7F6E04D"/>
    <w:rsid w:val="A7FFE98E"/>
    <w:rsid w:val="A7FFEEE8"/>
    <w:rsid w:val="A8952C19"/>
    <w:rsid w:val="A8BB9E0D"/>
    <w:rsid w:val="AAEE00E9"/>
    <w:rsid w:val="AB2FCBC9"/>
    <w:rsid w:val="AB7E40D3"/>
    <w:rsid w:val="ABCFAB84"/>
    <w:rsid w:val="ABF7AFEF"/>
    <w:rsid w:val="ABF9D1BF"/>
    <w:rsid w:val="ABFBDC6F"/>
    <w:rsid w:val="ABFEF9CB"/>
    <w:rsid w:val="ABFFF758"/>
    <w:rsid w:val="ACFF6656"/>
    <w:rsid w:val="AD2F61BB"/>
    <w:rsid w:val="AD77B582"/>
    <w:rsid w:val="AD7DA699"/>
    <w:rsid w:val="AD7FB919"/>
    <w:rsid w:val="ADDDB45D"/>
    <w:rsid w:val="AE3E0863"/>
    <w:rsid w:val="AEB771AF"/>
    <w:rsid w:val="AEDBD427"/>
    <w:rsid w:val="AEF1A49D"/>
    <w:rsid w:val="AEF7925C"/>
    <w:rsid w:val="AEF968F4"/>
    <w:rsid w:val="AF2E5A9B"/>
    <w:rsid w:val="AF5A644B"/>
    <w:rsid w:val="AF5E080B"/>
    <w:rsid w:val="AF757B62"/>
    <w:rsid w:val="AF7B72A7"/>
    <w:rsid w:val="AF7E0123"/>
    <w:rsid w:val="AF7F6D1C"/>
    <w:rsid w:val="AFCBBC27"/>
    <w:rsid w:val="AFCFBE5E"/>
    <w:rsid w:val="AFE70A7C"/>
    <w:rsid w:val="AFE7C0A2"/>
    <w:rsid w:val="AFEAC9AF"/>
    <w:rsid w:val="AFEE8D85"/>
    <w:rsid w:val="AFEF23D4"/>
    <w:rsid w:val="AFFB0BDF"/>
    <w:rsid w:val="AFFF44A7"/>
    <w:rsid w:val="B08B803E"/>
    <w:rsid w:val="B12B4B0E"/>
    <w:rsid w:val="B1AF1C8E"/>
    <w:rsid w:val="B1DF256B"/>
    <w:rsid w:val="B1E78260"/>
    <w:rsid w:val="B1F6820F"/>
    <w:rsid w:val="B23AF657"/>
    <w:rsid w:val="B3B407A2"/>
    <w:rsid w:val="B3BF363C"/>
    <w:rsid w:val="B3F163ED"/>
    <w:rsid w:val="B3F79BF3"/>
    <w:rsid w:val="B3F7BE3E"/>
    <w:rsid w:val="B3F7C0AE"/>
    <w:rsid w:val="B3F7C347"/>
    <w:rsid w:val="B411468B"/>
    <w:rsid w:val="B43F363D"/>
    <w:rsid w:val="B45B240A"/>
    <w:rsid w:val="B47D094A"/>
    <w:rsid w:val="B4FAAED1"/>
    <w:rsid w:val="B4FDA08B"/>
    <w:rsid w:val="B5AFA09F"/>
    <w:rsid w:val="B5BB1C5B"/>
    <w:rsid w:val="B5E4E305"/>
    <w:rsid w:val="B5ED977C"/>
    <w:rsid w:val="B5F4BF4A"/>
    <w:rsid w:val="B5FDDA79"/>
    <w:rsid w:val="B5FF4E20"/>
    <w:rsid w:val="B5FF7258"/>
    <w:rsid w:val="B6B9780C"/>
    <w:rsid w:val="B6BFFF42"/>
    <w:rsid w:val="B6CEF6F4"/>
    <w:rsid w:val="B6D3B304"/>
    <w:rsid w:val="B6F60C24"/>
    <w:rsid w:val="B6F7B959"/>
    <w:rsid w:val="B73B7E43"/>
    <w:rsid w:val="B73FF284"/>
    <w:rsid w:val="B757A438"/>
    <w:rsid w:val="B75BFF98"/>
    <w:rsid w:val="B76C5F03"/>
    <w:rsid w:val="B77F12A5"/>
    <w:rsid w:val="B77F278C"/>
    <w:rsid w:val="B79FC80B"/>
    <w:rsid w:val="B7AC3DC9"/>
    <w:rsid w:val="B7B55913"/>
    <w:rsid w:val="B7D9019C"/>
    <w:rsid w:val="B7DF3DA2"/>
    <w:rsid w:val="B7EFA137"/>
    <w:rsid w:val="B7F4193E"/>
    <w:rsid w:val="B7F6ACBC"/>
    <w:rsid w:val="B7F84328"/>
    <w:rsid w:val="B7FB6169"/>
    <w:rsid w:val="B7FBC1D4"/>
    <w:rsid w:val="B7FDB1EA"/>
    <w:rsid w:val="B7FF0E0D"/>
    <w:rsid w:val="B7FF64EE"/>
    <w:rsid w:val="B7FF9A3E"/>
    <w:rsid w:val="B87FF960"/>
    <w:rsid w:val="B8BEAD66"/>
    <w:rsid w:val="B8F6C961"/>
    <w:rsid w:val="B95F8CCC"/>
    <w:rsid w:val="B9BD6317"/>
    <w:rsid w:val="B9EEB100"/>
    <w:rsid w:val="B9EF144C"/>
    <w:rsid w:val="B9FF133C"/>
    <w:rsid w:val="BA3D58D1"/>
    <w:rsid w:val="BA526086"/>
    <w:rsid w:val="BA5C2A9E"/>
    <w:rsid w:val="BA5F809E"/>
    <w:rsid w:val="BA9E995D"/>
    <w:rsid w:val="BADDA19C"/>
    <w:rsid w:val="BAE3386A"/>
    <w:rsid w:val="BAE95BCC"/>
    <w:rsid w:val="BAF3DC2E"/>
    <w:rsid w:val="BAFBC78D"/>
    <w:rsid w:val="BB1F664E"/>
    <w:rsid w:val="BB3A6FEB"/>
    <w:rsid w:val="BB3E5A8C"/>
    <w:rsid w:val="BB4FE3FD"/>
    <w:rsid w:val="BB577DE5"/>
    <w:rsid w:val="BB6F0153"/>
    <w:rsid w:val="BB6FC8A5"/>
    <w:rsid w:val="BB799A3E"/>
    <w:rsid w:val="BB7F09E6"/>
    <w:rsid w:val="BB7F5BEC"/>
    <w:rsid w:val="BBA0CF1F"/>
    <w:rsid w:val="BBA66ED3"/>
    <w:rsid w:val="BBAE377D"/>
    <w:rsid w:val="BBB94C85"/>
    <w:rsid w:val="BBBD52CF"/>
    <w:rsid w:val="BBBF7049"/>
    <w:rsid w:val="BBCE0A0A"/>
    <w:rsid w:val="BBD93E0C"/>
    <w:rsid w:val="BBDBF06D"/>
    <w:rsid w:val="BBE6F5B3"/>
    <w:rsid w:val="BBED3FE6"/>
    <w:rsid w:val="BBF73D60"/>
    <w:rsid w:val="BBFD8BA9"/>
    <w:rsid w:val="BBFF5998"/>
    <w:rsid w:val="BBFFC8B5"/>
    <w:rsid w:val="BC2B59F9"/>
    <w:rsid w:val="BC7FA73F"/>
    <w:rsid w:val="BCBFB4A6"/>
    <w:rsid w:val="BCEF7F2A"/>
    <w:rsid w:val="BCFD628F"/>
    <w:rsid w:val="BCFE905B"/>
    <w:rsid w:val="BCFF894D"/>
    <w:rsid w:val="BD3F354A"/>
    <w:rsid w:val="BD4A9D60"/>
    <w:rsid w:val="BD6ED3C6"/>
    <w:rsid w:val="BD7AA939"/>
    <w:rsid w:val="BD7B6D3B"/>
    <w:rsid w:val="BD7D27FB"/>
    <w:rsid w:val="BD7FB0C4"/>
    <w:rsid w:val="BD8EBAE7"/>
    <w:rsid w:val="BDA0BFCA"/>
    <w:rsid w:val="BDB7572C"/>
    <w:rsid w:val="BDBBAD77"/>
    <w:rsid w:val="BDBE3DF8"/>
    <w:rsid w:val="BDBE7470"/>
    <w:rsid w:val="BDD54E4A"/>
    <w:rsid w:val="BDD67CF0"/>
    <w:rsid w:val="BDDACCD5"/>
    <w:rsid w:val="BDE1CC11"/>
    <w:rsid w:val="BDED8BF3"/>
    <w:rsid w:val="BDEFF4C4"/>
    <w:rsid w:val="BDF145CD"/>
    <w:rsid w:val="BDF74AE1"/>
    <w:rsid w:val="BDF8C5FC"/>
    <w:rsid w:val="BDFB9D89"/>
    <w:rsid w:val="BDFD397F"/>
    <w:rsid w:val="BDFDC00F"/>
    <w:rsid w:val="BDFEFD0D"/>
    <w:rsid w:val="BDFF4321"/>
    <w:rsid w:val="BDFF46A6"/>
    <w:rsid w:val="BE0FF7E2"/>
    <w:rsid w:val="BE2F5BFD"/>
    <w:rsid w:val="BE3EDBB5"/>
    <w:rsid w:val="BE5537F8"/>
    <w:rsid w:val="BE75938D"/>
    <w:rsid w:val="BE77E252"/>
    <w:rsid w:val="BE7DA32B"/>
    <w:rsid w:val="BE7F4A7F"/>
    <w:rsid w:val="BE7F740E"/>
    <w:rsid w:val="BE7FDF6F"/>
    <w:rsid w:val="BEA5EC29"/>
    <w:rsid w:val="BEB7E443"/>
    <w:rsid w:val="BEBD2831"/>
    <w:rsid w:val="BEBE9DA3"/>
    <w:rsid w:val="BEBEEED8"/>
    <w:rsid w:val="BEBF2E8C"/>
    <w:rsid w:val="BEBF56D4"/>
    <w:rsid w:val="BED31AD9"/>
    <w:rsid w:val="BED32637"/>
    <w:rsid w:val="BEE73256"/>
    <w:rsid w:val="BEEB04F1"/>
    <w:rsid w:val="BEEE8A33"/>
    <w:rsid w:val="BEEF3AAB"/>
    <w:rsid w:val="BEF77980"/>
    <w:rsid w:val="BEFD18A5"/>
    <w:rsid w:val="BEFD1E41"/>
    <w:rsid w:val="BEFD1ED1"/>
    <w:rsid w:val="BEFD2CFB"/>
    <w:rsid w:val="BEFE7DF6"/>
    <w:rsid w:val="BEFF3EE8"/>
    <w:rsid w:val="BEFF8DDF"/>
    <w:rsid w:val="BF274942"/>
    <w:rsid w:val="BF371FAA"/>
    <w:rsid w:val="BF379101"/>
    <w:rsid w:val="BF3A7A04"/>
    <w:rsid w:val="BF3F625E"/>
    <w:rsid w:val="BF4F3103"/>
    <w:rsid w:val="BF4F3E36"/>
    <w:rsid w:val="BF5DC4F7"/>
    <w:rsid w:val="BF6AA16F"/>
    <w:rsid w:val="BF6FABC5"/>
    <w:rsid w:val="BF6FBF8A"/>
    <w:rsid w:val="BF770302"/>
    <w:rsid w:val="BF7A0E17"/>
    <w:rsid w:val="BF7A7FED"/>
    <w:rsid w:val="BF7EF972"/>
    <w:rsid w:val="BF7F414F"/>
    <w:rsid w:val="BF8DED0D"/>
    <w:rsid w:val="BF9BB284"/>
    <w:rsid w:val="BF9CE224"/>
    <w:rsid w:val="BF9E000E"/>
    <w:rsid w:val="BFA87789"/>
    <w:rsid w:val="BFAB3E3C"/>
    <w:rsid w:val="BFAD1EE0"/>
    <w:rsid w:val="BFAF1B7D"/>
    <w:rsid w:val="BFAFA134"/>
    <w:rsid w:val="BFBBD336"/>
    <w:rsid w:val="BFBC5EEB"/>
    <w:rsid w:val="BFBC60AD"/>
    <w:rsid w:val="BFBD76AE"/>
    <w:rsid w:val="BFBFCD94"/>
    <w:rsid w:val="BFCD6BE6"/>
    <w:rsid w:val="BFD6A009"/>
    <w:rsid w:val="BFDA4D1C"/>
    <w:rsid w:val="BFDEC1FE"/>
    <w:rsid w:val="BFDF486C"/>
    <w:rsid w:val="BFE5B7CA"/>
    <w:rsid w:val="BFEB6EB8"/>
    <w:rsid w:val="BFEBDEDB"/>
    <w:rsid w:val="BFEDE981"/>
    <w:rsid w:val="BFEF1BE0"/>
    <w:rsid w:val="BFEFC7BC"/>
    <w:rsid w:val="BFF1213D"/>
    <w:rsid w:val="BFF3AF32"/>
    <w:rsid w:val="BFF57A6D"/>
    <w:rsid w:val="BFF72C37"/>
    <w:rsid w:val="BFF9E835"/>
    <w:rsid w:val="BFFA2ABA"/>
    <w:rsid w:val="BFFC4C8B"/>
    <w:rsid w:val="BFFD3A06"/>
    <w:rsid w:val="BFFE5238"/>
    <w:rsid w:val="BFFEE276"/>
    <w:rsid w:val="BFFF2972"/>
    <w:rsid w:val="BFFF3F43"/>
    <w:rsid w:val="BFFF9228"/>
    <w:rsid w:val="BFFFAB50"/>
    <w:rsid w:val="BFFFB410"/>
    <w:rsid w:val="BFFFE36C"/>
    <w:rsid w:val="C2B3E0C8"/>
    <w:rsid w:val="C2F170D2"/>
    <w:rsid w:val="C3AD0291"/>
    <w:rsid w:val="C4DB5802"/>
    <w:rsid w:val="C4FF4C40"/>
    <w:rsid w:val="C5F32174"/>
    <w:rsid w:val="C5FE43EF"/>
    <w:rsid w:val="C6BE0B47"/>
    <w:rsid w:val="C6EB4277"/>
    <w:rsid w:val="C707B463"/>
    <w:rsid w:val="C7CFD62F"/>
    <w:rsid w:val="C7DDEFC5"/>
    <w:rsid w:val="C7E8D3CE"/>
    <w:rsid w:val="C7FB1D29"/>
    <w:rsid w:val="C7FBD70B"/>
    <w:rsid w:val="C7FFA77A"/>
    <w:rsid w:val="C7FFE3BC"/>
    <w:rsid w:val="C8FBBD84"/>
    <w:rsid w:val="C8FE59EA"/>
    <w:rsid w:val="CACF3148"/>
    <w:rsid w:val="CAFF4B4B"/>
    <w:rsid w:val="CB2E3FAE"/>
    <w:rsid w:val="CB7F8B42"/>
    <w:rsid w:val="CBF9D98B"/>
    <w:rsid w:val="CBFE7CDB"/>
    <w:rsid w:val="CBFEDCFD"/>
    <w:rsid w:val="CCAE28AE"/>
    <w:rsid w:val="CD7F669B"/>
    <w:rsid w:val="CDA942F7"/>
    <w:rsid w:val="CDBC80EB"/>
    <w:rsid w:val="CDBF9198"/>
    <w:rsid w:val="CDCEBDB9"/>
    <w:rsid w:val="CDFB6E5B"/>
    <w:rsid w:val="CDFC3A1A"/>
    <w:rsid w:val="CDFD5765"/>
    <w:rsid w:val="CDFE3547"/>
    <w:rsid w:val="CE5FCA00"/>
    <w:rsid w:val="CE7F6D23"/>
    <w:rsid w:val="CEDFAF0A"/>
    <w:rsid w:val="CEE2C6E7"/>
    <w:rsid w:val="CEEF8603"/>
    <w:rsid w:val="CEFB7CAD"/>
    <w:rsid w:val="CF3295F6"/>
    <w:rsid w:val="CF37EBE9"/>
    <w:rsid w:val="CF7774A8"/>
    <w:rsid w:val="CF79917D"/>
    <w:rsid w:val="CF7AD88A"/>
    <w:rsid w:val="CF923016"/>
    <w:rsid w:val="CF938C4D"/>
    <w:rsid w:val="CFAEF1ED"/>
    <w:rsid w:val="CFBB96CB"/>
    <w:rsid w:val="CFC3540D"/>
    <w:rsid w:val="CFCDDC46"/>
    <w:rsid w:val="CFD36B98"/>
    <w:rsid w:val="CFDF61B3"/>
    <w:rsid w:val="CFDFE48D"/>
    <w:rsid w:val="CFE6D1CD"/>
    <w:rsid w:val="CFED63B3"/>
    <w:rsid w:val="CFEE3CB9"/>
    <w:rsid w:val="CFF7F049"/>
    <w:rsid w:val="CFFB24A1"/>
    <w:rsid w:val="CFFBF9B1"/>
    <w:rsid w:val="CFFED658"/>
    <w:rsid w:val="CFFFCA34"/>
    <w:rsid w:val="D19EB507"/>
    <w:rsid w:val="D1FE2C7F"/>
    <w:rsid w:val="D2BF341A"/>
    <w:rsid w:val="D36B23EF"/>
    <w:rsid w:val="D37FCD5D"/>
    <w:rsid w:val="D3BDDAE7"/>
    <w:rsid w:val="D3F32461"/>
    <w:rsid w:val="D3FDD4EA"/>
    <w:rsid w:val="D53BAADB"/>
    <w:rsid w:val="D5B67C96"/>
    <w:rsid w:val="D5BDEA09"/>
    <w:rsid w:val="D5BE4B6B"/>
    <w:rsid w:val="D5CCCFBE"/>
    <w:rsid w:val="D5DE68A9"/>
    <w:rsid w:val="D5DEE3A7"/>
    <w:rsid w:val="D5DF5FB9"/>
    <w:rsid w:val="D5E2B774"/>
    <w:rsid w:val="D66B72FE"/>
    <w:rsid w:val="D6774D2E"/>
    <w:rsid w:val="D6FEFA0C"/>
    <w:rsid w:val="D6FF6839"/>
    <w:rsid w:val="D739A47E"/>
    <w:rsid w:val="D7755723"/>
    <w:rsid w:val="D77AB2E0"/>
    <w:rsid w:val="D77EF894"/>
    <w:rsid w:val="D77F036D"/>
    <w:rsid w:val="D77F8476"/>
    <w:rsid w:val="D79F8068"/>
    <w:rsid w:val="D7BEAD36"/>
    <w:rsid w:val="D7BF0EAE"/>
    <w:rsid w:val="D7CD6225"/>
    <w:rsid w:val="D7D692EA"/>
    <w:rsid w:val="D7D8CB50"/>
    <w:rsid w:val="D7EF986D"/>
    <w:rsid w:val="D7F97A21"/>
    <w:rsid w:val="D7FB27F8"/>
    <w:rsid w:val="D7FBBE3C"/>
    <w:rsid w:val="D7FDFE1D"/>
    <w:rsid w:val="D7FF076E"/>
    <w:rsid w:val="D7FF7D18"/>
    <w:rsid w:val="D7FFED74"/>
    <w:rsid w:val="D9BF3A14"/>
    <w:rsid w:val="D9BF4932"/>
    <w:rsid w:val="D9FAD5EA"/>
    <w:rsid w:val="D9FD4DE7"/>
    <w:rsid w:val="DA1B222A"/>
    <w:rsid w:val="DA1F4FA4"/>
    <w:rsid w:val="DA3ED29A"/>
    <w:rsid w:val="DA5FA197"/>
    <w:rsid w:val="DAFFB728"/>
    <w:rsid w:val="DB3AFBBA"/>
    <w:rsid w:val="DB3BBEB3"/>
    <w:rsid w:val="DB3FEAB9"/>
    <w:rsid w:val="DB5F6FD2"/>
    <w:rsid w:val="DB761FD0"/>
    <w:rsid w:val="DB768019"/>
    <w:rsid w:val="DB773D2A"/>
    <w:rsid w:val="DB7E510A"/>
    <w:rsid w:val="DB7F335D"/>
    <w:rsid w:val="DB7F7536"/>
    <w:rsid w:val="DB7FA5DA"/>
    <w:rsid w:val="DBB67EE0"/>
    <w:rsid w:val="DBBF7E1D"/>
    <w:rsid w:val="DBC7B63A"/>
    <w:rsid w:val="DBDF3056"/>
    <w:rsid w:val="DBDF99BD"/>
    <w:rsid w:val="DBEBB641"/>
    <w:rsid w:val="DBED71F1"/>
    <w:rsid w:val="DBED9C72"/>
    <w:rsid w:val="DBF6AA39"/>
    <w:rsid w:val="DBF74B08"/>
    <w:rsid w:val="DBFD5E8C"/>
    <w:rsid w:val="DBFECF99"/>
    <w:rsid w:val="DBFF6A9D"/>
    <w:rsid w:val="DCAB8457"/>
    <w:rsid w:val="DCBD2771"/>
    <w:rsid w:val="DCBFAE7D"/>
    <w:rsid w:val="DCEFA69C"/>
    <w:rsid w:val="DCF7CC7F"/>
    <w:rsid w:val="DD15FF32"/>
    <w:rsid w:val="DD169561"/>
    <w:rsid w:val="DD1F0A42"/>
    <w:rsid w:val="DD280ACD"/>
    <w:rsid w:val="DD294552"/>
    <w:rsid w:val="DD5B67A6"/>
    <w:rsid w:val="DD73A708"/>
    <w:rsid w:val="DD77FEBF"/>
    <w:rsid w:val="DD7D9AB1"/>
    <w:rsid w:val="DD7F499A"/>
    <w:rsid w:val="DD9FFD07"/>
    <w:rsid w:val="DDAF097F"/>
    <w:rsid w:val="DDBFCCC7"/>
    <w:rsid w:val="DDD1AC37"/>
    <w:rsid w:val="DDD5F367"/>
    <w:rsid w:val="DDD7E56D"/>
    <w:rsid w:val="DDDBD765"/>
    <w:rsid w:val="DDE71EDA"/>
    <w:rsid w:val="DDE9A8FC"/>
    <w:rsid w:val="DDEB4805"/>
    <w:rsid w:val="DDEF4BFD"/>
    <w:rsid w:val="DDF307C6"/>
    <w:rsid w:val="DDFF077A"/>
    <w:rsid w:val="DDFF0A95"/>
    <w:rsid w:val="DDFF929E"/>
    <w:rsid w:val="DE4E72D5"/>
    <w:rsid w:val="DE57861E"/>
    <w:rsid w:val="DE5FCF98"/>
    <w:rsid w:val="DE6D18B1"/>
    <w:rsid w:val="DE732D2F"/>
    <w:rsid w:val="DE7D0BA9"/>
    <w:rsid w:val="DE7F9CD1"/>
    <w:rsid w:val="DE7FCD5E"/>
    <w:rsid w:val="DEA544AC"/>
    <w:rsid w:val="DEA57DB0"/>
    <w:rsid w:val="DEB4DEC1"/>
    <w:rsid w:val="DEBDBA55"/>
    <w:rsid w:val="DEBDF11E"/>
    <w:rsid w:val="DEBFA52B"/>
    <w:rsid w:val="DEF7D4AB"/>
    <w:rsid w:val="DEFEC26F"/>
    <w:rsid w:val="DEFF09C3"/>
    <w:rsid w:val="DEFFB2C4"/>
    <w:rsid w:val="DF373B78"/>
    <w:rsid w:val="DF3E7049"/>
    <w:rsid w:val="DF3F693E"/>
    <w:rsid w:val="DF3FAE29"/>
    <w:rsid w:val="DF475CD4"/>
    <w:rsid w:val="DF4D9F2B"/>
    <w:rsid w:val="DF5E5EF7"/>
    <w:rsid w:val="DF657489"/>
    <w:rsid w:val="DF67A296"/>
    <w:rsid w:val="DF6B044B"/>
    <w:rsid w:val="DF6D5D3A"/>
    <w:rsid w:val="DF6FB77D"/>
    <w:rsid w:val="DF6FE356"/>
    <w:rsid w:val="DF72813B"/>
    <w:rsid w:val="DF7381AF"/>
    <w:rsid w:val="DF77D873"/>
    <w:rsid w:val="DF7BC916"/>
    <w:rsid w:val="DF7D5F0A"/>
    <w:rsid w:val="DF7DCF56"/>
    <w:rsid w:val="DF7E2F0C"/>
    <w:rsid w:val="DF7F130A"/>
    <w:rsid w:val="DF7F41C8"/>
    <w:rsid w:val="DF7F782B"/>
    <w:rsid w:val="DF7FA82F"/>
    <w:rsid w:val="DF97E285"/>
    <w:rsid w:val="DF9F9FB2"/>
    <w:rsid w:val="DFA53613"/>
    <w:rsid w:val="DFA783A3"/>
    <w:rsid w:val="DFAF9407"/>
    <w:rsid w:val="DFB2D47B"/>
    <w:rsid w:val="DFB75157"/>
    <w:rsid w:val="DFBB9EBE"/>
    <w:rsid w:val="DFBD0363"/>
    <w:rsid w:val="DFBD0442"/>
    <w:rsid w:val="DFBE734C"/>
    <w:rsid w:val="DFC3E402"/>
    <w:rsid w:val="DFC78482"/>
    <w:rsid w:val="DFCDC24E"/>
    <w:rsid w:val="DFCE34A2"/>
    <w:rsid w:val="DFCFB282"/>
    <w:rsid w:val="DFD56F50"/>
    <w:rsid w:val="DFDD7A85"/>
    <w:rsid w:val="DFDFE680"/>
    <w:rsid w:val="DFE67FA1"/>
    <w:rsid w:val="DFEBCB77"/>
    <w:rsid w:val="DFEBE5F3"/>
    <w:rsid w:val="DFECC01A"/>
    <w:rsid w:val="DFECEDB8"/>
    <w:rsid w:val="DFEE64D1"/>
    <w:rsid w:val="DFEF1738"/>
    <w:rsid w:val="DFEF1D54"/>
    <w:rsid w:val="DFEFAEA2"/>
    <w:rsid w:val="DFF307B0"/>
    <w:rsid w:val="DFF518C7"/>
    <w:rsid w:val="DFF63234"/>
    <w:rsid w:val="DFF66C90"/>
    <w:rsid w:val="DFF7AE2D"/>
    <w:rsid w:val="DFF7B443"/>
    <w:rsid w:val="DFF90107"/>
    <w:rsid w:val="DFF9E447"/>
    <w:rsid w:val="DFFB0932"/>
    <w:rsid w:val="DFFB5DE4"/>
    <w:rsid w:val="DFFB8700"/>
    <w:rsid w:val="DFFD0588"/>
    <w:rsid w:val="DFFE9AEA"/>
    <w:rsid w:val="DFFF28E5"/>
    <w:rsid w:val="DFFF361F"/>
    <w:rsid w:val="DFFF56ED"/>
    <w:rsid w:val="DFFF65C7"/>
    <w:rsid w:val="DFFF7413"/>
    <w:rsid w:val="DFFF9238"/>
    <w:rsid w:val="DFFFB215"/>
    <w:rsid w:val="DFFFD342"/>
    <w:rsid w:val="DFFFD931"/>
    <w:rsid w:val="DFFFE9C9"/>
    <w:rsid w:val="E0EA96DF"/>
    <w:rsid w:val="E12698CD"/>
    <w:rsid w:val="E1FE41E9"/>
    <w:rsid w:val="E2F50004"/>
    <w:rsid w:val="E3B78188"/>
    <w:rsid w:val="E3BF9264"/>
    <w:rsid w:val="E3D71A05"/>
    <w:rsid w:val="E3EB852D"/>
    <w:rsid w:val="E3EC5563"/>
    <w:rsid w:val="E3EF542C"/>
    <w:rsid w:val="E3FA7DBA"/>
    <w:rsid w:val="E3FDDA5C"/>
    <w:rsid w:val="E3FFA6D5"/>
    <w:rsid w:val="E4CB7300"/>
    <w:rsid w:val="E51E982F"/>
    <w:rsid w:val="E56766D9"/>
    <w:rsid w:val="E5C91FD1"/>
    <w:rsid w:val="E5DF8139"/>
    <w:rsid w:val="E6A3260D"/>
    <w:rsid w:val="E6BFF81F"/>
    <w:rsid w:val="E6C71B20"/>
    <w:rsid w:val="E6D760B7"/>
    <w:rsid w:val="E6D99CEF"/>
    <w:rsid w:val="E6DFF049"/>
    <w:rsid w:val="E778156F"/>
    <w:rsid w:val="E77D4CDD"/>
    <w:rsid w:val="E77F03BA"/>
    <w:rsid w:val="E79FC834"/>
    <w:rsid w:val="E7B7A2B9"/>
    <w:rsid w:val="E7BBE864"/>
    <w:rsid w:val="E7CF51D2"/>
    <w:rsid w:val="E7CFAED6"/>
    <w:rsid w:val="E7D6059E"/>
    <w:rsid w:val="E7D6ECBF"/>
    <w:rsid w:val="E7DE613F"/>
    <w:rsid w:val="E7DEC7BE"/>
    <w:rsid w:val="E7E6ADAD"/>
    <w:rsid w:val="E7E79EAF"/>
    <w:rsid w:val="E7EFADF9"/>
    <w:rsid w:val="E7F780E6"/>
    <w:rsid w:val="E7F7E312"/>
    <w:rsid w:val="E7FA7D8F"/>
    <w:rsid w:val="E7FEB146"/>
    <w:rsid w:val="E7FEDB17"/>
    <w:rsid w:val="E7FFF6A8"/>
    <w:rsid w:val="E8AAA2B8"/>
    <w:rsid w:val="E8FF9417"/>
    <w:rsid w:val="E937A5DD"/>
    <w:rsid w:val="E97BD8A1"/>
    <w:rsid w:val="E9CF6AD9"/>
    <w:rsid w:val="E9FF8695"/>
    <w:rsid w:val="E9FFDD26"/>
    <w:rsid w:val="EA3373FA"/>
    <w:rsid w:val="EA6587C5"/>
    <w:rsid w:val="EA7438CD"/>
    <w:rsid w:val="EAA6DF9E"/>
    <w:rsid w:val="EADF4566"/>
    <w:rsid w:val="EAFB3CB7"/>
    <w:rsid w:val="EAFB8892"/>
    <w:rsid w:val="EAFDE122"/>
    <w:rsid w:val="EAFFC427"/>
    <w:rsid w:val="EB1DAF24"/>
    <w:rsid w:val="EB6FFC2E"/>
    <w:rsid w:val="EB7ED53D"/>
    <w:rsid w:val="EBBB70B2"/>
    <w:rsid w:val="EBBB8806"/>
    <w:rsid w:val="EBBE4BD9"/>
    <w:rsid w:val="EBBFD0D9"/>
    <w:rsid w:val="EBCCCC90"/>
    <w:rsid w:val="EBD6BD5B"/>
    <w:rsid w:val="EBD9C046"/>
    <w:rsid w:val="EBDADA22"/>
    <w:rsid w:val="EBEE6480"/>
    <w:rsid w:val="EBF73AA3"/>
    <w:rsid w:val="EBF86971"/>
    <w:rsid w:val="EBFB1D0A"/>
    <w:rsid w:val="EBFD01A4"/>
    <w:rsid w:val="EBFED9BE"/>
    <w:rsid w:val="EBFF55FD"/>
    <w:rsid w:val="ECCD90FE"/>
    <w:rsid w:val="ECF32189"/>
    <w:rsid w:val="ECF74B52"/>
    <w:rsid w:val="ECFB5614"/>
    <w:rsid w:val="ECFBF2EA"/>
    <w:rsid w:val="ECFFFC0C"/>
    <w:rsid w:val="ED2BDB9D"/>
    <w:rsid w:val="ED47D89F"/>
    <w:rsid w:val="ED6E1194"/>
    <w:rsid w:val="ED7B0E24"/>
    <w:rsid w:val="ED7E263D"/>
    <w:rsid w:val="ED9F984C"/>
    <w:rsid w:val="EDA95455"/>
    <w:rsid w:val="EDB7FCB5"/>
    <w:rsid w:val="EDBCC3CA"/>
    <w:rsid w:val="EDBDF15A"/>
    <w:rsid w:val="EDBFB50C"/>
    <w:rsid w:val="EDCF6073"/>
    <w:rsid w:val="EDD63D49"/>
    <w:rsid w:val="EDDC9FB6"/>
    <w:rsid w:val="EDDDD8E2"/>
    <w:rsid w:val="EDEE2D6F"/>
    <w:rsid w:val="EDEF6F80"/>
    <w:rsid w:val="EDF70DF2"/>
    <w:rsid w:val="EDF747EE"/>
    <w:rsid w:val="EDFE46F2"/>
    <w:rsid w:val="EDFF040F"/>
    <w:rsid w:val="EE542795"/>
    <w:rsid w:val="EE5E70C8"/>
    <w:rsid w:val="EE5F27D8"/>
    <w:rsid w:val="EE63690F"/>
    <w:rsid w:val="EE7F0846"/>
    <w:rsid w:val="EE9761F1"/>
    <w:rsid w:val="EE9D3726"/>
    <w:rsid w:val="EE9FDB46"/>
    <w:rsid w:val="EEAEACAA"/>
    <w:rsid w:val="EEAF98E6"/>
    <w:rsid w:val="EEBAC3E9"/>
    <w:rsid w:val="EEBEF6AE"/>
    <w:rsid w:val="EEBF1538"/>
    <w:rsid w:val="EEE73FDE"/>
    <w:rsid w:val="EEF20A94"/>
    <w:rsid w:val="EEF5E3D4"/>
    <w:rsid w:val="EEFBAE3E"/>
    <w:rsid w:val="EEFE4784"/>
    <w:rsid w:val="EEFE6748"/>
    <w:rsid w:val="EEFF2602"/>
    <w:rsid w:val="EEFFDE67"/>
    <w:rsid w:val="EEFFF084"/>
    <w:rsid w:val="EF1B0C81"/>
    <w:rsid w:val="EF1EF68A"/>
    <w:rsid w:val="EF1F0621"/>
    <w:rsid w:val="EF2B3B66"/>
    <w:rsid w:val="EF2FFFEC"/>
    <w:rsid w:val="EF3BF69D"/>
    <w:rsid w:val="EF3D3963"/>
    <w:rsid w:val="EF3F8473"/>
    <w:rsid w:val="EF3FA6AC"/>
    <w:rsid w:val="EF471C21"/>
    <w:rsid w:val="EF54810B"/>
    <w:rsid w:val="EF677975"/>
    <w:rsid w:val="EF6E77B1"/>
    <w:rsid w:val="EF7BA8CA"/>
    <w:rsid w:val="EF7BE807"/>
    <w:rsid w:val="EF7BF650"/>
    <w:rsid w:val="EF7C5EAF"/>
    <w:rsid w:val="EF7F0832"/>
    <w:rsid w:val="EF7F52B8"/>
    <w:rsid w:val="EF7F7057"/>
    <w:rsid w:val="EF7FCA67"/>
    <w:rsid w:val="EFB72663"/>
    <w:rsid w:val="EFB92D06"/>
    <w:rsid w:val="EFBD720D"/>
    <w:rsid w:val="EFBE3C34"/>
    <w:rsid w:val="EFBF7566"/>
    <w:rsid w:val="EFBFB492"/>
    <w:rsid w:val="EFBFC6CF"/>
    <w:rsid w:val="EFC7B6BC"/>
    <w:rsid w:val="EFC966B0"/>
    <w:rsid w:val="EFDB9DA7"/>
    <w:rsid w:val="EFDFA67C"/>
    <w:rsid w:val="EFDFDB24"/>
    <w:rsid w:val="EFE570EE"/>
    <w:rsid w:val="EFE5C971"/>
    <w:rsid w:val="EFE6D95D"/>
    <w:rsid w:val="EFEA1629"/>
    <w:rsid w:val="EFEAAAA3"/>
    <w:rsid w:val="EFEB33AF"/>
    <w:rsid w:val="EFEB7C34"/>
    <w:rsid w:val="EFEEDF22"/>
    <w:rsid w:val="EFEF16E0"/>
    <w:rsid w:val="EFEF1913"/>
    <w:rsid w:val="EFEF68AE"/>
    <w:rsid w:val="EFEFCE30"/>
    <w:rsid w:val="EFEFFD6F"/>
    <w:rsid w:val="EFF2AB40"/>
    <w:rsid w:val="EFF3746B"/>
    <w:rsid w:val="EFF49512"/>
    <w:rsid w:val="EFF571B4"/>
    <w:rsid w:val="EFF5C216"/>
    <w:rsid w:val="EFF70A94"/>
    <w:rsid w:val="EFF7131D"/>
    <w:rsid w:val="EFF7C1F5"/>
    <w:rsid w:val="EFF7E18A"/>
    <w:rsid w:val="EFF916FF"/>
    <w:rsid w:val="EFFB6337"/>
    <w:rsid w:val="EFFBD1F8"/>
    <w:rsid w:val="EFFBFE18"/>
    <w:rsid w:val="EFFD96C9"/>
    <w:rsid w:val="EFFE46B1"/>
    <w:rsid w:val="EFFE6B04"/>
    <w:rsid w:val="EFFE6B19"/>
    <w:rsid w:val="EFFE893D"/>
    <w:rsid w:val="EFFEE75E"/>
    <w:rsid w:val="EFFF348A"/>
    <w:rsid w:val="EFFF68AF"/>
    <w:rsid w:val="EFFF72CE"/>
    <w:rsid w:val="EFFF8C19"/>
    <w:rsid w:val="EFFF93B2"/>
    <w:rsid w:val="EFFFB577"/>
    <w:rsid w:val="EFFFBF9D"/>
    <w:rsid w:val="EFFFDFDE"/>
    <w:rsid w:val="F0FF4D97"/>
    <w:rsid w:val="F1764D64"/>
    <w:rsid w:val="F17CC38A"/>
    <w:rsid w:val="F1B6E979"/>
    <w:rsid w:val="F1CFAFBC"/>
    <w:rsid w:val="F1DF7E02"/>
    <w:rsid w:val="F1EE049B"/>
    <w:rsid w:val="F20FF15A"/>
    <w:rsid w:val="F27921E4"/>
    <w:rsid w:val="F27B6F63"/>
    <w:rsid w:val="F29E8E4F"/>
    <w:rsid w:val="F2BD5122"/>
    <w:rsid w:val="F2FABA14"/>
    <w:rsid w:val="F2FD0B2F"/>
    <w:rsid w:val="F2FF93B4"/>
    <w:rsid w:val="F3365100"/>
    <w:rsid w:val="F33B7D80"/>
    <w:rsid w:val="F33F9692"/>
    <w:rsid w:val="F34CF9CA"/>
    <w:rsid w:val="F36E09A2"/>
    <w:rsid w:val="F388FA3E"/>
    <w:rsid w:val="F3B5E9AD"/>
    <w:rsid w:val="F3D60676"/>
    <w:rsid w:val="F3DC59AD"/>
    <w:rsid w:val="F3DFAC99"/>
    <w:rsid w:val="F3DFC50A"/>
    <w:rsid w:val="F3E6E061"/>
    <w:rsid w:val="F3EB0C7C"/>
    <w:rsid w:val="F3EDDE6D"/>
    <w:rsid w:val="F3EEA991"/>
    <w:rsid w:val="F3F5C06C"/>
    <w:rsid w:val="F3FB5019"/>
    <w:rsid w:val="F3FDADB1"/>
    <w:rsid w:val="F3FDF45E"/>
    <w:rsid w:val="F3FF23AA"/>
    <w:rsid w:val="F4B75C8C"/>
    <w:rsid w:val="F4DFE796"/>
    <w:rsid w:val="F4EF67E5"/>
    <w:rsid w:val="F4FE4BF7"/>
    <w:rsid w:val="F4FFF800"/>
    <w:rsid w:val="F52D3F2E"/>
    <w:rsid w:val="F53B2186"/>
    <w:rsid w:val="F554B7D8"/>
    <w:rsid w:val="F55E0939"/>
    <w:rsid w:val="F565BC6B"/>
    <w:rsid w:val="F5662AB6"/>
    <w:rsid w:val="F57B349D"/>
    <w:rsid w:val="F57D466C"/>
    <w:rsid w:val="F57FB122"/>
    <w:rsid w:val="F57FE1AF"/>
    <w:rsid w:val="F58AE465"/>
    <w:rsid w:val="F5B30760"/>
    <w:rsid w:val="F5BF7EBF"/>
    <w:rsid w:val="F5BFBF08"/>
    <w:rsid w:val="F5D639B1"/>
    <w:rsid w:val="F5DF192B"/>
    <w:rsid w:val="F5EB99F5"/>
    <w:rsid w:val="F5EDA71C"/>
    <w:rsid w:val="F5F31D16"/>
    <w:rsid w:val="F5F38FF1"/>
    <w:rsid w:val="F5F44AAB"/>
    <w:rsid w:val="F5F6B561"/>
    <w:rsid w:val="F5F7FB86"/>
    <w:rsid w:val="F5FB2922"/>
    <w:rsid w:val="F5FC59BA"/>
    <w:rsid w:val="F5FCA638"/>
    <w:rsid w:val="F5FDB49B"/>
    <w:rsid w:val="F5FDC3D4"/>
    <w:rsid w:val="F5FEB450"/>
    <w:rsid w:val="F5FF0B6C"/>
    <w:rsid w:val="F5FFE00B"/>
    <w:rsid w:val="F63D1429"/>
    <w:rsid w:val="F6619BDC"/>
    <w:rsid w:val="F661BC06"/>
    <w:rsid w:val="F67B0C1C"/>
    <w:rsid w:val="F67F6C16"/>
    <w:rsid w:val="F695969A"/>
    <w:rsid w:val="F6AF0724"/>
    <w:rsid w:val="F6B31227"/>
    <w:rsid w:val="F6BBC42C"/>
    <w:rsid w:val="F6BDC66D"/>
    <w:rsid w:val="F6BE3C5A"/>
    <w:rsid w:val="F6BE5EEC"/>
    <w:rsid w:val="F6D722E5"/>
    <w:rsid w:val="F6DF4E55"/>
    <w:rsid w:val="F6EBBC9D"/>
    <w:rsid w:val="F6EF0F24"/>
    <w:rsid w:val="F6F255E5"/>
    <w:rsid w:val="F6F5A252"/>
    <w:rsid w:val="F6F7413A"/>
    <w:rsid w:val="F6F960F9"/>
    <w:rsid w:val="F6FB898B"/>
    <w:rsid w:val="F6FBD0E6"/>
    <w:rsid w:val="F6FEC491"/>
    <w:rsid w:val="F6FF0A3A"/>
    <w:rsid w:val="F715CCCA"/>
    <w:rsid w:val="F7575186"/>
    <w:rsid w:val="F760BDF5"/>
    <w:rsid w:val="F77A7383"/>
    <w:rsid w:val="F77BE5B9"/>
    <w:rsid w:val="F77EA7A8"/>
    <w:rsid w:val="F77FC62E"/>
    <w:rsid w:val="F795D496"/>
    <w:rsid w:val="F797D51A"/>
    <w:rsid w:val="F79F2C39"/>
    <w:rsid w:val="F79F69C0"/>
    <w:rsid w:val="F7B9E178"/>
    <w:rsid w:val="F7BD4C3A"/>
    <w:rsid w:val="F7BE0231"/>
    <w:rsid w:val="F7BE1088"/>
    <w:rsid w:val="F7BEDCDC"/>
    <w:rsid w:val="F7BF1323"/>
    <w:rsid w:val="F7BF3F5F"/>
    <w:rsid w:val="F7BF7575"/>
    <w:rsid w:val="F7C6AC6B"/>
    <w:rsid w:val="F7C986D9"/>
    <w:rsid w:val="F7CFAD86"/>
    <w:rsid w:val="F7D8E923"/>
    <w:rsid w:val="F7DAEFAD"/>
    <w:rsid w:val="F7DB96AB"/>
    <w:rsid w:val="F7DC244B"/>
    <w:rsid w:val="F7DF9E32"/>
    <w:rsid w:val="F7DFB755"/>
    <w:rsid w:val="F7E7DEA7"/>
    <w:rsid w:val="F7E9C9D5"/>
    <w:rsid w:val="F7EC54D7"/>
    <w:rsid w:val="F7ECAF0B"/>
    <w:rsid w:val="F7ED1C10"/>
    <w:rsid w:val="F7ED2525"/>
    <w:rsid w:val="F7ED31A7"/>
    <w:rsid w:val="F7EF4494"/>
    <w:rsid w:val="F7EF7CFD"/>
    <w:rsid w:val="F7EF977C"/>
    <w:rsid w:val="F7EFE2C7"/>
    <w:rsid w:val="F7F1BBCE"/>
    <w:rsid w:val="F7F54610"/>
    <w:rsid w:val="F7F66C63"/>
    <w:rsid w:val="F7F77980"/>
    <w:rsid w:val="F7F9AD2E"/>
    <w:rsid w:val="F7FB2194"/>
    <w:rsid w:val="F7FB29D6"/>
    <w:rsid w:val="F7FD607A"/>
    <w:rsid w:val="F7FD853C"/>
    <w:rsid w:val="F7FDD00A"/>
    <w:rsid w:val="F7FDE4DB"/>
    <w:rsid w:val="F7FEC600"/>
    <w:rsid w:val="F7FF2106"/>
    <w:rsid w:val="F7FF3BAF"/>
    <w:rsid w:val="F7FF78CD"/>
    <w:rsid w:val="F7FF8C8B"/>
    <w:rsid w:val="F7FF8E1D"/>
    <w:rsid w:val="F7FFB6A8"/>
    <w:rsid w:val="F8775D1A"/>
    <w:rsid w:val="F87B73D7"/>
    <w:rsid w:val="F8DFBD5A"/>
    <w:rsid w:val="F8EBF4B9"/>
    <w:rsid w:val="F8F59766"/>
    <w:rsid w:val="F8FD0CE0"/>
    <w:rsid w:val="F95F1030"/>
    <w:rsid w:val="F9657BE6"/>
    <w:rsid w:val="F995743D"/>
    <w:rsid w:val="F99FDEBF"/>
    <w:rsid w:val="F9B09D63"/>
    <w:rsid w:val="F9B9BE63"/>
    <w:rsid w:val="F9BD0F52"/>
    <w:rsid w:val="F9CDB4A7"/>
    <w:rsid w:val="F9DFF285"/>
    <w:rsid w:val="F9E36E76"/>
    <w:rsid w:val="F9E96056"/>
    <w:rsid w:val="F9EF1543"/>
    <w:rsid w:val="F9EF2D22"/>
    <w:rsid w:val="F9EFC183"/>
    <w:rsid w:val="F9EFC7EB"/>
    <w:rsid w:val="F9EFE92A"/>
    <w:rsid w:val="F9F3981E"/>
    <w:rsid w:val="F9F534F7"/>
    <w:rsid w:val="F9F716C4"/>
    <w:rsid w:val="F9F73669"/>
    <w:rsid w:val="F9F75973"/>
    <w:rsid w:val="F9F7D79E"/>
    <w:rsid w:val="F9FB01B2"/>
    <w:rsid w:val="F9FBC241"/>
    <w:rsid w:val="F9FDB55B"/>
    <w:rsid w:val="F9FECF27"/>
    <w:rsid w:val="F9FEEE58"/>
    <w:rsid w:val="F9FF5473"/>
    <w:rsid w:val="FA3F236D"/>
    <w:rsid w:val="FA4D5832"/>
    <w:rsid w:val="FA6F85F3"/>
    <w:rsid w:val="FA73E150"/>
    <w:rsid w:val="FA7DEF92"/>
    <w:rsid w:val="FA7ED1A4"/>
    <w:rsid w:val="FA7FBE65"/>
    <w:rsid w:val="FA8F9ED0"/>
    <w:rsid w:val="FABB2D4D"/>
    <w:rsid w:val="FAD7892D"/>
    <w:rsid w:val="FADF4EE5"/>
    <w:rsid w:val="FAE7C1A0"/>
    <w:rsid w:val="FAF78805"/>
    <w:rsid w:val="FAF97D7E"/>
    <w:rsid w:val="FAFB4440"/>
    <w:rsid w:val="FAFBE18F"/>
    <w:rsid w:val="FAFD9548"/>
    <w:rsid w:val="FAFEDAA7"/>
    <w:rsid w:val="FAFF2FCC"/>
    <w:rsid w:val="FAFFE853"/>
    <w:rsid w:val="FB25B7D1"/>
    <w:rsid w:val="FB3657FE"/>
    <w:rsid w:val="FB3B1E39"/>
    <w:rsid w:val="FB3F23C7"/>
    <w:rsid w:val="FB3F5264"/>
    <w:rsid w:val="FB3FCC82"/>
    <w:rsid w:val="FB5EFE31"/>
    <w:rsid w:val="FB5F93C8"/>
    <w:rsid w:val="FB5F96CA"/>
    <w:rsid w:val="FB63C2EB"/>
    <w:rsid w:val="FB70F3B5"/>
    <w:rsid w:val="FB7BED4F"/>
    <w:rsid w:val="FB7C485D"/>
    <w:rsid w:val="FB7F02F2"/>
    <w:rsid w:val="FB7F7552"/>
    <w:rsid w:val="FB7FAF0E"/>
    <w:rsid w:val="FB7FEDE5"/>
    <w:rsid w:val="FB8E45E9"/>
    <w:rsid w:val="FB9EE614"/>
    <w:rsid w:val="FBADD005"/>
    <w:rsid w:val="FBBA9C58"/>
    <w:rsid w:val="FBBBAFF4"/>
    <w:rsid w:val="FBBBC41F"/>
    <w:rsid w:val="FBBD960A"/>
    <w:rsid w:val="FBBF75B5"/>
    <w:rsid w:val="FBBF7B8B"/>
    <w:rsid w:val="FBBFD210"/>
    <w:rsid w:val="FBBFD3AB"/>
    <w:rsid w:val="FBD3AAD1"/>
    <w:rsid w:val="FBD707CD"/>
    <w:rsid w:val="FBDB83E9"/>
    <w:rsid w:val="FBDB9034"/>
    <w:rsid w:val="FBDDB72E"/>
    <w:rsid w:val="FBDDE3FD"/>
    <w:rsid w:val="FBDE0429"/>
    <w:rsid w:val="FBDF467F"/>
    <w:rsid w:val="FBE33AC1"/>
    <w:rsid w:val="FBEF0001"/>
    <w:rsid w:val="FBEF2C47"/>
    <w:rsid w:val="FBEF9DC4"/>
    <w:rsid w:val="FBF66232"/>
    <w:rsid w:val="FBF6D2F7"/>
    <w:rsid w:val="FBF7309F"/>
    <w:rsid w:val="FBF7A85A"/>
    <w:rsid w:val="FBF7E5C9"/>
    <w:rsid w:val="FBFA028E"/>
    <w:rsid w:val="FBFB8D39"/>
    <w:rsid w:val="FBFBA4EC"/>
    <w:rsid w:val="FBFBB7AB"/>
    <w:rsid w:val="FBFD5892"/>
    <w:rsid w:val="FBFD63B2"/>
    <w:rsid w:val="FBFD98A3"/>
    <w:rsid w:val="FBFEA0FC"/>
    <w:rsid w:val="FBFF2844"/>
    <w:rsid w:val="FBFF85C1"/>
    <w:rsid w:val="FBFF9F48"/>
    <w:rsid w:val="FBFFD76C"/>
    <w:rsid w:val="FBFFDCA2"/>
    <w:rsid w:val="FBFFE3D9"/>
    <w:rsid w:val="FC3CD04A"/>
    <w:rsid w:val="FC4795AE"/>
    <w:rsid w:val="FC8FE33B"/>
    <w:rsid w:val="FC9B020E"/>
    <w:rsid w:val="FCAB8EFD"/>
    <w:rsid w:val="FCAECFEB"/>
    <w:rsid w:val="FCB7F986"/>
    <w:rsid w:val="FCBF64F4"/>
    <w:rsid w:val="FCBFCFC2"/>
    <w:rsid w:val="FCCFC900"/>
    <w:rsid w:val="FCD36C03"/>
    <w:rsid w:val="FCD7F201"/>
    <w:rsid w:val="FCEB4299"/>
    <w:rsid w:val="FCEF514C"/>
    <w:rsid w:val="FCF1B230"/>
    <w:rsid w:val="FCF31BE6"/>
    <w:rsid w:val="FCF78DF0"/>
    <w:rsid w:val="FCF78ED9"/>
    <w:rsid w:val="FCFB248C"/>
    <w:rsid w:val="FCFB7CDD"/>
    <w:rsid w:val="FCFBF96B"/>
    <w:rsid w:val="FCFEAAF0"/>
    <w:rsid w:val="FCFEDB5F"/>
    <w:rsid w:val="FCFF2A85"/>
    <w:rsid w:val="FCFF6FC8"/>
    <w:rsid w:val="FD13C059"/>
    <w:rsid w:val="FD1FBD9C"/>
    <w:rsid w:val="FD2BE36C"/>
    <w:rsid w:val="FD3F62B4"/>
    <w:rsid w:val="FD3F8A30"/>
    <w:rsid w:val="FD478B79"/>
    <w:rsid w:val="FD4E7D0E"/>
    <w:rsid w:val="FD61F8BC"/>
    <w:rsid w:val="FD670161"/>
    <w:rsid w:val="FD6DD7F7"/>
    <w:rsid w:val="FD6E6F4F"/>
    <w:rsid w:val="FD77DACB"/>
    <w:rsid w:val="FD7E6448"/>
    <w:rsid w:val="FD7F523F"/>
    <w:rsid w:val="FD7FC8BA"/>
    <w:rsid w:val="FD9726A1"/>
    <w:rsid w:val="FDAC3C59"/>
    <w:rsid w:val="FDAD88C2"/>
    <w:rsid w:val="FDB63E39"/>
    <w:rsid w:val="FDB69EDD"/>
    <w:rsid w:val="FDB74CC8"/>
    <w:rsid w:val="FDBD48DD"/>
    <w:rsid w:val="FDBF2699"/>
    <w:rsid w:val="FDBF3FB2"/>
    <w:rsid w:val="FDBF91A2"/>
    <w:rsid w:val="FDC631DC"/>
    <w:rsid w:val="FDC709D3"/>
    <w:rsid w:val="FDDC3C5F"/>
    <w:rsid w:val="FDDE1686"/>
    <w:rsid w:val="FDDE965B"/>
    <w:rsid w:val="FDDEF1B6"/>
    <w:rsid w:val="FDDF2199"/>
    <w:rsid w:val="FDDF9879"/>
    <w:rsid w:val="FDE97BD6"/>
    <w:rsid w:val="FDEBD058"/>
    <w:rsid w:val="FDEEB9A1"/>
    <w:rsid w:val="FDEF44E0"/>
    <w:rsid w:val="FDEF8309"/>
    <w:rsid w:val="FDF4B690"/>
    <w:rsid w:val="FDF62F2E"/>
    <w:rsid w:val="FDF72A2A"/>
    <w:rsid w:val="FDF735F4"/>
    <w:rsid w:val="FDF73654"/>
    <w:rsid w:val="FDF79EB0"/>
    <w:rsid w:val="FDF7C53B"/>
    <w:rsid w:val="FDF7C727"/>
    <w:rsid w:val="FDF7D648"/>
    <w:rsid w:val="FDFB2070"/>
    <w:rsid w:val="FDFB56A6"/>
    <w:rsid w:val="FDFD30D3"/>
    <w:rsid w:val="FDFD4B16"/>
    <w:rsid w:val="FDFD6113"/>
    <w:rsid w:val="FDFDE70F"/>
    <w:rsid w:val="FDFF4405"/>
    <w:rsid w:val="FDFFEBFE"/>
    <w:rsid w:val="FDFFF837"/>
    <w:rsid w:val="FE0E5636"/>
    <w:rsid w:val="FE1A1F48"/>
    <w:rsid w:val="FE1F2CF2"/>
    <w:rsid w:val="FE3F23C1"/>
    <w:rsid w:val="FE5F1A63"/>
    <w:rsid w:val="FE66096A"/>
    <w:rsid w:val="FE669AF5"/>
    <w:rsid w:val="FE6BD355"/>
    <w:rsid w:val="FE7B09EC"/>
    <w:rsid w:val="FE7D4C13"/>
    <w:rsid w:val="FE7F8655"/>
    <w:rsid w:val="FE9B7195"/>
    <w:rsid w:val="FE9EB316"/>
    <w:rsid w:val="FE9F268E"/>
    <w:rsid w:val="FE9F9908"/>
    <w:rsid w:val="FEAB022F"/>
    <w:rsid w:val="FEAC26B4"/>
    <w:rsid w:val="FEB19A20"/>
    <w:rsid w:val="FEB32A6C"/>
    <w:rsid w:val="FEB55759"/>
    <w:rsid w:val="FEB5EAB6"/>
    <w:rsid w:val="FEB6AFC5"/>
    <w:rsid w:val="FEBCA177"/>
    <w:rsid w:val="FEBD215A"/>
    <w:rsid w:val="FEBECF85"/>
    <w:rsid w:val="FEBFE614"/>
    <w:rsid w:val="FEC7B749"/>
    <w:rsid w:val="FECFE036"/>
    <w:rsid w:val="FED31111"/>
    <w:rsid w:val="FEDA497B"/>
    <w:rsid w:val="FEDF60D2"/>
    <w:rsid w:val="FEDF7E0A"/>
    <w:rsid w:val="FEDFBAE6"/>
    <w:rsid w:val="FEDFD4BD"/>
    <w:rsid w:val="FEE12327"/>
    <w:rsid w:val="FEEBF1E9"/>
    <w:rsid w:val="FEF16547"/>
    <w:rsid w:val="FEF2FBBB"/>
    <w:rsid w:val="FEF7BDC5"/>
    <w:rsid w:val="FEF87083"/>
    <w:rsid w:val="FEF91D13"/>
    <w:rsid w:val="FEFBB9F9"/>
    <w:rsid w:val="FEFC2A93"/>
    <w:rsid w:val="FEFC4AF3"/>
    <w:rsid w:val="FEFD063B"/>
    <w:rsid w:val="FEFDA943"/>
    <w:rsid w:val="FEFDE0A9"/>
    <w:rsid w:val="FEFF0B01"/>
    <w:rsid w:val="FEFF36FF"/>
    <w:rsid w:val="FEFF552B"/>
    <w:rsid w:val="FEFF7284"/>
    <w:rsid w:val="FEFFE44E"/>
    <w:rsid w:val="FF07101E"/>
    <w:rsid w:val="FF1754C1"/>
    <w:rsid w:val="FF1B105F"/>
    <w:rsid w:val="FF2B98CD"/>
    <w:rsid w:val="FF2EED91"/>
    <w:rsid w:val="FF3DAC8F"/>
    <w:rsid w:val="FF3F07AB"/>
    <w:rsid w:val="FF3FE9CE"/>
    <w:rsid w:val="FF428635"/>
    <w:rsid w:val="FF4A151D"/>
    <w:rsid w:val="FF4EDFAD"/>
    <w:rsid w:val="FF4FAF4E"/>
    <w:rsid w:val="FF54CCD2"/>
    <w:rsid w:val="FF55D513"/>
    <w:rsid w:val="FF578E6C"/>
    <w:rsid w:val="FF5B0DAC"/>
    <w:rsid w:val="FF5CC6FD"/>
    <w:rsid w:val="FF5EEC9F"/>
    <w:rsid w:val="FF5F6384"/>
    <w:rsid w:val="FF5F9D5A"/>
    <w:rsid w:val="FF645EE4"/>
    <w:rsid w:val="FF652FB8"/>
    <w:rsid w:val="FF657402"/>
    <w:rsid w:val="FF67C00B"/>
    <w:rsid w:val="FF67F068"/>
    <w:rsid w:val="FF6839C7"/>
    <w:rsid w:val="FF6B6373"/>
    <w:rsid w:val="FF6B7BF7"/>
    <w:rsid w:val="FF6E656C"/>
    <w:rsid w:val="FF717DE1"/>
    <w:rsid w:val="FF726069"/>
    <w:rsid w:val="FF739457"/>
    <w:rsid w:val="FF76A9EA"/>
    <w:rsid w:val="FF77C53F"/>
    <w:rsid w:val="FF77FA39"/>
    <w:rsid w:val="FF7ADD09"/>
    <w:rsid w:val="FF7AF7BC"/>
    <w:rsid w:val="FF7BAA62"/>
    <w:rsid w:val="FF7BDDDC"/>
    <w:rsid w:val="FF7BE22C"/>
    <w:rsid w:val="FF7C43D1"/>
    <w:rsid w:val="FF7CE0D9"/>
    <w:rsid w:val="FF7E07E3"/>
    <w:rsid w:val="FF7E4531"/>
    <w:rsid w:val="FF7E89DC"/>
    <w:rsid w:val="FF7F1ED1"/>
    <w:rsid w:val="FF7F3901"/>
    <w:rsid w:val="FF7F728A"/>
    <w:rsid w:val="FF7FA565"/>
    <w:rsid w:val="FF839CC3"/>
    <w:rsid w:val="FF878148"/>
    <w:rsid w:val="FF89F3DE"/>
    <w:rsid w:val="FF9310A5"/>
    <w:rsid w:val="FF966764"/>
    <w:rsid w:val="FF9B0940"/>
    <w:rsid w:val="FF9D6864"/>
    <w:rsid w:val="FF9DBE65"/>
    <w:rsid w:val="FF9DC09F"/>
    <w:rsid w:val="FF9F3CAD"/>
    <w:rsid w:val="FF9F7F7D"/>
    <w:rsid w:val="FFA171A6"/>
    <w:rsid w:val="FFA7EF7C"/>
    <w:rsid w:val="FFA809AB"/>
    <w:rsid w:val="FFABC557"/>
    <w:rsid w:val="FFAC715B"/>
    <w:rsid w:val="FFACBE32"/>
    <w:rsid w:val="FFAE7258"/>
    <w:rsid w:val="FFAECE3E"/>
    <w:rsid w:val="FFAF47D1"/>
    <w:rsid w:val="FFAF76E4"/>
    <w:rsid w:val="FFAFAA8F"/>
    <w:rsid w:val="FFB38D9E"/>
    <w:rsid w:val="FFB5EC3E"/>
    <w:rsid w:val="FFB7D493"/>
    <w:rsid w:val="FFB90CF1"/>
    <w:rsid w:val="FFBA56BE"/>
    <w:rsid w:val="FFBA80E1"/>
    <w:rsid w:val="FFBB24D9"/>
    <w:rsid w:val="FFBB6CAA"/>
    <w:rsid w:val="FFBC5E46"/>
    <w:rsid w:val="FFBCDCCA"/>
    <w:rsid w:val="FFBD7D08"/>
    <w:rsid w:val="FFBDC2A2"/>
    <w:rsid w:val="FFBDF90A"/>
    <w:rsid w:val="FFBDFC1E"/>
    <w:rsid w:val="FFBE430C"/>
    <w:rsid w:val="FFBE778A"/>
    <w:rsid w:val="FFBEC138"/>
    <w:rsid w:val="FFBEC325"/>
    <w:rsid w:val="FFBF214C"/>
    <w:rsid w:val="FFBFAD9D"/>
    <w:rsid w:val="FFBFC70C"/>
    <w:rsid w:val="FFCAFBDF"/>
    <w:rsid w:val="FFCF0015"/>
    <w:rsid w:val="FFCFDA44"/>
    <w:rsid w:val="FFCFF573"/>
    <w:rsid w:val="FFCFFCCC"/>
    <w:rsid w:val="FFD2D7FE"/>
    <w:rsid w:val="FFD43BBB"/>
    <w:rsid w:val="FFD58B9E"/>
    <w:rsid w:val="FFD61287"/>
    <w:rsid w:val="FFD70797"/>
    <w:rsid w:val="FFD71925"/>
    <w:rsid w:val="FFD7FEB0"/>
    <w:rsid w:val="FFDA71F9"/>
    <w:rsid w:val="FFDB0B57"/>
    <w:rsid w:val="FFDB5DFE"/>
    <w:rsid w:val="FFDB7F7B"/>
    <w:rsid w:val="FFDB91DB"/>
    <w:rsid w:val="FFDBBF1D"/>
    <w:rsid w:val="FFDD00C9"/>
    <w:rsid w:val="FFDD12E8"/>
    <w:rsid w:val="FFDD2D15"/>
    <w:rsid w:val="FFDD40C1"/>
    <w:rsid w:val="FFDEC481"/>
    <w:rsid w:val="FFDED1D1"/>
    <w:rsid w:val="FFDF043C"/>
    <w:rsid w:val="FFDF17ED"/>
    <w:rsid w:val="FFDF252B"/>
    <w:rsid w:val="FFDF3A6C"/>
    <w:rsid w:val="FFDF7306"/>
    <w:rsid w:val="FFDF97B5"/>
    <w:rsid w:val="FFDFB9F3"/>
    <w:rsid w:val="FFE33F19"/>
    <w:rsid w:val="FFE3A0B2"/>
    <w:rsid w:val="FFE4071D"/>
    <w:rsid w:val="FFE50255"/>
    <w:rsid w:val="FFE5A55E"/>
    <w:rsid w:val="FFE98890"/>
    <w:rsid w:val="FFEB8F57"/>
    <w:rsid w:val="FFEBB255"/>
    <w:rsid w:val="FFEBE640"/>
    <w:rsid w:val="FFEBF3A4"/>
    <w:rsid w:val="FFED3913"/>
    <w:rsid w:val="FFED9AB4"/>
    <w:rsid w:val="FFEDB38B"/>
    <w:rsid w:val="FFEE7A88"/>
    <w:rsid w:val="FFEE8C15"/>
    <w:rsid w:val="FFEEBC70"/>
    <w:rsid w:val="FFEF1B0F"/>
    <w:rsid w:val="FFEF9587"/>
    <w:rsid w:val="FFEFA200"/>
    <w:rsid w:val="FFEFD2C8"/>
    <w:rsid w:val="FFF30DC2"/>
    <w:rsid w:val="FFF32004"/>
    <w:rsid w:val="FFF36F04"/>
    <w:rsid w:val="FFF550BE"/>
    <w:rsid w:val="FFF59871"/>
    <w:rsid w:val="FFF5DA21"/>
    <w:rsid w:val="FFF61408"/>
    <w:rsid w:val="FFF61CC2"/>
    <w:rsid w:val="FFF6DCA3"/>
    <w:rsid w:val="FFF6F271"/>
    <w:rsid w:val="FFF7029F"/>
    <w:rsid w:val="FFF73D3E"/>
    <w:rsid w:val="FFF74284"/>
    <w:rsid w:val="FFF74C8F"/>
    <w:rsid w:val="FFF7F25A"/>
    <w:rsid w:val="FFF7F515"/>
    <w:rsid w:val="FFF8E1EF"/>
    <w:rsid w:val="FFF90B5C"/>
    <w:rsid w:val="FFF9153B"/>
    <w:rsid w:val="FFF91FA2"/>
    <w:rsid w:val="FFF9667B"/>
    <w:rsid w:val="FFFB0EB7"/>
    <w:rsid w:val="FFFB1AC6"/>
    <w:rsid w:val="FFFB55EA"/>
    <w:rsid w:val="FFFB961A"/>
    <w:rsid w:val="FFFBF6FD"/>
    <w:rsid w:val="FFFC7591"/>
    <w:rsid w:val="FFFD3303"/>
    <w:rsid w:val="FFFD3C62"/>
    <w:rsid w:val="FFFDB5DC"/>
    <w:rsid w:val="FFFDDCBF"/>
    <w:rsid w:val="FFFE0A38"/>
    <w:rsid w:val="FFFE2EF9"/>
    <w:rsid w:val="FFFE77CA"/>
    <w:rsid w:val="FFFE86EE"/>
    <w:rsid w:val="FFFE93FC"/>
    <w:rsid w:val="FFFEC3E3"/>
    <w:rsid w:val="FFFEEB1F"/>
    <w:rsid w:val="FFFEEF35"/>
    <w:rsid w:val="FFFEFB71"/>
    <w:rsid w:val="FFFF0DE8"/>
    <w:rsid w:val="FFFF192A"/>
    <w:rsid w:val="FFFF2A76"/>
    <w:rsid w:val="FFFF3728"/>
    <w:rsid w:val="FFFF5167"/>
    <w:rsid w:val="FFFF5C15"/>
    <w:rsid w:val="FFFF63C9"/>
    <w:rsid w:val="FFFF6832"/>
    <w:rsid w:val="FFFF68A7"/>
    <w:rsid w:val="FFFFA0DE"/>
    <w:rsid w:val="FFFFA96C"/>
    <w:rsid w:val="FFFFBE1E"/>
    <w:rsid w:val="FFFFC8A8"/>
    <w:rsid w:val="FFFFD7FB"/>
    <w:rsid w:val="FFFFE46B"/>
    <w:rsid w:val="FFFFE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spacing w:line="240" w:lineRule="auto"/>
      <w:jc w:val="both"/>
    </w:pPr>
    <w:rPr>
      <w:rFonts w:ascii="Times New Roman" w:hAnsi="Times New Roman" w:eastAsia="仿宋_GB2312" w:cs="Times New Roman"/>
      <w:kern w:val="0"/>
      <w:sz w:val="32"/>
      <w:szCs w:val="22"/>
      <w:lang w:val="en-US" w:eastAsia="zh-CN" w:bidi="ar-SA"/>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cs="Times New Roman"/>
      <w:sz w:val="32"/>
    </w:rPr>
  </w:style>
  <w:style w:type="paragraph" w:styleId="6">
    <w:name w:val="heading 3"/>
    <w:basedOn w:val="1"/>
    <w:next w:val="1"/>
    <w:unhideWhenUsed/>
    <w:qFormat/>
    <w:uiPriority w:val="0"/>
    <w:pPr>
      <w:keepNext/>
      <w:keepLines/>
      <w:snapToGrid w:val="0"/>
      <w:spacing w:beforeLines="0" w:beforeAutospacing="0" w:afterLines="0" w:afterAutospacing="0" w:line="560" w:lineRule="exact"/>
      <w:outlineLvl w:val="2"/>
    </w:pPr>
    <w:rPr>
      <w:b/>
    </w:rPr>
  </w:style>
  <w:style w:type="paragraph" w:styleId="7">
    <w:name w:val="heading 4"/>
    <w:basedOn w:val="1"/>
    <w:next w:val="1"/>
    <w:unhideWhenUsed/>
    <w:qFormat/>
    <w:uiPriority w:val="0"/>
    <w:pPr>
      <w:keepNext/>
      <w:keepLines/>
      <w:spacing w:beforeLines="0" w:beforeAutospacing="0" w:afterLines="0" w:afterAutospacing="0" w:line="560" w:lineRule="exact"/>
      <w:outlineLvl w:val="3"/>
    </w:pPr>
    <w:rPr>
      <w:rFonts w:cs="仿宋"/>
      <w:b/>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0" w:firstLineChars="0"/>
    </w:pPr>
    <w:rPr>
      <w:rFonts w:ascii="仿宋_GB2312" w:hAnsi="仿宋_GB2312" w:eastAsia="仿宋_GB2312"/>
    </w:rPr>
  </w:style>
  <w:style w:type="paragraph" w:styleId="3">
    <w:name w:val="Body Text Indent"/>
    <w:basedOn w:val="1"/>
    <w:next w:val="4"/>
    <w:qFormat/>
    <w:uiPriority w:val="0"/>
    <w:pPr>
      <w:ind w:firstLine="720"/>
    </w:pPr>
    <w:rPr>
      <w:rFonts w:eastAsia="仿宋_GB2312"/>
      <w:sz w:val="32"/>
    </w:rPr>
  </w:style>
  <w:style w:type="paragraph" w:styleId="4">
    <w:name w:val="envelope return"/>
    <w:basedOn w:val="1"/>
    <w:qFormat/>
    <w:uiPriority w:val="99"/>
    <w:pPr>
      <w:snapToGrid w:val="0"/>
    </w:pPr>
    <w:rPr>
      <w:rFonts w:ascii="Arial" w:hAnsi="Arial" w:cs="Arial"/>
    </w:rPr>
  </w:style>
  <w:style w:type="paragraph" w:styleId="8">
    <w:name w:val="Normal Indent"/>
    <w:basedOn w:val="1"/>
    <w:next w:val="9"/>
    <w:unhideWhenUsed/>
    <w:qFormat/>
    <w:uiPriority w:val="99"/>
    <w:pPr>
      <w:ind w:firstLine="420"/>
    </w:pPr>
  </w:style>
  <w:style w:type="paragraph" w:styleId="9">
    <w:name w:val="Body Text Indent 2"/>
    <w:basedOn w:val="1"/>
    <w:qFormat/>
    <w:uiPriority w:val="99"/>
    <w:pPr>
      <w:spacing w:beforeLines="25" w:afterLines="25" w:line="360" w:lineRule="auto"/>
      <w:ind w:left="210" w:firstLine="480" w:firstLineChars="200"/>
    </w:pPr>
    <w:rPr>
      <w:rFonts w:ascii="Arial" w:hAnsi="Arial"/>
      <w:kern w:val="0"/>
      <w:sz w:val="24"/>
      <w:szCs w:val="20"/>
    </w:rPr>
  </w:style>
  <w:style w:type="paragraph" w:styleId="10">
    <w:name w:val="Body Text"/>
    <w:basedOn w:val="1"/>
    <w:next w:val="1"/>
    <w:qFormat/>
    <w:uiPriority w:val="0"/>
    <w:pPr>
      <w:widowControl/>
      <w:spacing w:line="360" w:lineRule="auto"/>
      <w:jc w:val="left"/>
    </w:pPr>
    <w:rPr>
      <w:rFonts w:ascii="仿宋_GB2312" w:hAnsi="Arial" w:eastAsia="仿宋_GB2312"/>
      <w:sz w:val="24"/>
    </w:rPr>
  </w:style>
  <w:style w:type="paragraph" w:styleId="11">
    <w:name w:val="footer"/>
    <w:basedOn w:val="1"/>
    <w:next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99"/>
    <w:pPr>
      <w:spacing w:before="240" w:after="60"/>
      <w:ind w:left="210" w:leftChars="100" w:right="100" w:rightChars="100"/>
      <w:jc w:val="left"/>
      <w:outlineLvl w:val="0"/>
    </w:pPr>
    <w:rPr>
      <w:rFonts w:ascii="Cambria" w:hAnsi="Cambria"/>
      <w:b/>
      <w:kern w:val="0"/>
      <w:sz w:val="32"/>
      <w:szCs w:val="20"/>
    </w:rPr>
  </w:style>
  <w:style w:type="character" w:customStyle="1" w:styleId="17">
    <w:name w:val="NormalCharacter"/>
    <w:link w:val="1"/>
    <w:semiHidden/>
    <w:qFormat/>
    <w:uiPriority w:val="0"/>
    <w:rPr>
      <w:rFonts w:ascii="Times New Roman" w:hAnsi="Times New Roman" w:eastAsia="仿宋_GB2312" w:cs="Times New Roman"/>
      <w:kern w:val="0"/>
      <w:sz w:val="32"/>
      <w:szCs w:val="22"/>
      <w:lang w:val="en-US" w:eastAsia="zh-CN" w:bidi="ar-SA"/>
    </w:rPr>
  </w:style>
  <w:style w:type="paragraph" w:customStyle="1" w:styleId="18">
    <w:name w:val="正文-啊"/>
    <w:basedOn w:val="1"/>
    <w:qFormat/>
    <w:uiPriority w:val="99"/>
    <w:pPr>
      <w:spacing w:beforeLines="100" w:line="276" w:lineRule="auto"/>
      <w:ind w:left="210" w:right="210" w:firstLine="600"/>
      <w:contextualSpacing/>
    </w:pPr>
    <w:rPr>
      <w:rFonts w:ascii="微软雅黑" w:hAnsi="微软雅黑" w:eastAsia="微软雅黑"/>
      <w:color w:val="000000"/>
      <w:sz w:val="24"/>
      <w:szCs w:val="21"/>
    </w:rPr>
  </w:style>
  <w:style w:type="paragraph" w:customStyle="1" w:styleId="19">
    <w:name w:val="Default"/>
    <w:qFormat/>
    <w:uiPriority w:val="99"/>
    <w:pPr>
      <w:widowControl w:val="0"/>
      <w:autoSpaceDE w:val="0"/>
      <w:autoSpaceDN w:val="0"/>
      <w:adjustRightInd w:val="0"/>
    </w:pPr>
    <w:rPr>
      <w:rFonts w:ascii="??_GB2312" w:hAnsi="Times New Roman" w:eastAsia="Times New Roman" w:cs="??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2023-03-05T22:28:00Z</dcterms:created>
  <dc:creator>wangl</dc:creator>
  <cp:lastModifiedBy>wangl</cp:lastModifiedBy>
  <cp:lastPrinted>2026-01-14T23:13:14Z</cp:lastPrinted>
  <dcterms:modified xsi:type="dcterms:W3CDTF">2026-01-15T10:44:12Z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