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</w:t>
      </w:r>
    </w:p>
    <w:tbl>
      <w:tblPr>
        <w:tblStyle w:val="2"/>
        <w:tblW w:w="90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935"/>
        <w:gridCol w:w="1920"/>
        <w:gridCol w:w="1100"/>
        <w:gridCol w:w="1033"/>
        <w:gridCol w:w="994"/>
        <w:gridCol w:w="921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exact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pacing w:val="0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pacing w:val="0"/>
                <w:sz w:val="44"/>
                <w:szCs w:val="44"/>
                <w:lang w:val="en-US" w:eastAsia="zh-CN"/>
              </w:rPr>
              <w:t>利通区2024年第二季度集中式饮用水水质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0"/>
                <w:sz w:val="44"/>
                <w:szCs w:val="44"/>
                <w:lang w:val="en-US" w:eastAsia="zh-CN"/>
              </w:rPr>
              <w:t>监测结果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限值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监测值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监测指标合格率（%）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最大值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最小值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平均值</w:t>
            </w: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总大肠菌群（MPN/100ml或CFU/100ml)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不得检出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菌落总数（CFU/100ml）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色（铂钴色度）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浑浊度（NTU）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 水源与净水技术条件限制时为3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﹤1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﹤1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﹤1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臭和味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无异味、异臭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肉眼可见物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pH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不小于6.5且不大于8.5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8.3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7.6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7.9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总硬度（以CaCO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计）（mg/L）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398.2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83.1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318.9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铁（mg/L）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0.175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﹤0.005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﹤0.005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锰（mg/L）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﹤0.025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﹤0.025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﹤0.025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铜（mg/L）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0.01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﹤0.005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﹤0.005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锌（mg/L）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0.023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﹤0.005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﹤0.005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铝（mg/L）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0.199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0.032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078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硫酸盐（mg/L）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163.5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85.8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136.2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氯化物（mg/L）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163.1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73.7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溶解性总固体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626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442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580.9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高锰酸盐指数（以0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计）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1.50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0.36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0.78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氨（以 N 计）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0.13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0.11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砷（mg/L）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＜0.001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＜0.001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＜0.001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镉（mg/L）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0.0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＜0.001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铬（六价）（mg/L）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＜0.004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＜0.004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＜0.004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氰化物（mg/L）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＜0.002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＜0.002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＜0.002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氟化物（mg/L）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0.64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0.15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0.22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铅（mg/L）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＜0.010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＜0.010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＜0.010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汞（mg/L）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＜0.0001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＜0.0001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＜0.0001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硝酸盐（以N计）（mg/L）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  地下水源限制时为20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0.12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0.60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二氧化氯（mg/L）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出厂水中余量≥0.1 末梢水中余量≥0.02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0.29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0.08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0.15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亚氯酸盐（mg/L）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0.17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0.0024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0.089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本信息来源于吴忠市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利通区</w:t>
      </w:r>
      <w:r>
        <w:rPr>
          <w:rFonts w:hint="eastAsia" w:ascii="仿宋_GB2312" w:hAnsi="仿宋_GB2312" w:eastAsia="仿宋_GB2312" w:cs="仿宋_GB2312"/>
          <w:sz w:val="32"/>
          <w:szCs w:val="32"/>
        </w:rPr>
        <w:t>疾病预防控制中心。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水质指标的检验和结果评价按照《生活饮用水卫生标准》（GB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5749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）、《生活饮用水标准检验方法》（GB/T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5750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）执行。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监测指标合格率（%）=单项指标检验合格品数÷该指标检验样品总数×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</w:p>
    <w:sectPr>
      <w:pgSz w:w="11906" w:h="16838"/>
      <w:pgMar w:top="2098" w:right="1474" w:bottom="1984" w:left="158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MGMxM2RmODhiYzEwYjE5NDAzNTM2MTI1OTljNDAifQ=="/>
  </w:docVars>
  <w:rsids>
    <w:rsidRoot w:val="00D31D50"/>
    <w:rsid w:val="00044854"/>
    <w:rsid w:val="000E27C5"/>
    <w:rsid w:val="00177E3F"/>
    <w:rsid w:val="001B617B"/>
    <w:rsid w:val="002D0F70"/>
    <w:rsid w:val="00323B43"/>
    <w:rsid w:val="00357D95"/>
    <w:rsid w:val="0036721D"/>
    <w:rsid w:val="00392A39"/>
    <w:rsid w:val="003D37D8"/>
    <w:rsid w:val="00400A97"/>
    <w:rsid w:val="00421911"/>
    <w:rsid w:val="00426133"/>
    <w:rsid w:val="004358AB"/>
    <w:rsid w:val="0047739A"/>
    <w:rsid w:val="00531E3B"/>
    <w:rsid w:val="006369CB"/>
    <w:rsid w:val="00766321"/>
    <w:rsid w:val="00824489"/>
    <w:rsid w:val="008B5680"/>
    <w:rsid w:val="008B7726"/>
    <w:rsid w:val="00941EF2"/>
    <w:rsid w:val="00957589"/>
    <w:rsid w:val="00985BE2"/>
    <w:rsid w:val="009C14EA"/>
    <w:rsid w:val="00A30FC0"/>
    <w:rsid w:val="00AE7DB0"/>
    <w:rsid w:val="00C320B3"/>
    <w:rsid w:val="00C67D8C"/>
    <w:rsid w:val="00D216BA"/>
    <w:rsid w:val="00D31D50"/>
    <w:rsid w:val="00D87B25"/>
    <w:rsid w:val="00DC43CE"/>
    <w:rsid w:val="00DD668F"/>
    <w:rsid w:val="00E61929"/>
    <w:rsid w:val="00E741AA"/>
    <w:rsid w:val="00E8468F"/>
    <w:rsid w:val="00EF75AC"/>
    <w:rsid w:val="00F27293"/>
    <w:rsid w:val="05C531BD"/>
    <w:rsid w:val="07090CC7"/>
    <w:rsid w:val="078A133C"/>
    <w:rsid w:val="0C0A51FF"/>
    <w:rsid w:val="0CF829E1"/>
    <w:rsid w:val="0F565582"/>
    <w:rsid w:val="10CC3B86"/>
    <w:rsid w:val="12077853"/>
    <w:rsid w:val="1C3A7DFA"/>
    <w:rsid w:val="1CA06A29"/>
    <w:rsid w:val="1CEF4C88"/>
    <w:rsid w:val="1EE872D8"/>
    <w:rsid w:val="251E3EB8"/>
    <w:rsid w:val="2546734B"/>
    <w:rsid w:val="27B44679"/>
    <w:rsid w:val="2D930896"/>
    <w:rsid w:val="2E320231"/>
    <w:rsid w:val="36FBBA76"/>
    <w:rsid w:val="38475C79"/>
    <w:rsid w:val="39CB1246"/>
    <w:rsid w:val="3C8C120F"/>
    <w:rsid w:val="3FCB0065"/>
    <w:rsid w:val="497A32E2"/>
    <w:rsid w:val="4A5F31E9"/>
    <w:rsid w:val="4DF11634"/>
    <w:rsid w:val="4F9478C8"/>
    <w:rsid w:val="50786713"/>
    <w:rsid w:val="57C328D4"/>
    <w:rsid w:val="5AEA9170"/>
    <w:rsid w:val="603525DC"/>
    <w:rsid w:val="621A359F"/>
    <w:rsid w:val="660D6E64"/>
    <w:rsid w:val="6A31148C"/>
    <w:rsid w:val="6BBD04B3"/>
    <w:rsid w:val="6D4C5D32"/>
    <w:rsid w:val="6ED158F0"/>
    <w:rsid w:val="6FF3192C"/>
    <w:rsid w:val="76BA6885"/>
    <w:rsid w:val="79576D72"/>
    <w:rsid w:val="7DAEE3DE"/>
    <w:rsid w:val="7EB6A54E"/>
    <w:rsid w:val="7FDB929A"/>
    <w:rsid w:val="B966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bscript"/>
    </w:rPr>
  </w:style>
  <w:style w:type="character" w:customStyle="1" w:styleId="5">
    <w:name w:val="font5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815</Words>
  <Characters>1328</Characters>
  <Lines>8</Lines>
  <Paragraphs>3</Paragraphs>
  <TotalTime>36</TotalTime>
  <ScaleCrop>false</ScaleCrop>
  <LinksUpToDate>false</LinksUpToDate>
  <CharactersWithSpaces>1364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2019-07-03T18:12:00Z</dcterms:created>
  <dc:creator>Administrator</dc:creator>
  <cp:lastModifiedBy>ltq</cp:lastModifiedBy>
  <cp:lastPrinted>2024-06-07T15:35:00Z</cp:lastPrinted>
  <dcterms:modified xsi:type="dcterms:W3CDTF">2024-06-07T17:14:20Z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BE2E741038E94447831E96745C08D7FB_13</vt:lpwstr>
  </property>
</Properties>
</file>